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6DE1A" w14:textId="2E3E3F85" w:rsidR="00AA5AF1" w:rsidRPr="00290893" w:rsidRDefault="003D711D" w:rsidP="006C1646">
      <w:pPr>
        <w:tabs>
          <w:tab w:val="left" w:pos="426"/>
          <w:tab w:val="left" w:pos="567"/>
        </w:tabs>
        <w:spacing w:after="120"/>
        <w:jc w:val="both"/>
        <w:rPr>
          <w:rFonts w:ascii="Arial" w:hAnsi="Arial" w:cs="Arial"/>
          <w:b/>
          <w:spacing w:val="-3"/>
          <w:sz w:val="28"/>
          <w:szCs w:val="28"/>
          <w:u w:val="single"/>
        </w:rPr>
      </w:pPr>
      <w:r w:rsidRPr="00290893">
        <w:rPr>
          <w:rFonts w:ascii="Arial" w:hAnsi="Arial" w:cs="Arial"/>
          <w:b/>
          <w:spacing w:val="-3"/>
          <w:sz w:val="28"/>
          <w:szCs w:val="28"/>
          <w:u w:val="single"/>
        </w:rPr>
        <w:t>Gouvernance clinique</w:t>
      </w:r>
    </w:p>
    <w:p w14:paraId="5B381BB4" w14:textId="4BC4455C" w:rsidR="00E73E87" w:rsidRPr="00290893" w:rsidRDefault="00E73E87" w:rsidP="006C1646">
      <w:pPr>
        <w:tabs>
          <w:tab w:val="left" w:pos="993"/>
        </w:tabs>
        <w:jc w:val="both"/>
        <w:rPr>
          <w:rFonts w:ascii="Arial" w:hAnsi="Arial" w:cs="Arial"/>
          <w:bCs/>
          <w:spacing w:val="-3"/>
          <w:sz w:val="24"/>
          <w:szCs w:val="24"/>
        </w:rPr>
      </w:pPr>
      <w:r w:rsidRPr="00290893">
        <w:rPr>
          <w:rFonts w:ascii="Arial" w:eastAsia="Arial" w:hAnsi="Arial" w:cs="Arial"/>
          <w:sz w:val="24"/>
          <w:szCs w:val="24"/>
        </w:rPr>
        <w:t xml:space="preserve">Le projet de loi établit la gouvernance clinique des établissements de Santé Québec et prévoit des règles concernant notamment le regroupement des professionnels au sein de conseils, la nomination des médecins, des dentistes et des pharmaciens, l’octroi de statuts et de privilèges et la discipline. </w:t>
      </w:r>
    </w:p>
    <w:p w14:paraId="2A176F7C" w14:textId="25179B33" w:rsidR="00CF35AC" w:rsidRPr="00290893" w:rsidRDefault="00CF35AC">
      <w:pPr>
        <w:rPr>
          <w:rFonts w:ascii="Arial" w:hAnsi="Arial" w:cs="Arial"/>
          <w:bCs/>
          <w:spacing w:val="-3"/>
          <w:sz w:val="24"/>
          <w:szCs w:val="24"/>
        </w:rPr>
      </w:pPr>
    </w:p>
    <w:p w14:paraId="1325CE62" w14:textId="42D08860" w:rsidR="00355690" w:rsidRPr="00290893" w:rsidRDefault="00EB2D6D" w:rsidP="005A336E">
      <w:pPr>
        <w:tabs>
          <w:tab w:val="left" w:pos="426"/>
          <w:tab w:val="left" w:pos="567"/>
        </w:tabs>
        <w:spacing w:after="120"/>
        <w:jc w:val="both"/>
        <w:rPr>
          <w:rFonts w:ascii="Arial" w:hAnsi="Arial" w:cs="Arial"/>
          <w:b/>
          <w:spacing w:val="-3"/>
          <w:sz w:val="24"/>
          <w:szCs w:val="24"/>
        </w:rPr>
      </w:pPr>
      <w:r w:rsidRPr="00290893">
        <w:rPr>
          <w:rFonts w:ascii="Arial" w:hAnsi="Arial" w:cs="Arial"/>
          <w:b/>
          <w:spacing w:val="-3"/>
          <w:sz w:val="24"/>
          <w:szCs w:val="24"/>
        </w:rPr>
        <w:t xml:space="preserve">Article 153 </w:t>
      </w:r>
      <w:r w:rsidR="001E40AB" w:rsidRPr="00290893">
        <w:rPr>
          <w:rFonts w:ascii="Arial" w:hAnsi="Arial" w:cs="Arial"/>
          <w:b/>
          <w:spacing w:val="-3"/>
          <w:sz w:val="24"/>
          <w:szCs w:val="24"/>
        </w:rPr>
        <w:t>–</w:t>
      </w:r>
      <w:r w:rsidRPr="00290893">
        <w:rPr>
          <w:rFonts w:ascii="Arial" w:hAnsi="Arial" w:cs="Arial"/>
          <w:b/>
          <w:spacing w:val="-3"/>
          <w:sz w:val="24"/>
          <w:szCs w:val="24"/>
        </w:rPr>
        <w:t xml:space="preserve"> </w:t>
      </w:r>
      <w:r w:rsidR="001E40AB" w:rsidRPr="00290893">
        <w:rPr>
          <w:rFonts w:ascii="Arial" w:hAnsi="Arial" w:cs="Arial"/>
          <w:b/>
          <w:spacing w:val="-3"/>
          <w:sz w:val="24"/>
          <w:szCs w:val="24"/>
        </w:rPr>
        <w:t>Prise en compte des trajectoires hors établissement</w:t>
      </w:r>
    </w:p>
    <w:p w14:paraId="33C5B324" w14:textId="77777777" w:rsidR="00575325" w:rsidRDefault="00985E4E" w:rsidP="00582756">
      <w:pPr>
        <w:pStyle w:val="Paragraphedeliste"/>
        <w:numPr>
          <w:ilvl w:val="0"/>
          <w:numId w:val="2"/>
        </w:numPr>
        <w:jc w:val="both"/>
        <w:rPr>
          <w:rFonts w:ascii="Arial" w:hAnsi="Arial" w:cs="Arial"/>
          <w:sz w:val="24"/>
          <w:szCs w:val="24"/>
        </w:rPr>
      </w:pPr>
      <w:proofErr w:type="gramStart"/>
      <w:r w:rsidRPr="00575325">
        <w:rPr>
          <w:rFonts w:ascii="Arial" w:eastAsia="Arial" w:hAnsi="Arial" w:cs="Arial"/>
          <w:sz w:val="24"/>
          <w:szCs w:val="24"/>
        </w:rPr>
        <w:t>prévoir</w:t>
      </w:r>
      <w:proofErr w:type="gramEnd"/>
      <w:r w:rsidRPr="00575325">
        <w:rPr>
          <w:rFonts w:ascii="Arial" w:eastAsia="Arial" w:hAnsi="Arial" w:cs="Arial"/>
          <w:sz w:val="24"/>
          <w:szCs w:val="24"/>
        </w:rPr>
        <w:t xml:space="preserve"> que le </w:t>
      </w:r>
      <w:r w:rsidRPr="00575325">
        <w:rPr>
          <w:rFonts w:ascii="Arial" w:hAnsi="Arial" w:cs="Arial"/>
          <w:sz w:val="24"/>
          <w:szCs w:val="24"/>
        </w:rPr>
        <w:t>conseil interdisciplinaire d’évaluation des trajectoires et de l’organisation clinique doit tenir compte des services offerts à l’extérieur de l’établissement, lorsqu’ils sont liés aux trajectoires au sein de l’établissement</w:t>
      </w:r>
      <w:r w:rsidR="0081791A" w:rsidRPr="00575325">
        <w:rPr>
          <w:rFonts w:ascii="Arial" w:hAnsi="Arial" w:cs="Arial"/>
          <w:sz w:val="24"/>
          <w:szCs w:val="24"/>
        </w:rPr>
        <w:t xml:space="preserve">. </w:t>
      </w:r>
    </w:p>
    <w:p w14:paraId="02973EC9" w14:textId="77777777" w:rsidR="00575325" w:rsidRDefault="00575325" w:rsidP="00575325">
      <w:pPr>
        <w:pStyle w:val="Paragraphedeliste"/>
        <w:jc w:val="both"/>
        <w:rPr>
          <w:rFonts w:ascii="Arial" w:hAnsi="Arial" w:cs="Arial"/>
          <w:sz w:val="24"/>
          <w:szCs w:val="24"/>
        </w:rPr>
      </w:pPr>
    </w:p>
    <w:p w14:paraId="23070ACC" w14:textId="77777777" w:rsidR="00582756" w:rsidRDefault="00DA7355" w:rsidP="006835D4">
      <w:pPr>
        <w:pBdr>
          <w:top w:val="single" w:sz="4" w:space="1" w:color="auto"/>
          <w:left w:val="single" w:sz="4" w:space="4" w:color="auto"/>
          <w:bottom w:val="single" w:sz="4" w:space="1" w:color="auto"/>
          <w:right w:val="single" w:sz="4" w:space="4" w:color="auto"/>
        </w:pBdr>
        <w:ind w:left="720"/>
        <w:jc w:val="both"/>
        <w:rPr>
          <w:rFonts w:ascii="Arial" w:hAnsi="Arial" w:cs="Arial"/>
          <w:b/>
          <w:bCs/>
          <w:sz w:val="24"/>
          <w:szCs w:val="24"/>
        </w:rPr>
      </w:pPr>
      <w:r w:rsidRPr="00582756">
        <w:rPr>
          <w:rFonts w:ascii="Arial" w:hAnsi="Arial" w:cs="Arial"/>
          <w:b/>
          <w:bCs/>
          <w:sz w:val="24"/>
          <w:szCs w:val="24"/>
        </w:rPr>
        <w:t>Objectifs poursui</w:t>
      </w:r>
      <w:r w:rsidR="00582756" w:rsidRPr="00582756">
        <w:rPr>
          <w:rFonts w:ascii="Arial" w:hAnsi="Arial" w:cs="Arial"/>
          <w:b/>
          <w:bCs/>
          <w:sz w:val="24"/>
          <w:szCs w:val="24"/>
        </w:rPr>
        <w:t xml:space="preserve">vis : </w:t>
      </w:r>
    </w:p>
    <w:p w14:paraId="7FE540A5" w14:textId="77777777" w:rsidR="00582756" w:rsidRPr="00582756" w:rsidRDefault="00582756" w:rsidP="006835D4">
      <w:pPr>
        <w:pBdr>
          <w:top w:val="single" w:sz="4" w:space="1" w:color="auto"/>
          <w:left w:val="single" w:sz="4" w:space="4" w:color="auto"/>
          <w:bottom w:val="single" w:sz="4" w:space="1" w:color="auto"/>
          <w:right w:val="single" w:sz="4" w:space="4" w:color="auto"/>
        </w:pBdr>
        <w:ind w:left="720"/>
        <w:jc w:val="both"/>
        <w:rPr>
          <w:rFonts w:ascii="Arial" w:hAnsi="Arial" w:cs="Arial"/>
          <w:b/>
          <w:bCs/>
          <w:sz w:val="24"/>
          <w:szCs w:val="24"/>
        </w:rPr>
      </w:pPr>
    </w:p>
    <w:p w14:paraId="235837D8" w14:textId="01E470BD" w:rsidR="00985E4E" w:rsidRPr="00575325" w:rsidRDefault="0081791A" w:rsidP="006835D4">
      <w:pPr>
        <w:pBdr>
          <w:top w:val="single" w:sz="4" w:space="1" w:color="auto"/>
          <w:left w:val="single" w:sz="4" w:space="4" w:color="auto"/>
          <w:bottom w:val="single" w:sz="4" w:space="1" w:color="auto"/>
          <w:right w:val="single" w:sz="4" w:space="4" w:color="auto"/>
        </w:pBdr>
        <w:ind w:left="720"/>
        <w:jc w:val="both"/>
        <w:rPr>
          <w:rFonts w:ascii="Arial" w:hAnsi="Arial" w:cs="Arial"/>
          <w:sz w:val="24"/>
          <w:szCs w:val="24"/>
        </w:rPr>
      </w:pPr>
      <w:r w:rsidRPr="00575325">
        <w:rPr>
          <w:rFonts w:ascii="Arial" w:hAnsi="Arial" w:cs="Arial"/>
          <w:sz w:val="24"/>
          <w:szCs w:val="24"/>
        </w:rPr>
        <w:t>Cette</w:t>
      </w:r>
      <w:r w:rsidR="00220A7A" w:rsidRPr="00575325">
        <w:rPr>
          <w:rFonts w:ascii="Arial" w:hAnsi="Arial" w:cs="Arial"/>
          <w:sz w:val="24"/>
          <w:szCs w:val="24"/>
        </w:rPr>
        <w:t> </w:t>
      </w:r>
      <w:r w:rsidRPr="00575325">
        <w:rPr>
          <w:rFonts w:ascii="Arial" w:hAnsi="Arial" w:cs="Arial"/>
          <w:sz w:val="24"/>
          <w:szCs w:val="24"/>
        </w:rPr>
        <w:t>modification vise à assurer une continuité des services offerts aux usagers pour des services en lien avec la trajectoire de l’établissement</w:t>
      </w:r>
      <w:r w:rsidR="00985E4E" w:rsidRPr="00575325">
        <w:rPr>
          <w:rFonts w:ascii="Arial" w:hAnsi="Arial" w:cs="Arial"/>
          <w:sz w:val="24"/>
          <w:szCs w:val="24"/>
        </w:rPr>
        <w:t>.</w:t>
      </w:r>
    </w:p>
    <w:p w14:paraId="00A05E8F" w14:textId="77777777" w:rsidR="00985E4E" w:rsidRPr="00290893" w:rsidRDefault="00985E4E" w:rsidP="0014010F">
      <w:pPr>
        <w:tabs>
          <w:tab w:val="left" w:pos="426"/>
          <w:tab w:val="left" w:pos="567"/>
          <w:tab w:val="left" w:pos="1560"/>
        </w:tabs>
        <w:jc w:val="both"/>
        <w:rPr>
          <w:rFonts w:ascii="Arial" w:hAnsi="Arial" w:cs="Arial"/>
          <w:sz w:val="24"/>
          <w:szCs w:val="24"/>
        </w:rPr>
      </w:pPr>
    </w:p>
    <w:p w14:paraId="2C5099B6" w14:textId="2A04F9A2" w:rsidR="00355690" w:rsidRPr="00290893" w:rsidRDefault="00061981" w:rsidP="005A336E">
      <w:pPr>
        <w:tabs>
          <w:tab w:val="left" w:pos="426"/>
          <w:tab w:val="left" w:pos="567"/>
        </w:tabs>
        <w:spacing w:after="120"/>
        <w:jc w:val="both"/>
        <w:rPr>
          <w:rFonts w:ascii="Arial" w:hAnsi="Arial" w:cs="Arial"/>
          <w:b/>
          <w:spacing w:val="-3"/>
          <w:sz w:val="24"/>
          <w:szCs w:val="24"/>
        </w:rPr>
      </w:pPr>
      <w:r w:rsidRPr="00290893">
        <w:rPr>
          <w:rFonts w:ascii="Arial" w:hAnsi="Arial" w:cs="Arial"/>
          <w:b/>
          <w:spacing w:val="-3"/>
          <w:sz w:val="24"/>
          <w:szCs w:val="24"/>
        </w:rPr>
        <w:t>Article 154</w:t>
      </w:r>
      <w:r w:rsidR="006C2204" w:rsidRPr="00290893">
        <w:rPr>
          <w:rFonts w:ascii="Arial" w:hAnsi="Arial" w:cs="Arial"/>
          <w:b/>
          <w:spacing w:val="-3"/>
          <w:sz w:val="24"/>
          <w:szCs w:val="24"/>
        </w:rPr>
        <w:t xml:space="preserve"> – Composition du conseil interdisciplinaire </w:t>
      </w:r>
      <w:r w:rsidR="003E0AB5" w:rsidRPr="00290893">
        <w:rPr>
          <w:rFonts w:ascii="Arial" w:hAnsi="Arial" w:cs="Arial"/>
          <w:b/>
          <w:spacing w:val="-3"/>
          <w:sz w:val="24"/>
          <w:szCs w:val="24"/>
        </w:rPr>
        <w:t>d’évaluation des</w:t>
      </w:r>
      <w:r w:rsidR="0022318F" w:rsidRPr="00290893">
        <w:rPr>
          <w:rFonts w:ascii="Arial" w:hAnsi="Arial" w:cs="Arial"/>
          <w:b/>
          <w:spacing w:val="-3"/>
          <w:sz w:val="24"/>
          <w:szCs w:val="24"/>
        </w:rPr>
        <w:t xml:space="preserve"> </w:t>
      </w:r>
      <w:r w:rsidR="003E0AB5" w:rsidRPr="00290893">
        <w:rPr>
          <w:rFonts w:ascii="Arial" w:hAnsi="Arial" w:cs="Arial"/>
          <w:b/>
          <w:spacing w:val="-3"/>
          <w:sz w:val="24"/>
          <w:szCs w:val="24"/>
        </w:rPr>
        <w:t>trajectoires et de l’organisation clinique</w:t>
      </w:r>
      <w:r w:rsidR="006957A4" w:rsidRPr="00290893">
        <w:rPr>
          <w:rFonts w:ascii="Arial" w:hAnsi="Arial" w:cs="Arial"/>
          <w:b/>
          <w:spacing w:val="-3"/>
          <w:sz w:val="24"/>
          <w:szCs w:val="24"/>
        </w:rPr>
        <w:t xml:space="preserve"> </w:t>
      </w:r>
      <w:r w:rsidR="006C2204" w:rsidRPr="00290893">
        <w:rPr>
          <w:rFonts w:ascii="Arial" w:hAnsi="Arial" w:cs="Arial"/>
          <w:b/>
          <w:spacing w:val="-3"/>
          <w:sz w:val="24"/>
          <w:szCs w:val="24"/>
        </w:rPr>
        <w:t>(et modifications de concordance aux articles</w:t>
      </w:r>
      <w:r w:rsidR="00E825A9" w:rsidRPr="00290893">
        <w:rPr>
          <w:rFonts w:ascii="Arial" w:hAnsi="Arial" w:cs="Arial"/>
          <w:b/>
          <w:spacing w:val="-3"/>
          <w:sz w:val="24"/>
          <w:szCs w:val="24"/>
        </w:rPr>
        <w:t xml:space="preserve"> </w:t>
      </w:r>
      <w:r w:rsidR="00C64058" w:rsidRPr="00290893">
        <w:rPr>
          <w:rFonts w:ascii="Arial" w:hAnsi="Arial" w:cs="Arial"/>
          <w:b/>
          <w:spacing w:val="-3"/>
          <w:sz w:val="24"/>
          <w:szCs w:val="24"/>
        </w:rPr>
        <w:t>265</w:t>
      </w:r>
      <w:r w:rsidR="00E825A9" w:rsidRPr="00290893">
        <w:rPr>
          <w:rFonts w:ascii="Arial" w:hAnsi="Arial" w:cs="Arial"/>
          <w:b/>
          <w:spacing w:val="-3"/>
          <w:sz w:val="24"/>
          <w:szCs w:val="24"/>
        </w:rPr>
        <w:t>, 266, 274 et 275</w:t>
      </w:r>
      <w:r w:rsidR="764DB3F3" w:rsidRPr="2FD7B457">
        <w:rPr>
          <w:rFonts w:ascii="Arial" w:hAnsi="Arial" w:cs="Arial"/>
          <w:b/>
          <w:bCs/>
          <w:spacing w:val="-3"/>
          <w:sz w:val="24"/>
          <w:szCs w:val="24"/>
        </w:rPr>
        <w:t>)</w:t>
      </w:r>
    </w:p>
    <w:p w14:paraId="541F986A" w14:textId="43A5A80C" w:rsidR="00061981" w:rsidRPr="00DB2B67" w:rsidRDefault="00061981" w:rsidP="00582756">
      <w:pPr>
        <w:pStyle w:val="Paragraphedeliste"/>
        <w:numPr>
          <w:ilvl w:val="0"/>
          <w:numId w:val="2"/>
        </w:numPr>
        <w:jc w:val="both"/>
        <w:rPr>
          <w:rFonts w:ascii="Arial" w:eastAsia="Arial" w:hAnsi="Arial" w:cs="Arial"/>
          <w:sz w:val="24"/>
          <w:szCs w:val="24"/>
        </w:rPr>
      </w:pPr>
      <w:proofErr w:type="gramStart"/>
      <w:r w:rsidRPr="00DB2B67">
        <w:rPr>
          <w:rFonts w:ascii="Arial" w:eastAsia="Arial" w:hAnsi="Arial" w:cs="Arial"/>
          <w:sz w:val="24"/>
          <w:szCs w:val="24"/>
        </w:rPr>
        <w:t>clarifier</w:t>
      </w:r>
      <w:proofErr w:type="gramEnd"/>
      <w:r w:rsidRPr="00DB2B67">
        <w:rPr>
          <w:rFonts w:ascii="Arial" w:eastAsia="Arial" w:hAnsi="Arial" w:cs="Arial"/>
          <w:sz w:val="24"/>
          <w:szCs w:val="24"/>
        </w:rPr>
        <w:t xml:space="preserve"> la composition du conseil interdisciplinaire </w:t>
      </w:r>
      <w:r w:rsidR="006957A4" w:rsidRPr="00DB2B67">
        <w:rPr>
          <w:rFonts w:ascii="Arial" w:hAnsi="Arial" w:cs="Arial"/>
          <w:bCs/>
          <w:spacing w:val="-3"/>
          <w:sz w:val="24"/>
          <w:szCs w:val="24"/>
        </w:rPr>
        <w:t>d’évaluation des trajectoires et de l’organisation clinique</w:t>
      </w:r>
      <w:r w:rsidR="006957A4" w:rsidRPr="00DB2B67">
        <w:rPr>
          <w:rFonts w:ascii="Arial" w:hAnsi="Arial" w:cs="Arial"/>
          <w:b/>
          <w:spacing w:val="-3"/>
          <w:sz w:val="24"/>
          <w:szCs w:val="24"/>
        </w:rPr>
        <w:t xml:space="preserve"> </w:t>
      </w:r>
      <w:r w:rsidRPr="00DB2B67">
        <w:rPr>
          <w:rFonts w:ascii="Arial" w:eastAsia="Arial" w:hAnsi="Arial" w:cs="Arial"/>
          <w:sz w:val="24"/>
          <w:szCs w:val="24"/>
        </w:rPr>
        <w:t xml:space="preserve">en précisant que </w:t>
      </w:r>
      <w:r w:rsidR="00220A7A" w:rsidRPr="00DB2B67">
        <w:rPr>
          <w:rFonts w:ascii="Arial" w:eastAsia="Arial" w:hAnsi="Arial" w:cs="Arial"/>
          <w:sz w:val="24"/>
          <w:szCs w:val="24"/>
        </w:rPr>
        <w:t>s</w:t>
      </w:r>
      <w:r w:rsidRPr="00DB2B67">
        <w:rPr>
          <w:rFonts w:ascii="Arial" w:eastAsia="Arial" w:hAnsi="Arial" w:cs="Arial"/>
          <w:sz w:val="24"/>
          <w:szCs w:val="24"/>
        </w:rPr>
        <w:t>es membres sont issus des différents conseils prévus par le projet de loi</w:t>
      </w:r>
      <w:r w:rsidR="00220A7A" w:rsidRPr="00DB2B67">
        <w:rPr>
          <w:rFonts w:ascii="Arial" w:eastAsia="Arial" w:hAnsi="Arial" w:cs="Arial"/>
          <w:sz w:val="24"/>
          <w:szCs w:val="24"/>
        </w:rPr>
        <w:t>,</w:t>
      </w:r>
      <w:r w:rsidRPr="00DB2B67">
        <w:rPr>
          <w:rFonts w:ascii="Arial" w:eastAsia="Arial" w:hAnsi="Arial" w:cs="Arial"/>
          <w:sz w:val="24"/>
          <w:szCs w:val="24"/>
        </w:rPr>
        <w:t xml:space="preserve"> soit le conseil des médecins, dentistes, pharmaciens et sages-femmes, le conseil des infirmières et infirmiers, le conseil multidisciplinaire des services de santé et le conseil multidisciplinaire des services sociaux.</w:t>
      </w:r>
    </w:p>
    <w:p w14:paraId="662670FB" w14:textId="77777777" w:rsidR="00061981" w:rsidRPr="00290893" w:rsidRDefault="00061981" w:rsidP="00061981">
      <w:pPr>
        <w:jc w:val="both"/>
        <w:rPr>
          <w:rFonts w:ascii="Arial" w:eastAsia="Arial" w:hAnsi="Arial" w:cs="Arial"/>
          <w:sz w:val="24"/>
          <w:szCs w:val="24"/>
        </w:rPr>
      </w:pPr>
    </w:p>
    <w:p w14:paraId="25A58866" w14:textId="1A03E795" w:rsidR="0081791A" w:rsidRDefault="00DB2B67" w:rsidP="00582756">
      <w:pPr>
        <w:pStyle w:val="Paragraphedeliste"/>
        <w:numPr>
          <w:ilvl w:val="0"/>
          <w:numId w:val="2"/>
        </w:numPr>
        <w:jc w:val="both"/>
        <w:rPr>
          <w:rFonts w:ascii="Arial" w:eastAsia="Arial" w:hAnsi="Arial" w:cs="Arial"/>
          <w:sz w:val="24"/>
          <w:szCs w:val="24"/>
        </w:rPr>
      </w:pPr>
      <w:proofErr w:type="gramStart"/>
      <w:r w:rsidRPr="00DB2B67">
        <w:rPr>
          <w:rFonts w:ascii="Arial" w:eastAsia="Arial" w:hAnsi="Arial" w:cs="Arial"/>
          <w:sz w:val="24"/>
          <w:szCs w:val="24"/>
        </w:rPr>
        <w:t>prévoir</w:t>
      </w:r>
      <w:proofErr w:type="gramEnd"/>
      <w:r w:rsidR="00061981" w:rsidRPr="00DB2B67">
        <w:rPr>
          <w:rFonts w:ascii="Arial" w:eastAsia="Arial" w:hAnsi="Arial" w:cs="Arial"/>
          <w:sz w:val="24"/>
          <w:szCs w:val="24"/>
        </w:rPr>
        <w:t xml:space="preserve"> dans quelle mesure il est possible de déroger à la composition du conseil.</w:t>
      </w:r>
    </w:p>
    <w:p w14:paraId="1CAA8C3D" w14:textId="77777777" w:rsidR="00582756" w:rsidRPr="00582756" w:rsidRDefault="00582756" w:rsidP="00582756">
      <w:pPr>
        <w:jc w:val="both"/>
        <w:rPr>
          <w:rFonts w:ascii="Arial" w:eastAsia="Arial" w:hAnsi="Arial" w:cs="Arial"/>
          <w:sz w:val="24"/>
          <w:szCs w:val="24"/>
        </w:rPr>
      </w:pPr>
    </w:p>
    <w:p w14:paraId="73E52F96" w14:textId="568227B9" w:rsidR="0081791A" w:rsidRPr="00582756" w:rsidRDefault="00582756" w:rsidP="006835D4">
      <w:pPr>
        <w:pBdr>
          <w:top w:val="single" w:sz="4" w:space="1" w:color="auto"/>
          <w:left w:val="single" w:sz="4" w:space="4" w:color="auto"/>
          <w:bottom w:val="single" w:sz="4" w:space="1" w:color="auto"/>
          <w:right w:val="single" w:sz="4" w:space="4" w:color="auto"/>
        </w:pBdr>
        <w:ind w:left="720"/>
        <w:jc w:val="both"/>
        <w:rPr>
          <w:rFonts w:ascii="Arial" w:eastAsia="Arial" w:hAnsi="Arial" w:cs="Arial"/>
          <w:b/>
          <w:bCs/>
          <w:sz w:val="24"/>
          <w:szCs w:val="24"/>
        </w:rPr>
      </w:pPr>
      <w:r w:rsidRPr="00582756">
        <w:rPr>
          <w:rFonts w:ascii="Arial" w:eastAsia="Arial" w:hAnsi="Arial" w:cs="Arial"/>
          <w:b/>
          <w:bCs/>
          <w:sz w:val="24"/>
          <w:szCs w:val="24"/>
        </w:rPr>
        <w:t>Objectifs poursuivis :</w:t>
      </w:r>
    </w:p>
    <w:p w14:paraId="3195EECB" w14:textId="77777777" w:rsidR="00582756" w:rsidRPr="00290893" w:rsidRDefault="00582756" w:rsidP="006835D4">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p>
    <w:p w14:paraId="527E58C0" w14:textId="088B0BAC" w:rsidR="00061981" w:rsidRPr="00290893" w:rsidRDefault="0081791A" w:rsidP="006835D4">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r w:rsidRPr="00290893">
        <w:rPr>
          <w:rFonts w:ascii="Arial" w:eastAsia="Arial" w:hAnsi="Arial" w:cs="Arial"/>
          <w:sz w:val="24"/>
          <w:szCs w:val="24"/>
        </w:rPr>
        <w:t>Cette modification vise à assurer une équité dans la représentation des membres des différentes conseils professionnels au sein du conseil interdisciplinaire. Elle permettr</w:t>
      </w:r>
      <w:r w:rsidR="00220A7A" w:rsidRPr="00290893">
        <w:rPr>
          <w:rFonts w:ascii="Arial" w:eastAsia="Arial" w:hAnsi="Arial" w:cs="Arial"/>
          <w:sz w:val="24"/>
          <w:szCs w:val="24"/>
        </w:rPr>
        <w:t>ait</w:t>
      </w:r>
      <w:r w:rsidRPr="00290893">
        <w:rPr>
          <w:rFonts w:ascii="Arial" w:eastAsia="Arial" w:hAnsi="Arial" w:cs="Arial"/>
          <w:sz w:val="24"/>
          <w:szCs w:val="24"/>
        </w:rPr>
        <w:t xml:space="preserve"> à un établissement de déro</w:t>
      </w:r>
      <w:r w:rsidR="007E359F" w:rsidRPr="00290893">
        <w:rPr>
          <w:rFonts w:ascii="Arial" w:eastAsia="Arial" w:hAnsi="Arial" w:cs="Arial"/>
          <w:sz w:val="24"/>
          <w:szCs w:val="24"/>
        </w:rPr>
        <w:t>g</w:t>
      </w:r>
      <w:r w:rsidRPr="00290893">
        <w:rPr>
          <w:rFonts w:ascii="Arial" w:eastAsia="Arial" w:hAnsi="Arial" w:cs="Arial"/>
          <w:sz w:val="24"/>
          <w:szCs w:val="24"/>
        </w:rPr>
        <w:t xml:space="preserve">er, moyennant approbation, à la composition recommandée </w:t>
      </w:r>
      <w:r w:rsidR="007E359F" w:rsidRPr="00290893">
        <w:rPr>
          <w:rFonts w:ascii="Arial" w:eastAsia="Arial" w:hAnsi="Arial" w:cs="Arial"/>
          <w:sz w:val="24"/>
          <w:szCs w:val="24"/>
        </w:rPr>
        <w:t>d</w:t>
      </w:r>
      <w:r w:rsidRPr="00290893">
        <w:rPr>
          <w:rFonts w:ascii="Arial" w:eastAsia="Arial" w:hAnsi="Arial" w:cs="Arial"/>
          <w:sz w:val="24"/>
          <w:szCs w:val="24"/>
        </w:rPr>
        <w:t>u conseil interdisciplinaire lorsque cela est requis et justifié en raison de particularités propres à son établissement</w:t>
      </w:r>
      <w:r w:rsidR="007E359F" w:rsidRPr="00290893">
        <w:rPr>
          <w:rFonts w:ascii="Arial" w:eastAsia="Arial" w:hAnsi="Arial" w:cs="Arial"/>
          <w:sz w:val="24"/>
          <w:szCs w:val="24"/>
        </w:rPr>
        <w:t>.</w:t>
      </w:r>
    </w:p>
    <w:p w14:paraId="1B619B05" w14:textId="77777777" w:rsidR="0075581E" w:rsidRPr="00290893" w:rsidRDefault="0075581E" w:rsidP="0014010F">
      <w:pPr>
        <w:tabs>
          <w:tab w:val="left" w:pos="426"/>
          <w:tab w:val="left" w:pos="567"/>
          <w:tab w:val="left" w:pos="1560"/>
        </w:tabs>
        <w:jc w:val="both"/>
        <w:rPr>
          <w:rFonts w:ascii="Arial" w:hAnsi="Arial" w:cs="Arial"/>
          <w:bCs/>
          <w:spacing w:val="-3"/>
          <w:sz w:val="24"/>
          <w:szCs w:val="24"/>
        </w:rPr>
      </w:pPr>
    </w:p>
    <w:p w14:paraId="5C4C1E56" w14:textId="4B796225" w:rsidR="00355690" w:rsidRPr="00290893" w:rsidRDefault="002B7849" w:rsidP="005A336E">
      <w:pPr>
        <w:tabs>
          <w:tab w:val="left" w:pos="426"/>
          <w:tab w:val="left" w:pos="567"/>
          <w:tab w:val="left" w:pos="1560"/>
        </w:tabs>
        <w:spacing w:after="120"/>
        <w:jc w:val="both"/>
        <w:rPr>
          <w:rFonts w:ascii="Arial" w:hAnsi="Arial" w:cs="Arial"/>
          <w:b/>
          <w:spacing w:val="-3"/>
          <w:sz w:val="24"/>
          <w:szCs w:val="24"/>
        </w:rPr>
      </w:pPr>
      <w:r w:rsidRPr="00290893">
        <w:rPr>
          <w:rFonts w:ascii="Arial" w:hAnsi="Arial" w:cs="Arial"/>
          <w:b/>
          <w:spacing w:val="-3"/>
          <w:sz w:val="24"/>
          <w:szCs w:val="24"/>
        </w:rPr>
        <w:t xml:space="preserve">Article 158 </w:t>
      </w:r>
      <w:r w:rsidR="00EB6380" w:rsidRPr="00290893">
        <w:rPr>
          <w:rFonts w:ascii="Arial" w:hAnsi="Arial" w:cs="Arial"/>
          <w:b/>
          <w:spacing w:val="-3"/>
          <w:sz w:val="24"/>
          <w:szCs w:val="24"/>
        </w:rPr>
        <w:t>–</w:t>
      </w:r>
      <w:r w:rsidRPr="00290893">
        <w:rPr>
          <w:rFonts w:ascii="Arial" w:hAnsi="Arial" w:cs="Arial"/>
          <w:b/>
          <w:spacing w:val="-3"/>
          <w:sz w:val="24"/>
          <w:szCs w:val="24"/>
        </w:rPr>
        <w:t xml:space="preserve"> </w:t>
      </w:r>
      <w:r w:rsidR="00EB6380" w:rsidRPr="00290893">
        <w:rPr>
          <w:rFonts w:ascii="Arial" w:hAnsi="Arial" w:cs="Arial"/>
          <w:b/>
          <w:spacing w:val="-3"/>
          <w:sz w:val="24"/>
          <w:szCs w:val="24"/>
        </w:rPr>
        <w:t xml:space="preserve">Nomination du directeur médical </w:t>
      </w:r>
    </w:p>
    <w:p w14:paraId="44D1B2F5" w14:textId="0675ADFA" w:rsidR="00EB6380" w:rsidRPr="00DB2B67" w:rsidRDefault="00EB6380" w:rsidP="00582756">
      <w:pPr>
        <w:pStyle w:val="Paragraphedeliste"/>
        <w:numPr>
          <w:ilvl w:val="0"/>
          <w:numId w:val="3"/>
        </w:numPr>
        <w:jc w:val="both"/>
        <w:rPr>
          <w:rFonts w:ascii="Arial" w:eastAsiaTheme="minorEastAsia" w:hAnsi="Arial" w:cs="Arial"/>
          <w:sz w:val="24"/>
          <w:szCs w:val="24"/>
          <w:lang w:eastAsia="fr-CA"/>
        </w:rPr>
      </w:pPr>
      <w:proofErr w:type="gramStart"/>
      <w:r w:rsidRPr="00DB2B67">
        <w:rPr>
          <w:rStyle w:val="normaltextrun"/>
          <w:rFonts w:ascii="Arial" w:eastAsiaTheme="minorEastAsia" w:hAnsi="Arial" w:cs="Arial"/>
          <w:sz w:val="24"/>
          <w:szCs w:val="24"/>
          <w:lang w:eastAsia="fr-CA"/>
        </w:rPr>
        <w:t>prévoir</w:t>
      </w:r>
      <w:proofErr w:type="gramEnd"/>
      <w:r w:rsidRPr="00DB2B67">
        <w:rPr>
          <w:rStyle w:val="normaltextrun"/>
          <w:rFonts w:ascii="Arial" w:eastAsiaTheme="minorEastAsia" w:hAnsi="Arial" w:cs="Arial"/>
          <w:sz w:val="24"/>
          <w:szCs w:val="24"/>
          <w:lang w:eastAsia="fr-CA"/>
        </w:rPr>
        <w:t xml:space="preserve"> que le président-directeur général d’un établissement de Santé Québec nomme le directeur médical après avoir consulté le </w:t>
      </w:r>
      <w:r w:rsidRPr="00DB2B67">
        <w:rPr>
          <w:rFonts w:ascii="Arial" w:eastAsia="Arial" w:hAnsi="Arial" w:cs="Arial"/>
          <w:sz w:val="24"/>
          <w:szCs w:val="24"/>
        </w:rPr>
        <w:t>conseil des médecins, dentistes, pharmaciens et sages-femmes</w:t>
      </w:r>
      <w:r w:rsidR="009103AB" w:rsidRPr="00DB2B67">
        <w:rPr>
          <w:rStyle w:val="normaltextrun"/>
          <w:rFonts w:ascii="Arial" w:eastAsiaTheme="minorEastAsia" w:hAnsi="Arial" w:cs="Arial"/>
          <w:sz w:val="24"/>
          <w:szCs w:val="24"/>
          <w:lang w:eastAsia="fr-CA"/>
        </w:rPr>
        <w:t xml:space="preserve"> et, si l’établissement a une désignation universitaire, </w:t>
      </w:r>
      <w:r w:rsidR="00F93766" w:rsidRPr="00DB2B67">
        <w:rPr>
          <w:rStyle w:val="normaltextrun"/>
          <w:rFonts w:ascii="Arial" w:eastAsiaTheme="minorEastAsia" w:hAnsi="Arial" w:cs="Arial"/>
          <w:sz w:val="24"/>
          <w:szCs w:val="24"/>
          <w:lang w:eastAsia="fr-CA"/>
        </w:rPr>
        <w:t>l’université affiliée à cet établissement.</w:t>
      </w:r>
    </w:p>
    <w:p w14:paraId="6D4C43A1" w14:textId="77777777" w:rsidR="00582756" w:rsidRDefault="00582756" w:rsidP="00D75DF1">
      <w:pPr>
        <w:tabs>
          <w:tab w:val="left" w:pos="426"/>
          <w:tab w:val="left" w:pos="567"/>
          <w:tab w:val="left" w:pos="1560"/>
        </w:tabs>
        <w:jc w:val="both"/>
        <w:rPr>
          <w:rFonts w:ascii="Arial" w:hAnsi="Arial" w:cs="Arial"/>
          <w:bCs/>
          <w:spacing w:val="-3"/>
          <w:sz w:val="24"/>
          <w:szCs w:val="24"/>
        </w:rPr>
      </w:pPr>
    </w:p>
    <w:p w14:paraId="32478EAA" w14:textId="77777777" w:rsidR="00BC6F99" w:rsidRDefault="00BC6F99" w:rsidP="00D75DF1">
      <w:pPr>
        <w:tabs>
          <w:tab w:val="left" w:pos="426"/>
          <w:tab w:val="left" w:pos="567"/>
          <w:tab w:val="left" w:pos="1560"/>
        </w:tabs>
        <w:jc w:val="both"/>
        <w:rPr>
          <w:rFonts w:ascii="Arial" w:hAnsi="Arial" w:cs="Arial"/>
          <w:bCs/>
          <w:spacing w:val="-3"/>
          <w:sz w:val="24"/>
          <w:szCs w:val="24"/>
        </w:rPr>
      </w:pPr>
    </w:p>
    <w:p w14:paraId="455E0DF7" w14:textId="77777777" w:rsidR="00BC6F99" w:rsidRDefault="00BC6F99" w:rsidP="00D75DF1">
      <w:pPr>
        <w:tabs>
          <w:tab w:val="left" w:pos="426"/>
          <w:tab w:val="left" w:pos="567"/>
          <w:tab w:val="left" w:pos="1560"/>
        </w:tabs>
        <w:jc w:val="both"/>
        <w:rPr>
          <w:rFonts w:ascii="Arial" w:hAnsi="Arial" w:cs="Arial"/>
          <w:bCs/>
          <w:spacing w:val="-3"/>
          <w:sz w:val="24"/>
          <w:szCs w:val="24"/>
        </w:rPr>
      </w:pPr>
    </w:p>
    <w:p w14:paraId="15EB441B" w14:textId="77777777" w:rsidR="00BC6F99" w:rsidRPr="00290893" w:rsidRDefault="00BC6F99" w:rsidP="00D75DF1">
      <w:pPr>
        <w:tabs>
          <w:tab w:val="left" w:pos="426"/>
          <w:tab w:val="left" w:pos="567"/>
          <w:tab w:val="left" w:pos="1560"/>
        </w:tabs>
        <w:jc w:val="both"/>
        <w:rPr>
          <w:rFonts w:ascii="Arial" w:hAnsi="Arial" w:cs="Arial"/>
          <w:bCs/>
          <w:spacing w:val="-3"/>
          <w:sz w:val="24"/>
          <w:szCs w:val="24"/>
        </w:rPr>
      </w:pPr>
    </w:p>
    <w:p w14:paraId="6FD6785F" w14:textId="0AB71157" w:rsidR="0081791A" w:rsidRPr="00290893" w:rsidRDefault="00E56939" w:rsidP="005A336E">
      <w:pPr>
        <w:tabs>
          <w:tab w:val="left" w:pos="426"/>
          <w:tab w:val="left" w:pos="567"/>
          <w:tab w:val="left" w:pos="1560"/>
        </w:tabs>
        <w:spacing w:after="120"/>
        <w:jc w:val="both"/>
        <w:rPr>
          <w:rFonts w:ascii="Arial" w:hAnsi="Arial" w:cs="Arial"/>
          <w:b/>
          <w:spacing w:val="-3"/>
          <w:sz w:val="24"/>
          <w:szCs w:val="24"/>
        </w:rPr>
      </w:pPr>
      <w:bookmarkStart w:id="0" w:name="_Hlk142373177"/>
      <w:r w:rsidRPr="00290893">
        <w:rPr>
          <w:rFonts w:ascii="Arial" w:hAnsi="Arial" w:cs="Arial"/>
          <w:b/>
          <w:spacing w:val="-3"/>
          <w:sz w:val="24"/>
          <w:szCs w:val="24"/>
        </w:rPr>
        <w:t xml:space="preserve">Articles 159, 177, 179 et 186 </w:t>
      </w:r>
      <w:r w:rsidR="00EF70E7" w:rsidRPr="00290893">
        <w:rPr>
          <w:rFonts w:ascii="Arial" w:hAnsi="Arial" w:cs="Arial"/>
          <w:b/>
          <w:spacing w:val="-3"/>
          <w:sz w:val="24"/>
          <w:szCs w:val="24"/>
        </w:rPr>
        <w:t>–</w:t>
      </w:r>
      <w:r w:rsidR="0081791A" w:rsidRPr="00290893">
        <w:rPr>
          <w:rFonts w:ascii="Arial" w:hAnsi="Arial" w:cs="Arial"/>
          <w:b/>
          <w:spacing w:val="-3"/>
          <w:sz w:val="24"/>
          <w:szCs w:val="24"/>
        </w:rPr>
        <w:t xml:space="preserve"> Biochimistes cliniques </w:t>
      </w:r>
    </w:p>
    <w:p w14:paraId="54CD11F2" w14:textId="4AB15402" w:rsidR="001E6FD9" w:rsidRDefault="00386748" w:rsidP="00386748">
      <w:pPr>
        <w:ind w:left="360"/>
        <w:jc w:val="both"/>
        <w:rPr>
          <w:rStyle w:val="normaltextrun"/>
          <w:rFonts w:ascii="Arial" w:eastAsiaTheme="minorEastAsia" w:hAnsi="Arial" w:cs="Arial"/>
          <w:b/>
          <w:bCs/>
          <w:sz w:val="24"/>
          <w:szCs w:val="24"/>
          <w:lang w:eastAsia="fr-CA"/>
        </w:rPr>
      </w:pPr>
      <w:r>
        <w:rPr>
          <w:rStyle w:val="normaltextrun"/>
          <w:rFonts w:ascii="Arial" w:eastAsiaTheme="minorEastAsia" w:hAnsi="Arial" w:cs="Arial"/>
          <w:b/>
          <w:bCs/>
          <w:sz w:val="24"/>
          <w:szCs w:val="24"/>
          <w:lang w:eastAsia="fr-CA"/>
        </w:rPr>
        <w:t xml:space="preserve">Article </w:t>
      </w:r>
      <w:r w:rsidR="001E6FD9" w:rsidRPr="00D730FD">
        <w:rPr>
          <w:rStyle w:val="normaltextrun"/>
          <w:rFonts w:ascii="Arial" w:eastAsiaTheme="minorEastAsia" w:hAnsi="Arial" w:cs="Arial"/>
          <w:b/>
          <w:bCs/>
          <w:sz w:val="24"/>
          <w:szCs w:val="24"/>
          <w:lang w:eastAsia="fr-CA"/>
        </w:rPr>
        <w:t>159 :</w:t>
      </w:r>
    </w:p>
    <w:p w14:paraId="33B3314A" w14:textId="77777777" w:rsidR="00D730FD" w:rsidRPr="00D730FD" w:rsidRDefault="00D730FD" w:rsidP="00386748">
      <w:pPr>
        <w:ind w:left="360"/>
        <w:jc w:val="both"/>
        <w:rPr>
          <w:rStyle w:val="normaltextrun"/>
          <w:rFonts w:ascii="Arial" w:eastAsiaTheme="minorEastAsia" w:hAnsi="Arial" w:cs="Arial"/>
          <w:b/>
          <w:bCs/>
          <w:sz w:val="24"/>
          <w:szCs w:val="24"/>
          <w:lang w:eastAsia="fr-CA"/>
        </w:rPr>
      </w:pPr>
    </w:p>
    <w:p w14:paraId="41D642CF" w14:textId="273FA174" w:rsidR="00C87202" w:rsidRPr="00D5260C" w:rsidRDefault="00C87202" w:rsidP="00386748">
      <w:pPr>
        <w:pStyle w:val="Paragraphedeliste"/>
        <w:numPr>
          <w:ilvl w:val="0"/>
          <w:numId w:val="3"/>
        </w:numPr>
        <w:ind w:left="1080"/>
        <w:jc w:val="both"/>
        <w:rPr>
          <w:rStyle w:val="normaltextrun"/>
          <w:rFonts w:ascii="Arial" w:eastAsiaTheme="minorEastAsia" w:hAnsi="Arial" w:cs="Arial"/>
          <w:sz w:val="24"/>
          <w:szCs w:val="24"/>
          <w:lang w:eastAsia="fr-CA"/>
        </w:rPr>
      </w:pPr>
      <w:proofErr w:type="gramStart"/>
      <w:r w:rsidRPr="00D5260C">
        <w:rPr>
          <w:rStyle w:val="normaltextrun"/>
          <w:rFonts w:ascii="Arial" w:eastAsiaTheme="minorEastAsia" w:hAnsi="Arial" w:cs="Arial"/>
          <w:sz w:val="24"/>
          <w:szCs w:val="24"/>
          <w:lang w:eastAsia="fr-CA"/>
        </w:rPr>
        <w:t>prévoir</w:t>
      </w:r>
      <w:proofErr w:type="gramEnd"/>
      <w:r w:rsidRPr="00D5260C">
        <w:rPr>
          <w:rStyle w:val="normaltextrun"/>
          <w:rFonts w:ascii="Arial" w:eastAsiaTheme="minorEastAsia" w:hAnsi="Arial" w:cs="Arial"/>
          <w:sz w:val="24"/>
          <w:szCs w:val="24"/>
          <w:lang w:eastAsia="fr-CA"/>
        </w:rPr>
        <w:t xml:space="preserve"> que le système de garde doit assurer en permanence la disponibilité de biochimistes cliniques. </w:t>
      </w:r>
    </w:p>
    <w:p w14:paraId="53CDCE66" w14:textId="77777777" w:rsidR="00C87202" w:rsidRDefault="00C87202" w:rsidP="00386748">
      <w:pPr>
        <w:ind w:left="360"/>
        <w:jc w:val="both"/>
        <w:rPr>
          <w:rStyle w:val="normaltextrun"/>
          <w:rFonts w:ascii="Arial" w:eastAsiaTheme="minorEastAsia" w:hAnsi="Arial" w:cs="Arial"/>
          <w:sz w:val="24"/>
          <w:szCs w:val="24"/>
          <w:lang w:eastAsia="fr-CA"/>
        </w:rPr>
      </w:pPr>
    </w:p>
    <w:p w14:paraId="5BB0BDC1" w14:textId="5A3EBE11" w:rsidR="001E6FD9" w:rsidRPr="00D730FD" w:rsidRDefault="00386748" w:rsidP="00386748">
      <w:pPr>
        <w:ind w:left="360"/>
        <w:jc w:val="both"/>
        <w:rPr>
          <w:rStyle w:val="normaltextrun"/>
          <w:rFonts w:ascii="Arial" w:eastAsiaTheme="minorEastAsia" w:hAnsi="Arial" w:cs="Arial"/>
          <w:b/>
          <w:bCs/>
          <w:sz w:val="24"/>
          <w:szCs w:val="24"/>
          <w:lang w:eastAsia="fr-CA"/>
        </w:rPr>
      </w:pPr>
      <w:r>
        <w:rPr>
          <w:rStyle w:val="normaltextrun"/>
          <w:rFonts w:ascii="Arial" w:eastAsiaTheme="minorEastAsia" w:hAnsi="Arial" w:cs="Arial"/>
          <w:b/>
          <w:bCs/>
          <w:sz w:val="24"/>
          <w:szCs w:val="24"/>
          <w:lang w:eastAsia="fr-CA"/>
        </w:rPr>
        <w:t xml:space="preserve">Article </w:t>
      </w:r>
      <w:r w:rsidR="001E6FD9" w:rsidRPr="00D730FD">
        <w:rPr>
          <w:rStyle w:val="normaltextrun"/>
          <w:rFonts w:ascii="Arial" w:eastAsiaTheme="minorEastAsia" w:hAnsi="Arial" w:cs="Arial"/>
          <w:b/>
          <w:bCs/>
          <w:sz w:val="24"/>
          <w:szCs w:val="24"/>
          <w:lang w:eastAsia="fr-CA"/>
        </w:rPr>
        <w:t>177 :</w:t>
      </w:r>
    </w:p>
    <w:p w14:paraId="71A58033" w14:textId="77777777" w:rsidR="00687D16" w:rsidRDefault="00687D16" w:rsidP="00386748">
      <w:pPr>
        <w:ind w:left="360"/>
        <w:jc w:val="both"/>
        <w:rPr>
          <w:rStyle w:val="normaltextrun"/>
          <w:rFonts w:ascii="Arial" w:eastAsiaTheme="minorEastAsia" w:hAnsi="Arial" w:cs="Arial"/>
          <w:sz w:val="24"/>
          <w:szCs w:val="24"/>
          <w:lang w:eastAsia="fr-CA"/>
        </w:rPr>
      </w:pPr>
    </w:p>
    <w:p w14:paraId="4473EAA5" w14:textId="48FAE1AE" w:rsidR="001D4F4B" w:rsidRDefault="001B0D7D" w:rsidP="00386748">
      <w:pPr>
        <w:ind w:left="360"/>
        <w:jc w:val="both"/>
        <w:rPr>
          <w:rFonts w:ascii="Arial" w:eastAsia="Arial" w:hAnsi="Arial" w:cs="Arial"/>
          <w:sz w:val="24"/>
          <w:szCs w:val="24"/>
        </w:rPr>
      </w:pPr>
      <w:r>
        <w:rPr>
          <w:rStyle w:val="normaltextrun"/>
          <w:rFonts w:ascii="Arial" w:eastAsiaTheme="minorEastAsia" w:hAnsi="Arial" w:cs="Arial"/>
          <w:sz w:val="24"/>
          <w:szCs w:val="24"/>
          <w:lang w:eastAsia="fr-CA"/>
        </w:rPr>
        <w:t>L</w:t>
      </w:r>
      <w:r w:rsidR="009041F2" w:rsidRPr="001D4F4B">
        <w:rPr>
          <w:rFonts w:ascii="Arial" w:eastAsia="Arial" w:hAnsi="Arial" w:cs="Arial"/>
          <w:sz w:val="24"/>
          <w:szCs w:val="24"/>
        </w:rPr>
        <w:t>’article 176 du projet de loi prévoit la formation de département clinique. Or,</w:t>
      </w:r>
      <w:r w:rsidR="00220A7A" w:rsidRPr="001D4F4B">
        <w:rPr>
          <w:rFonts w:ascii="Arial" w:eastAsia="Arial" w:hAnsi="Arial" w:cs="Arial"/>
          <w:sz w:val="24"/>
          <w:szCs w:val="24"/>
        </w:rPr>
        <w:t> </w:t>
      </w:r>
      <w:r w:rsidR="009041F2" w:rsidRPr="001D4F4B">
        <w:rPr>
          <w:rFonts w:ascii="Arial" w:eastAsia="Arial" w:hAnsi="Arial" w:cs="Arial"/>
          <w:sz w:val="24"/>
          <w:szCs w:val="24"/>
        </w:rPr>
        <w:t xml:space="preserve">aux paragraphes 1° et 2° du troisième alinéa de l’article 177 du projet de loi, la mention « clinique » a été omise dans le nom de deux départements. </w:t>
      </w:r>
    </w:p>
    <w:p w14:paraId="740BEF77" w14:textId="77777777" w:rsidR="001D4F4B" w:rsidRDefault="001D4F4B" w:rsidP="00386748">
      <w:pPr>
        <w:ind w:left="360"/>
        <w:jc w:val="both"/>
        <w:rPr>
          <w:rFonts w:ascii="Arial" w:eastAsia="Arial" w:hAnsi="Arial" w:cs="Arial"/>
          <w:sz w:val="24"/>
          <w:szCs w:val="24"/>
        </w:rPr>
      </w:pPr>
    </w:p>
    <w:p w14:paraId="7586E35F" w14:textId="77777777" w:rsidR="00DB6789" w:rsidRDefault="009041F2" w:rsidP="00386748">
      <w:pPr>
        <w:pStyle w:val="Paragraphedeliste"/>
        <w:numPr>
          <w:ilvl w:val="0"/>
          <w:numId w:val="3"/>
        </w:numPr>
        <w:ind w:left="1080"/>
        <w:jc w:val="both"/>
        <w:rPr>
          <w:rFonts w:ascii="Arial" w:eastAsia="Arial" w:hAnsi="Arial" w:cs="Arial"/>
          <w:sz w:val="24"/>
          <w:szCs w:val="24"/>
        </w:rPr>
      </w:pPr>
      <w:r w:rsidRPr="001D4F4B">
        <w:rPr>
          <w:rFonts w:ascii="Arial" w:eastAsia="Arial" w:hAnsi="Arial" w:cs="Arial"/>
          <w:sz w:val="24"/>
          <w:szCs w:val="24"/>
        </w:rPr>
        <w:t>Le paragraphe 1°</w:t>
      </w:r>
      <w:r w:rsidR="00DB6789">
        <w:rPr>
          <w:rFonts w:ascii="Arial" w:eastAsia="Arial" w:hAnsi="Arial" w:cs="Arial"/>
          <w:sz w:val="24"/>
          <w:szCs w:val="24"/>
        </w:rPr>
        <w:t> :</w:t>
      </w:r>
      <w:r w:rsidRPr="001D4F4B">
        <w:rPr>
          <w:rFonts w:ascii="Arial" w:eastAsia="Arial" w:hAnsi="Arial" w:cs="Arial"/>
          <w:sz w:val="24"/>
          <w:szCs w:val="24"/>
        </w:rPr>
        <w:t xml:space="preserve"> corriger cette omission</w:t>
      </w:r>
      <w:r w:rsidR="00803A67" w:rsidRPr="001D4F4B">
        <w:rPr>
          <w:rFonts w:ascii="Arial" w:eastAsia="Arial" w:hAnsi="Arial" w:cs="Arial"/>
          <w:sz w:val="24"/>
          <w:szCs w:val="24"/>
        </w:rPr>
        <w:t xml:space="preserve"> </w:t>
      </w:r>
    </w:p>
    <w:p w14:paraId="1C485D5F" w14:textId="77777777" w:rsidR="00467B3D" w:rsidRDefault="00467B3D" w:rsidP="00386748">
      <w:pPr>
        <w:pStyle w:val="Paragraphedeliste"/>
        <w:ind w:left="1080"/>
        <w:jc w:val="both"/>
        <w:rPr>
          <w:rFonts w:ascii="Arial" w:eastAsia="Arial" w:hAnsi="Arial" w:cs="Arial"/>
          <w:sz w:val="24"/>
          <w:szCs w:val="24"/>
        </w:rPr>
      </w:pPr>
    </w:p>
    <w:p w14:paraId="6EEC33B6" w14:textId="5CCE4821" w:rsidR="009041F2" w:rsidRPr="001D4F4B" w:rsidRDefault="00DB6789" w:rsidP="00386748">
      <w:pPr>
        <w:pStyle w:val="Paragraphedeliste"/>
        <w:numPr>
          <w:ilvl w:val="0"/>
          <w:numId w:val="3"/>
        </w:numPr>
        <w:ind w:left="1080"/>
        <w:jc w:val="both"/>
        <w:rPr>
          <w:rFonts w:ascii="Arial" w:eastAsia="Arial" w:hAnsi="Arial" w:cs="Arial"/>
          <w:sz w:val="24"/>
          <w:szCs w:val="24"/>
        </w:rPr>
      </w:pPr>
      <w:r>
        <w:rPr>
          <w:rFonts w:ascii="Arial" w:eastAsia="Arial" w:hAnsi="Arial" w:cs="Arial"/>
          <w:sz w:val="24"/>
          <w:szCs w:val="24"/>
        </w:rPr>
        <w:t>L</w:t>
      </w:r>
      <w:r w:rsidR="009041F2" w:rsidRPr="001D4F4B">
        <w:rPr>
          <w:rFonts w:ascii="Arial" w:eastAsia="Arial" w:hAnsi="Arial" w:cs="Arial"/>
          <w:sz w:val="24"/>
          <w:szCs w:val="24"/>
        </w:rPr>
        <w:t>e paragraphe 2°</w:t>
      </w:r>
      <w:r>
        <w:rPr>
          <w:rFonts w:ascii="Arial" w:eastAsia="Arial" w:hAnsi="Arial" w:cs="Arial"/>
          <w:sz w:val="24"/>
          <w:szCs w:val="24"/>
        </w:rPr>
        <w:t> :</w:t>
      </w:r>
      <w:r w:rsidR="00220A7A" w:rsidRPr="001D4F4B">
        <w:rPr>
          <w:rFonts w:ascii="Arial" w:eastAsia="Arial" w:hAnsi="Arial" w:cs="Arial"/>
          <w:sz w:val="24"/>
          <w:szCs w:val="24"/>
        </w:rPr>
        <w:t xml:space="preserve"> </w:t>
      </w:r>
      <w:r w:rsidR="009041F2" w:rsidRPr="001D4F4B">
        <w:rPr>
          <w:rFonts w:ascii="Arial" w:eastAsia="Arial" w:hAnsi="Arial" w:cs="Arial"/>
          <w:sz w:val="24"/>
          <w:szCs w:val="24"/>
        </w:rPr>
        <w:t>préciser le service et le département clinique dont font partie les biochimistes cliniques.</w:t>
      </w:r>
    </w:p>
    <w:p w14:paraId="1C8B9FC8" w14:textId="77777777" w:rsidR="009041F2" w:rsidRDefault="009041F2" w:rsidP="00386748">
      <w:pPr>
        <w:ind w:left="360"/>
        <w:jc w:val="both"/>
        <w:rPr>
          <w:rStyle w:val="normaltextrun"/>
          <w:rFonts w:ascii="Arial" w:eastAsiaTheme="minorEastAsia" w:hAnsi="Arial" w:cs="Arial"/>
          <w:sz w:val="24"/>
          <w:szCs w:val="24"/>
          <w:lang w:eastAsia="fr-CA"/>
        </w:rPr>
      </w:pPr>
    </w:p>
    <w:p w14:paraId="564C335F" w14:textId="0CD303E7" w:rsidR="00D730FD" w:rsidRPr="00D730FD" w:rsidRDefault="00386748" w:rsidP="00386748">
      <w:pPr>
        <w:ind w:left="360"/>
        <w:jc w:val="both"/>
        <w:rPr>
          <w:rStyle w:val="normaltextrun"/>
          <w:rFonts w:ascii="Arial" w:eastAsiaTheme="minorEastAsia" w:hAnsi="Arial" w:cs="Arial"/>
          <w:b/>
          <w:bCs/>
          <w:sz w:val="24"/>
          <w:szCs w:val="24"/>
          <w:lang w:eastAsia="fr-CA"/>
        </w:rPr>
      </w:pPr>
      <w:r>
        <w:rPr>
          <w:rStyle w:val="normaltextrun"/>
          <w:rFonts w:ascii="Arial" w:eastAsiaTheme="minorEastAsia" w:hAnsi="Arial" w:cs="Arial"/>
          <w:b/>
          <w:bCs/>
          <w:sz w:val="24"/>
          <w:szCs w:val="24"/>
          <w:lang w:eastAsia="fr-CA"/>
        </w:rPr>
        <w:t xml:space="preserve">Article </w:t>
      </w:r>
      <w:r w:rsidR="00D730FD" w:rsidRPr="00D730FD">
        <w:rPr>
          <w:rStyle w:val="normaltextrun"/>
          <w:rFonts w:ascii="Arial" w:eastAsiaTheme="minorEastAsia" w:hAnsi="Arial" w:cs="Arial"/>
          <w:b/>
          <w:bCs/>
          <w:sz w:val="24"/>
          <w:szCs w:val="24"/>
          <w:lang w:eastAsia="fr-CA"/>
        </w:rPr>
        <w:t xml:space="preserve">179 : </w:t>
      </w:r>
    </w:p>
    <w:p w14:paraId="03E1F70E" w14:textId="77777777" w:rsidR="00763835" w:rsidRDefault="00763835" w:rsidP="00386748">
      <w:pPr>
        <w:ind w:left="360"/>
        <w:jc w:val="both"/>
        <w:rPr>
          <w:rFonts w:ascii="Arial" w:eastAsia="Arial" w:hAnsi="Arial" w:cs="Arial"/>
          <w:sz w:val="24"/>
          <w:szCs w:val="24"/>
        </w:rPr>
      </w:pPr>
    </w:p>
    <w:p w14:paraId="3BDEAD84" w14:textId="77777777" w:rsidR="00763835" w:rsidRDefault="00220A7A" w:rsidP="00386748">
      <w:pPr>
        <w:pStyle w:val="Paragraphedeliste"/>
        <w:numPr>
          <w:ilvl w:val="0"/>
          <w:numId w:val="6"/>
        </w:numPr>
        <w:ind w:left="1080"/>
        <w:jc w:val="both"/>
        <w:rPr>
          <w:rFonts w:ascii="Arial" w:eastAsia="Arial" w:hAnsi="Arial" w:cs="Arial"/>
          <w:sz w:val="24"/>
          <w:szCs w:val="24"/>
        </w:rPr>
      </w:pPr>
      <w:proofErr w:type="gramStart"/>
      <w:r w:rsidRPr="00763835">
        <w:rPr>
          <w:rFonts w:ascii="Arial" w:eastAsia="Arial" w:hAnsi="Arial" w:cs="Arial"/>
          <w:sz w:val="24"/>
          <w:szCs w:val="24"/>
        </w:rPr>
        <w:t>indique</w:t>
      </w:r>
      <w:r w:rsidR="00763835">
        <w:rPr>
          <w:rFonts w:ascii="Arial" w:eastAsia="Arial" w:hAnsi="Arial" w:cs="Arial"/>
          <w:sz w:val="24"/>
          <w:szCs w:val="24"/>
        </w:rPr>
        <w:t>r</w:t>
      </w:r>
      <w:proofErr w:type="gramEnd"/>
      <w:r w:rsidR="0055373A" w:rsidRPr="00763835">
        <w:rPr>
          <w:rFonts w:ascii="Arial" w:eastAsia="Arial" w:hAnsi="Arial" w:cs="Arial"/>
          <w:sz w:val="24"/>
          <w:szCs w:val="24"/>
        </w:rPr>
        <w:t xml:space="preserve"> que ces professionnels ne</w:t>
      </w:r>
      <w:r w:rsidRPr="00763835">
        <w:rPr>
          <w:rFonts w:ascii="Arial" w:eastAsia="Arial" w:hAnsi="Arial" w:cs="Arial"/>
          <w:sz w:val="24"/>
          <w:szCs w:val="24"/>
        </w:rPr>
        <w:t> </w:t>
      </w:r>
      <w:r w:rsidR="0055373A" w:rsidRPr="00763835">
        <w:rPr>
          <w:rFonts w:ascii="Arial" w:eastAsia="Arial" w:hAnsi="Arial" w:cs="Arial"/>
          <w:sz w:val="24"/>
          <w:szCs w:val="24"/>
        </w:rPr>
        <w:t>peuvent être le chef d’un département.</w:t>
      </w:r>
      <w:r w:rsidR="00E17299" w:rsidRPr="00763835">
        <w:rPr>
          <w:rFonts w:ascii="Arial" w:eastAsia="Arial" w:hAnsi="Arial" w:cs="Arial"/>
          <w:sz w:val="24"/>
          <w:szCs w:val="24"/>
        </w:rPr>
        <w:t xml:space="preserve"> </w:t>
      </w:r>
    </w:p>
    <w:p w14:paraId="78DE2BD8" w14:textId="77777777" w:rsidR="00763835" w:rsidRDefault="00763835" w:rsidP="00386748">
      <w:pPr>
        <w:ind w:left="360"/>
        <w:jc w:val="both"/>
        <w:rPr>
          <w:rFonts w:ascii="Arial" w:eastAsia="Arial" w:hAnsi="Arial" w:cs="Arial"/>
          <w:sz w:val="24"/>
          <w:szCs w:val="24"/>
        </w:rPr>
      </w:pPr>
    </w:p>
    <w:p w14:paraId="771BC074" w14:textId="765AC05B" w:rsidR="00E03A8A" w:rsidRPr="00E03A8A" w:rsidRDefault="00E03A8A" w:rsidP="00386748">
      <w:pPr>
        <w:pBdr>
          <w:top w:val="single" w:sz="4" w:space="1" w:color="auto"/>
          <w:left w:val="single" w:sz="4" w:space="1" w:color="auto"/>
          <w:bottom w:val="single" w:sz="4" w:space="1" w:color="auto"/>
          <w:right w:val="single" w:sz="4" w:space="1" w:color="auto"/>
        </w:pBdr>
        <w:ind w:left="1080"/>
        <w:jc w:val="both"/>
        <w:rPr>
          <w:rFonts w:ascii="Arial" w:eastAsia="Arial" w:hAnsi="Arial" w:cs="Arial"/>
          <w:b/>
          <w:bCs/>
          <w:sz w:val="24"/>
          <w:szCs w:val="24"/>
        </w:rPr>
      </w:pPr>
      <w:r w:rsidRPr="00E03A8A">
        <w:rPr>
          <w:rFonts w:ascii="Arial" w:eastAsia="Arial" w:hAnsi="Arial" w:cs="Arial"/>
          <w:b/>
          <w:bCs/>
          <w:sz w:val="24"/>
          <w:szCs w:val="24"/>
        </w:rPr>
        <w:t>Objectifs poursuivis :</w:t>
      </w:r>
    </w:p>
    <w:p w14:paraId="1319A88F" w14:textId="77777777" w:rsidR="00E03A8A" w:rsidRDefault="00E03A8A" w:rsidP="00386748">
      <w:pPr>
        <w:pBdr>
          <w:top w:val="single" w:sz="4" w:space="1" w:color="auto"/>
          <w:left w:val="single" w:sz="4" w:space="1" w:color="auto"/>
          <w:bottom w:val="single" w:sz="4" w:space="1" w:color="auto"/>
          <w:right w:val="single" w:sz="4" w:space="1" w:color="auto"/>
        </w:pBdr>
        <w:ind w:left="1080"/>
        <w:jc w:val="both"/>
        <w:rPr>
          <w:rFonts w:ascii="Arial" w:eastAsia="Arial" w:hAnsi="Arial" w:cs="Arial"/>
          <w:sz w:val="24"/>
          <w:szCs w:val="24"/>
        </w:rPr>
      </w:pPr>
    </w:p>
    <w:p w14:paraId="55C73C29" w14:textId="25B649D1" w:rsidR="00E03A8A" w:rsidRDefault="00E03A8A" w:rsidP="00386748">
      <w:pPr>
        <w:pBdr>
          <w:top w:val="single" w:sz="4" w:space="1" w:color="auto"/>
          <w:left w:val="single" w:sz="4" w:space="1" w:color="auto"/>
          <w:bottom w:val="single" w:sz="4" w:space="1" w:color="auto"/>
          <w:right w:val="single" w:sz="4" w:space="1" w:color="auto"/>
        </w:pBdr>
        <w:ind w:left="1080"/>
        <w:jc w:val="both"/>
        <w:rPr>
          <w:rFonts w:ascii="Arial" w:eastAsia="Arial" w:hAnsi="Arial" w:cs="Arial"/>
          <w:sz w:val="24"/>
          <w:szCs w:val="24"/>
        </w:rPr>
      </w:pPr>
      <w:r>
        <w:rPr>
          <w:rFonts w:ascii="Arial" w:eastAsia="Arial" w:hAnsi="Arial" w:cs="Arial"/>
          <w:sz w:val="24"/>
          <w:szCs w:val="24"/>
        </w:rPr>
        <w:t>Cette modification est effectuée p</w:t>
      </w:r>
      <w:r w:rsidRPr="00180698">
        <w:rPr>
          <w:rFonts w:ascii="Arial" w:eastAsia="Arial" w:hAnsi="Arial" w:cs="Arial"/>
          <w:sz w:val="24"/>
          <w:szCs w:val="24"/>
        </w:rPr>
        <w:t xml:space="preserve">ar concordance avec l’amendement apporté à </w:t>
      </w:r>
      <w:proofErr w:type="gramStart"/>
      <w:r w:rsidRPr="00180698">
        <w:rPr>
          <w:rFonts w:ascii="Arial" w:eastAsia="Arial" w:hAnsi="Arial" w:cs="Arial"/>
          <w:sz w:val="24"/>
          <w:szCs w:val="24"/>
        </w:rPr>
        <w:t>l’article</w:t>
      </w:r>
      <w:proofErr w:type="gramEnd"/>
      <w:r w:rsidRPr="00180698">
        <w:rPr>
          <w:rFonts w:ascii="Arial" w:eastAsia="Arial" w:hAnsi="Arial" w:cs="Arial"/>
          <w:sz w:val="24"/>
          <w:szCs w:val="24"/>
        </w:rPr>
        <w:t xml:space="preserve"> 177 du projet de loi qui précise que les biochimistes cliniques font partie du département clinique de médecine de laboratoire</w:t>
      </w:r>
      <w:r>
        <w:rPr>
          <w:rFonts w:ascii="Arial" w:eastAsia="Arial" w:hAnsi="Arial" w:cs="Arial"/>
          <w:sz w:val="24"/>
          <w:szCs w:val="24"/>
        </w:rPr>
        <w:t> »</w:t>
      </w:r>
    </w:p>
    <w:p w14:paraId="65890D11" w14:textId="77777777" w:rsidR="00E03A8A" w:rsidRDefault="00E03A8A" w:rsidP="00386748">
      <w:pPr>
        <w:pBdr>
          <w:top w:val="single" w:sz="4" w:space="1" w:color="auto"/>
          <w:left w:val="single" w:sz="4" w:space="1" w:color="auto"/>
          <w:bottom w:val="single" w:sz="4" w:space="1" w:color="auto"/>
          <w:right w:val="single" w:sz="4" w:space="1" w:color="auto"/>
        </w:pBdr>
        <w:ind w:left="1080"/>
        <w:jc w:val="both"/>
        <w:rPr>
          <w:rFonts w:ascii="Arial" w:eastAsia="Arial" w:hAnsi="Arial" w:cs="Arial"/>
          <w:sz w:val="24"/>
          <w:szCs w:val="24"/>
        </w:rPr>
      </w:pPr>
    </w:p>
    <w:p w14:paraId="266067D8" w14:textId="708D540B" w:rsidR="00F76053" w:rsidRPr="00763835" w:rsidRDefault="00E17299" w:rsidP="00386748">
      <w:pPr>
        <w:pBdr>
          <w:top w:val="single" w:sz="4" w:space="1" w:color="auto"/>
          <w:left w:val="single" w:sz="4" w:space="1" w:color="auto"/>
          <w:bottom w:val="single" w:sz="4" w:space="1" w:color="auto"/>
          <w:right w:val="single" w:sz="4" w:space="1" w:color="auto"/>
        </w:pBdr>
        <w:ind w:left="1080"/>
        <w:jc w:val="both"/>
        <w:rPr>
          <w:rFonts w:ascii="Arial" w:eastAsia="Arial" w:hAnsi="Arial" w:cs="Arial"/>
          <w:sz w:val="24"/>
          <w:szCs w:val="24"/>
        </w:rPr>
      </w:pPr>
      <w:r w:rsidRPr="00763835">
        <w:rPr>
          <w:rFonts w:ascii="Arial" w:eastAsia="Arial" w:hAnsi="Arial" w:cs="Arial"/>
          <w:sz w:val="24"/>
          <w:szCs w:val="24"/>
        </w:rPr>
        <w:t xml:space="preserve">La raison s’explique par le fait que le département de médecine de laboratoire regroupe plusieurs </w:t>
      </w:r>
      <w:r w:rsidR="002858C3" w:rsidRPr="00763835">
        <w:rPr>
          <w:rFonts w:ascii="Arial" w:eastAsia="Arial" w:hAnsi="Arial" w:cs="Arial"/>
          <w:sz w:val="24"/>
          <w:szCs w:val="24"/>
        </w:rPr>
        <w:t xml:space="preserve">services (microbiologie, </w:t>
      </w:r>
      <w:r w:rsidR="001B735B" w:rsidRPr="00763835">
        <w:rPr>
          <w:rFonts w:ascii="Arial" w:eastAsia="Arial" w:hAnsi="Arial" w:cs="Arial"/>
          <w:sz w:val="24"/>
          <w:szCs w:val="24"/>
        </w:rPr>
        <w:t xml:space="preserve">biochimie, pathologie, etc.) </w:t>
      </w:r>
      <w:r w:rsidR="00F563ED" w:rsidRPr="00763835">
        <w:rPr>
          <w:rFonts w:ascii="Arial" w:eastAsia="Arial" w:hAnsi="Arial" w:cs="Arial"/>
          <w:sz w:val="24"/>
          <w:szCs w:val="24"/>
        </w:rPr>
        <w:t>au sein d</w:t>
      </w:r>
      <w:r w:rsidR="00A41C71" w:rsidRPr="00763835">
        <w:rPr>
          <w:rFonts w:ascii="Arial" w:eastAsia="Arial" w:hAnsi="Arial" w:cs="Arial"/>
          <w:sz w:val="24"/>
          <w:szCs w:val="24"/>
        </w:rPr>
        <w:t>esquels</w:t>
      </w:r>
      <w:r w:rsidR="00F86EAE" w:rsidRPr="00763835">
        <w:rPr>
          <w:rFonts w:ascii="Arial" w:eastAsia="Arial" w:hAnsi="Arial" w:cs="Arial"/>
          <w:sz w:val="24"/>
          <w:szCs w:val="24"/>
        </w:rPr>
        <w:t xml:space="preserve"> la majorité </w:t>
      </w:r>
      <w:r w:rsidR="00E0764D" w:rsidRPr="00763835">
        <w:rPr>
          <w:rFonts w:ascii="Arial" w:eastAsia="Arial" w:hAnsi="Arial" w:cs="Arial"/>
          <w:sz w:val="24"/>
          <w:szCs w:val="24"/>
        </w:rPr>
        <w:t>œuvrent</w:t>
      </w:r>
      <w:r w:rsidR="00F86EAE" w:rsidRPr="00763835">
        <w:rPr>
          <w:rFonts w:ascii="Arial" w:eastAsia="Arial" w:hAnsi="Arial" w:cs="Arial"/>
          <w:sz w:val="24"/>
          <w:szCs w:val="24"/>
        </w:rPr>
        <w:t xml:space="preserve"> en tant que médecins</w:t>
      </w:r>
      <w:r w:rsidR="00787D4C" w:rsidRPr="00763835">
        <w:rPr>
          <w:rFonts w:ascii="Arial" w:eastAsia="Arial" w:hAnsi="Arial" w:cs="Arial"/>
          <w:sz w:val="24"/>
          <w:szCs w:val="24"/>
        </w:rPr>
        <w:t xml:space="preserve">. </w:t>
      </w:r>
    </w:p>
    <w:p w14:paraId="5683AB87" w14:textId="77777777" w:rsidR="00F76053" w:rsidRDefault="00F76053" w:rsidP="00386748">
      <w:pPr>
        <w:ind w:left="360"/>
        <w:jc w:val="both"/>
        <w:rPr>
          <w:rFonts w:ascii="Arial" w:eastAsia="Arial" w:hAnsi="Arial" w:cs="Arial"/>
          <w:sz w:val="24"/>
          <w:szCs w:val="24"/>
        </w:rPr>
      </w:pPr>
    </w:p>
    <w:p w14:paraId="63172FF7" w14:textId="12B0F29F" w:rsidR="00D730FD" w:rsidRPr="00B92797" w:rsidRDefault="00386748" w:rsidP="00386748">
      <w:pPr>
        <w:ind w:left="360"/>
        <w:jc w:val="both"/>
        <w:rPr>
          <w:rFonts w:ascii="Arial" w:eastAsia="Arial" w:hAnsi="Arial" w:cs="Arial"/>
          <w:b/>
          <w:bCs/>
          <w:sz w:val="24"/>
          <w:szCs w:val="24"/>
        </w:rPr>
      </w:pPr>
      <w:r>
        <w:rPr>
          <w:rFonts w:ascii="Arial" w:eastAsia="Arial" w:hAnsi="Arial" w:cs="Arial"/>
          <w:b/>
          <w:bCs/>
          <w:sz w:val="24"/>
          <w:szCs w:val="24"/>
        </w:rPr>
        <w:t xml:space="preserve">Article </w:t>
      </w:r>
      <w:r w:rsidR="00B92797" w:rsidRPr="00B92797">
        <w:rPr>
          <w:rFonts w:ascii="Arial" w:eastAsia="Arial" w:hAnsi="Arial" w:cs="Arial"/>
          <w:b/>
          <w:bCs/>
          <w:sz w:val="24"/>
          <w:szCs w:val="24"/>
        </w:rPr>
        <w:t>186 :</w:t>
      </w:r>
    </w:p>
    <w:p w14:paraId="6619073E" w14:textId="77777777" w:rsidR="00B92797" w:rsidRPr="00290893" w:rsidRDefault="00B92797" w:rsidP="00386748">
      <w:pPr>
        <w:ind w:left="360"/>
        <w:jc w:val="both"/>
        <w:rPr>
          <w:rFonts w:ascii="Arial" w:eastAsia="Arial" w:hAnsi="Arial" w:cs="Arial"/>
          <w:sz w:val="24"/>
          <w:szCs w:val="24"/>
        </w:rPr>
      </w:pPr>
    </w:p>
    <w:p w14:paraId="0AB7317E" w14:textId="10C4ED66" w:rsidR="0055373A" w:rsidRPr="00904647" w:rsidRDefault="0055373A" w:rsidP="00386748">
      <w:pPr>
        <w:pStyle w:val="Paragraphedeliste"/>
        <w:numPr>
          <w:ilvl w:val="0"/>
          <w:numId w:val="4"/>
        </w:numPr>
        <w:ind w:left="1080"/>
        <w:jc w:val="both"/>
        <w:rPr>
          <w:rFonts w:ascii="Arial" w:eastAsia="Arial" w:hAnsi="Arial" w:cs="Arial"/>
          <w:sz w:val="24"/>
          <w:szCs w:val="24"/>
        </w:rPr>
      </w:pPr>
      <w:proofErr w:type="gramStart"/>
      <w:r w:rsidRPr="00904647">
        <w:rPr>
          <w:rFonts w:ascii="Arial" w:eastAsia="Arial" w:hAnsi="Arial" w:cs="Arial"/>
          <w:sz w:val="24"/>
          <w:szCs w:val="24"/>
        </w:rPr>
        <w:t>préciser</w:t>
      </w:r>
      <w:proofErr w:type="gramEnd"/>
      <w:r w:rsidRPr="00904647">
        <w:rPr>
          <w:rFonts w:ascii="Arial" w:eastAsia="Arial" w:hAnsi="Arial" w:cs="Arial"/>
          <w:sz w:val="24"/>
          <w:szCs w:val="24"/>
        </w:rPr>
        <w:t xml:space="preserve"> qu’un biochimiste peut être chef du service de laboratoire dans le domaine de la biochimie. </w:t>
      </w:r>
    </w:p>
    <w:p w14:paraId="38F24DCA" w14:textId="5B4CA7E6" w:rsidR="0081791A" w:rsidRDefault="0081791A" w:rsidP="00386748">
      <w:pPr>
        <w:ind w:left="360"/>
        <w:jc w:val="both"/>
        <w:rPr>
          <w:rFonts w:ascii="Arial" w:eastAsia="Arial" w:hAnsi="Arial" w:cs="Arial"/>
          <w:sz w:val="24"/>
          <w:szCs w:val="24"/>
        </w:rPr>
      </w:pPr>
    </w:p>
    <w:p w14:paraId="3FB7267C" w14:textId="7A4876C8" w:rsidR="00582756" w:rsidRPr="00582756" w:rsidRDefault="00582756" w:rsidP="00386748">
      <w:pPr>
        <w:pBdr>
          <w:top w:val="single" w:sz="4" w:space="1" w:color="auto"/>
          <w:left w:val="single" w:sz="4" w:space="4" w:color="auto"/>
          <w:bottom w:val="single" w:sz="4" w:space="1" w:color="auto"/>
          <w:right w:val="single" w:sz="4" w:space="4" w:color="auto"/>
        </w:pBdr>
        <w:ind w:left="1080"/>
        <w:jc w:val="both"/>
        <w:rPr>
          <w:rFonts w:ascii="Arial" w:eastAsia="Arial" w:hAnsi="Arial" w:cs="Arial"/>
          <w:b/>
          <w:bCs/>
          <w:sz w:val="24"/>
          <w:szCs w:val="24"/>
        </w:rPr>
      </w:pPr>
      <w:r w:rsidRPr="00582756">
        <w:rPr>
          <w:rFonts w:ascii="Arial" w:eastAsia="Arial" w:hAnsi="Arial" w:cs="Arial"/>
          <w:b/>
          <w:bCs/>
          <w:sz w:val="24"/>
          <w:szCs w:val="24"/>
        </w:rPr>
        <w:t>Objectifs poursuivis :</w:t>
      </w:r>
    </w:p>
    <w:p w14:paraId="65FB8EE9" w14:textId="77777777" w:rsidR="00582756" w:rsidRPr="00290893" w:rsidRDefault="00582756" w:rsidP="00386748">
      <w:pPr>
        <w:pBdr>
          <w:top w:val="single" w:sz="4" w:space="1" w:color="auto"/>
          <w:left w:val="single" w:sz="4" w:space="4" w:color="auto"/>
          <w:bottom w:val="single" w:sz="4" w:space="1" w:color="auto"/>
          <w:right w:val="single" w:sz="4" w:space="4" w:color="auto"/>
        </w:pBdr>
        <w:ind w:left="1080"/>
        <w:jc w:val="both"/>
        <w:rPr>
          <w:rFonts w:ascii="Arial" w:eastAsia="Arial" w:hAnsi="Arial" w:cs="Arial"/>
          <w:sz w:val="24"/>
          <w:szCs w:val="24"/>
        </w:rPr>
      </w:pPr>
    </w:p>
    <w:p w14:paraId="26D1F86D" w14:textId="7EA66199" w:rsidR="0081791A" w:rsidRPr="00290893" w:rsidRDefault="0081791A" w:rsidP="00386748">
      <w:pPr>
        <w:pBdr>
          <w:top w:val="single" w:sz="4" w:space="1" w:color="auto"/>
          <w:left w:val="single" w:sz="4" w:space="4" w:color="auto"/>
          <w:bottom w:val="single" w:sz="4" w:space="1" w:color="auto"/>
          <w:right w:val="single" w:sz="4" w:space="4" w:color="auto"/>
        </w:pBdr>
        <w:ind w:left="1080"/>
        <w:jc w:val="both"/>
        <w:rPr>
          <w:rFonts w:ascii="Arial" w:eastAsia="Arial" w:hAnsi="Arial" w:cs="Arial"/>
          <w:sz w:val="24"/>
          <w:szCs w:val="24"/>
        </w:rPr>
      </w:pPr>
      <w:r w:rsidRPr="00290893">
        <w:rPr>
          <w:rFonts w:ascii="Arial" w:eastAsia="Arial" w:hAnsi="Arial" w:cs="Arial"/>
          <w:sz w:val="24"/>
          <w:szCs w:val="24"/>
        </w:rPr>
        <w:t xml:space="preserve">Ces amendements sont proposés en réponse à certaines préoccupations soulevées par l’Association des biochimistes cliniques du Québec et certains établissements, afin de reconnaître l’importance du travail des biochimistes cliniques dans les services de biochimie, allant jusqu’à diriger les services de biochimie d’établissements comme cela est le cas actuellement dans certains laboratoires </w:t>
      </w:r>
      <w:r w:rsidR="00EF70E7" w:rsidRPr="00290893">
        <w:rPr>
          <w:rFonts w:ascii="Arial" w:eastAsia="Arial" w:hAnsi="Arial" w:cs="Arial"/>
          <w:sz w:val="24"/>
          <w:szCs w:val="24"/>
        </w:rPr>
        <w:t>au Québec</w:t>
      </w:r>
      <w:r w:rsidR="00582756">
        <w:rPr>
          <w:rFonts w:ascii="Arial" w:eastAsia="Arial" w:hAnsi="Arial" w:cs="Arial"/>
          <w:sz w:val="24"/>
          <w:szCs w:val="24"/>
        </w:rPr>
        <w:t>.</w:t>
      </w:r>
    </w:p>
    <w:p w14:paraId="00D69895" w14:textId="77777777" w:rsidR="0075581E" w:rsidRDefault="0075581E" w:rsidP="00386748">
      <w:pPr>
        <w:ind w:left="360"/>
        <w:jc w:val="both"/>
        <w:rPr>
          <w:rFonts w:ascii="Arial" w:eastAsia="Arial" w:hAnsi="Arial" w:cs="Arial"/>
          <w:sz w:val="24"/>
          <w:szCs w:val="24"/>
        </w:rPr>
      </w:pPr>
    </w:p>
    <w:p w14:paraId="654239A1" w14:textId="77777777" w:rsidR="006835D4" w:rsidRDefault="006835D4" w:rsidP="00386748">
      <w:pPr>
        <w:ind w:left="360"/>
        <w:jc w:val="both"/>
        <w:rPr>
          <w:rFonts w:ascii="Arial" w:eastAsia="Arial" w:hAnsi="Arial" w:cs="Arial"/>
          <w:sz w:val="24"/>
          <w:szCs w:val="24"/>
        </w:rPr>
      </w:pPr>
    </w:p>
    <w:p w14:paraId="1A4A0BC0" w14:textId="097C20C9" w:rsidR="00355690" w:rsidRPr="00290893" w:rsidRDefault="006C5936" w:rsidP="005A336E">
      <w:pPr>
        <w:tabs>
          <w:tab w:val="left" w:pos="426"/>
          <w:tab w:val="left" w:pos="567"/>
          <w:tab w:val="left" w:pos="1560"/>
        </w:tabs>
        <w:spacing w:after="120"/>
        <w:jc w:val="both"/>
        <w:rPr>
          <w:rFonts w:ascii="Arial" w:hAnsi="Arial" w:cs="Arial"/>
          <w:b/>
          <w:spacing w:val="-3"/>
          <w:sz w:val="24"/>
          <w:szCs w:val="24"/>
        </w:rPr>
      </w:pPr>
      <w:r w:rsidRPr="00290893">
        <w:rPr>
          <w:rFonts w:ascii="Arial" w:hAnsi="Arial" w:cs="Arial"/>
          <w:b/>
          <w:spacing w:val="-3"/>
          <w:sz w:val="24"/>
          <w:szCs w:val="24"/>
        </w:rPr>
        <w:t xml:space="preserve">Article 201 </w:t>
      </w:r>
      <w:r w:rsidR="00EF70E7" w:rsidRPr="00290893">
        <w:rPr>
          <w:rFonts w:ascii="Arial" w:hAnsi="Arial" w:cs="Arial"/>
          <w:b/>
          <w:spacing w:val="-3"/>
          <w:sz w:val="24"/>
          <w:szCs w:val="24"/>
        </w:rPr>
        <w:t>–</w:t>
      </w:r>
      <w:r w:rsidRPr="00290893">
        <w:rPr>
          <w:rFonts w:ascii="Arial" w:hAnsi="Arial" w:cs="Arial"/>
          <w:b/>
          <w:spacing w:val="-3"/>
          <w:sz w:val="24"/>
          <w:szCs w:val="24"/>
        </w:rPr>
        <w:t xml:space="preserve"> </w:t>
      </w:r>
      <w:r w:rsidR="0028177B" w:rsidRPr="00290893">
        <w:rPr>
          <w:rFonts w:ascii="Arial" w:hAnsi="Arial" w:cs="Arial"/>
          <w:b/>
          <w:spacing w:val="-3"/>
          <w:sz w:val="24"/>
          <w:szCs w:val="24"/>
        </w:rPr>
        <w:t>Consultation du conseil des médecins, dentistes, pharmaciens et sages-femmes</w:t>
      </w:r>
      <w:r w:rsidRPr="00290893">
        <w:rPr>
          <w:rFonts w:ascii="Arial" w:hAnsi="Arial" w:cs="Arial"/>
          <w:b/>
          <w:spacing w:val="-3"/>
          <w:sz w:val="24"/>
          <w:szCs w:val="24"/>
        </w:rPr>
        <w:t xml:space="preserve"> lors de la nomination d’un médecin</w:t>
      </w:r>
      <w:r w:rsidR="00BE1E69" w:rsidRPr="00290893">
        <w:rPr>
          <w:rFonts w:ascii="Arial" w:hAnsi="Arial" w:cs="Arial"/>
          <w:b/>
          <w:spacing w:val="-3"/>
          <w:sz w:val="24"/>
          <w:szCs w:val="24"/>
        </w:rPr>
        <w:t>,</w:t>
      </w:r>
      <w:r w:rsidRPr="00290893">
        <w:rPr>
          <w:rFonts w:ascii="Arial" w:hAnsi="Arial" w:cs="Arial"/>
          <w:b/>
          <w:spacing w:val="-3"/>
          <w:sz w:val="24"/>
          <w:szCs w:val="24"/>
        </w:rPr>
        <w:t xml:space="preserve"> d’un dentiste</w:t>
      </w:r>
      <w:r w:rsidR="00BE1E69" w:rsidRPr="00290893">
        <w:rPr>
          <w:rFonts w:ascii="Arial" w:hAnsi="Arial" w:cs="Arial"/>
          <w:b/>
          <w:spacing w:val="-3"/>
          <w:sz w:val="24"/>
          <w:szCs w:val="24"/>
        </w:rPr>
        <w:t xml:space="preserve"> ou d’un pharmacien</w:t>
      </w:r>
    </w:p>
    <w:p w14:paraId="69044FE3" w14:textId="7F7FB7A6" w:rsidR="005D41F7" w:rsidRDefault="005D41F7" w:rsidP="00582756">
      <w:pPr>
        <w:pStyle w:val="Paragraphedeliste"/>
        <w:numPr>
          <w:ilvl w:val="0"/>
          <w:numId w:val="5"/>
        </w:numPr>
        <w:jc w:val="both"/>
        <w:rPr>
          <w:rFonts w:ascii="Arial" w:eastAsia="Arial" w:hAnsi="Arial" w:cs="Arial"/>
          <w:sz w:val="24"/>
          <w:szCs w:val="24"/>
        </w:rPr>
      </w:pPr>
      <w:proofErr w:type="gramStart"/>
      <w:r w:rsidRPr="00A61F63">
        <w:rPr>
          <w:rFonts w:ascii="Arial" w:eastAsia="Arial" w:hAnsi="Arial" w:cs="Arial"/>
          <w:sz w:val="24"/>
          <w:szCs w:val="24"/>
        </w:rPr>
        <w:t>prévoir</w:t>
      </w:r>
      <w:proofErr w:type="gramEnd"/>
      <w:r w:rsidRPr="00A61F63">
        <w:rPr>
          <w:rFonts w:ascii="Arial" w:eastAsia="Arial" w:hAnsi="Arial" w:cs="Arial"/>
          <w:sz w:val="24"/>
          <w:szCs w:val="24"/>
        </w:rPr>
        <w:t xml:space="preserve"> que le conseil des médecins, dentistes, pharmaciens et sages-femmes est également consulté avant la transmission de l’avis de réception d’une demande de nomination</w:t>
      </w:r>
      <w:r w:rsidRPr="00A61F63" w:rsidDel="000E39FC">
        <w:rPr>
          <w:rFonts w:ascii="Arial" w:eastAsia="Arial" w:hAnsi="Arial" w:cs="Arial"/>
          <w:sz w:val="24"/>
          <w:szCs w:val="24"/>
        </w:rPr>
        <w:t xml:space="preserve"> formulée par un médecin</w:t>
      </w:r>
      <w:r w:rsidR="00BE1E69" w:rsidRPr="00A61F63">
        <w:rPr>
          <w:rFonts w:ascii="Arial" w:eastAsia="Arial" w:hAnsi="Arial" w:cs="Arial"/>
          <w:sz w:val="24"/>
          <w:szCs w:val="24"/>
        </w:rPr>
        <w:t>,</w:t>
      </w:r>
      <w:r w:rsidRPr="00A61F63" w:rsidDel="000E39FC">
        <w:rPr>
          <w:rFonts w:ascii="Arial" w:eastAsia="Arial" w:hAnsi="Arial" w:cs="Arial"/>
          <w:sz w:val="24"/>
          <w:szCs w:val="24"/>
        </w:rPr>
        <w:t xml:space="preserve"> un</w:t>
      </w:r>
      <w:r w:rsidR="00EF70E7" w:rsidRPr="00A61F63" w:rsidDel="000E39FC">
        <w:rPr>
          <w:rFonts w:ascii="Arial" w:eastAsia="Arial" w:hAnsi="Arial" w:cs="Arial"/>
          <w:sz w:val="24"/>
          <w:szCs w:val="24"/>
        </w:rPr>
        <w:t> </w:t>
      </w:r>
      <w:r w:rsidRPr="00A61F63" w:rsidDel="000E39FC">
        <w:rPr>
          <w:rFonts w:ascii="Arial" w:eastAsia="Arial" w:hAnsi="Arial" w:cs="Arial"/>
          <w:sz w:val="24"/>
          <w:szCs w:val="24"/>
        </w:rPr>
        <w:t>dentiste</w:t>
      </w:r>
      <w:r w:rsidR="00BE1E69" w:rsidRPr="00A61F63">
        <w:rPr>
          <w:rFonts w:ascii="Arial" w:eastAsia="Arial" w:hAnsi="Arial" w:cs="Arial"/>
          <w:sz w:val="24"/>
          <w:szCs w:val="24"/>
        </w:rPr>
        <w:t xml:space="preserve"> ou un pharmacien</w:t>
      </w:r>
      <w:r w:rsidRPr="00A61F63">
        <w:rPr>
          <w:rFonts w:ascii="Arial" w:eastAsia="Arial" w:hAnsi="Arial" w:cs="Arial"/>
          <w:sz w:val="24"/>
          <w:szCs w:val="24"/>
        </w:rPr>
        <w:t xml:space="preserve">. </w:t>
      </w:r>
    </w:p>
    <w:p w14:paraId="3E1B0C17" w14:textId="77777777" w:rsidR="006835D4" w:rsidRPr="006835D4" w:rsidRDefault="006835D4" w:rsidP="006835D4">
      <w:pPr>
        <w:jc w:val="both"/>
        <w:rPr>
          <w:rFonts w:ascii="Arial" w:eastAsia="Arial" w:hAnsi="Arial" w:cs="Arial"/>
          <w:sz w:val="24"/>
          <w:szCs w:val="24"/>
        </w:rPr>
      </w:pPr>
    </w:p>
    <w:p w14:paraId="18940CE1" w14:textId="7D2A12D1" w:rsidR="00CF65E7" w:rsidRPr="00582756" w:rsidRDefault="00582756" w:rsidP="006835D4">
      <w:pPr>
        <w:pBdr>
          <w:top w:val="single" w:sz="4" w:space="1" w:color="auto"/>
          <w:left w:val="single" w:sz="4" w:space="4" w:color="auto"/>
          <w:bottom w:val="single" w:sz="4" w:space="1" w:color="auto"/>
          <w:right w:val="single" w:sz="4" w:space="4" w:color="auto"/>
        </w:pBdr>
        <w:ind w:left="720"/>
        <w:jc w:val="both"/>
        <w:rPr>
          <w:rFonts w:ascii="Arial" w:eastAsia="Arial" w:hAnsi="Arial" w:cs="Arial"/>
          <w:b/>
          <w:bCs/>
          <w:sz w:val="24"/>
          <w:szCs w:val="24"/>
        </w:rPr>
      </w:pPr>
      <w:r w:rsidRPr="00582756">
        <w:rPr>
          <w:rFonts w:ascii="Arial" w:eastAsia="Arial" w:hAnsi="Arial" w:cs="Arial"/>
          <w:b/>
          <w:bCs/>
          <w:sz w:val="24"/>
          <w:szCs w:val="24"/>
        </w:rPr>
        <w:t xml:space="preserve">Objectifs poursuivis : </w:t>
      </w:r>
    </w:p>
    <w:p w14:paraId="4FBE25C6" w14:textId="77777777" w:rsidR="00582756" w:rsidRPr="00290893" w:rsidRDefault="00582756" w:rsidP="006835D4">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p>
    <w:p w14:paraId="6F90B0C0" w14:textId="56B5054E" w:rsidR="00CF65E7" w:rsidRPr="00290893" w:rsidRDefault="00CF65E7" w:rsidP="006835D4">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r w:rsidRPr="00290893">
        <w:rPr>
          <w:rFonts w:ascii="Arial" w:eastAsia="Arial" w:hAnsi="Arial" w:cs="Arial"/>
          <w:sz w:val="24"/>
          <w:szCs w:val="24"/>
        </w:rPr>
        <w:t>La modification apportée permet</w:t>
      </w:r>
      <w:r w:rsidR="00EF70E7" w:rsidRPr="00290893">
        <w:rPr>
          <w:rFonts w:ascii="Arial" w:eastAsia="Arial" w:hAnsi="Arial" w:cs="Arial"/>
          <w:sz w:val="24"/>
          <w:szCs w:val="24"/>
        </w:rPr>
        <w:t>trait</w:t>
      </w:r>
      <w:r w:rsidRPr="00290893">
        <w:rPr>
          <w:rFonts w:ascii="Arial" w:eastAsia="Arial" w:hAnsi="Arial" w:cs="Arial"/>
          <w:sz w:val="24"/>
          <w:szCs w:val="24"/>
        </w:rPr>
        <w:t xml:space="preserve"> </w:t>
      </w:r>
      <w:r w:rsidR="00F30E53" w:rsidRPr="00290893">
        <w:rPr>
          <w:rFonts w:ascii="Arial" w:eastAsia="Arial" w:hAnsi="Arial" w:cs="Arial"/>
          <w:sz w:val="24"/>
          <w:szCs w:val="24"/>
        </w:rPr>
        <w:t>au conseil des médecins, dentistes, pharmaciens et sages-femmes de présenter ses observations, dans le délai fix</w:t>
      </w:r>
      <w:r w:rsidR="006F0EA9" w:rsidRPr="00290893">
        <w:rPr>
          <w:rFonts w:ascii="Arial" w:eastAsia="Arial" w:hAnsi="Arial" w:cs="Arial"/>
          <w:sz w:val="24"/>
          <w:szCs w:val="24"/>
        </w:rPr>
        <w:t>é par le directeur médical</w:t>
      </w:r>
      <w:r w:rsidR="00F30E53" w:rsidRPr="00290893">
        <w:rPr>
          <w:rFonts w:ascii="Arial" w:eastAsia="Arial" w:hAnsi="Arial" w:cs="Arial"/>
          <w:sz w:val="24"/>
          <w:szCs w:val="24"/>
        </w:rPr>
        <w:t>, sur les qualifications et la compétence du demandeur, sur les privilèges qui pourraient lui être accordés et sur les obligations qui pourraient être rattachées à la jouissance de</w:t>
      </w:r>
      <w:r w:rsidR="00EF70E7" w:rsidRPr="00290893">
        <w:rPr>
          <w:rFonts w:ascii="Arial" w:eastAsia="Arial" w:hAnsi="Arial" w:cs="Arial"/>
          <w:sz w:val="24"/>
          <w:szCs w:val="24"/>
        </w:rPr>
        <w:t> </w:t>
      </w:r>
      <w:r w:rsidR="00F30E53" w:rsidRPr="00290893">
        <w:rPr>
          <w:rFonts w:ascii="Arial" w:eastAsia="Arial" w:hAnsi="Arial" w:cs="Arial"/>
          <w:sz w:val="24"/>
          <w:szCs w:val="24"/>
        </w:rPr>
        <w:t>ces</w:t>
      </w:r>
      <w:r w:rsidR="00EF70E7" w:rsidRPr="00290893">
        <w:rPr>
          <w:rFonts w:ascii="Arial" w:eastAsia="Arial" w:hAnsi="Arial" w:cs="Arial"/>
          <w:sz w:val="24"/>
          <w:szCs w:val="24"/>
        </w:rPr>
        <w:t> </w:t>
      </w:r>
      <w:r w:rsidR="00F30E53" w:rsidRPr="00290893">
        <w:rPr>
          <w:rFonts w:ascii="Arial" w:eastAsia="Arial" w:hAnsi="Arial" w:cs="Arial"/>
          <w:sz w:val="24"/>
          <w:szCs w:val="24"/>
        </w:rPr>
        <w:t>privilèges.</w:t>
      </w:r>
    </w:p>
    <w:p w14:paraId="64162C40" w14:textId="3BB080B5" w:rsidR="0081791A" w:rsidRPr="00290893" w:rsidRDefault="0081791A" w:rsidP="006835D4">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p>
    <w:p w14:paraId="7D4683FF" w14:textId="6DF5832A" w:rsidR="0081791A" w:rsidRPr="00290893" w:rsidRDefault="0081791A" w:rsidP="006835D4">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r w:rsidRPr="00290893">
        <w:rPr>
          <w:rFonts w:ascii="Arial" w:eastAsia="Arial" w:hAnsi="Arial" w:cs="Arial"/>
          <w:sz w:val="24"/>
          <w:szCs w:val="24"/>
        </w:rPr>
        <w:t>Cet amendement répond à une préoccupation soulevée par l’Association des conseils des médecins, dentistes et pharmaciens du Québec et par la Fédération des médecins spécialistes du Québec.</w:t>
      </w:r>
    </w:p>
    <w:bookmarkEnd w:id="0"/>
    <w:p w14:paraId="26248B6F" w14:textId="77777777" w:rsidR="0075581E" w:rsidRPr="00290893" w:rsidRDefault="0075581E" w:rsidP="0014010F">
      <w:pPr>
        <w:tabs>
          <w:tab w:val="left" w:pos="426"/>
          <w:tab w:val="left" w:pos="567"/>
          <w:tab w:val="left" w:pos="1560"/>
        </w:tabs>
        <w:jc w:val="both"/>
        <w:rPr>
          <w:rFonts w:ascii="Arial" w:hAnsi="Arial" w:cs="Arial"/>
          <w:bCs/>
          <w:spacing w:val="-3"/>
          <w:sz w:val="24"/>
          <w:szCs w:val="24"/>
        </w:rPr>
      </w:pPr>
    </w:p>
    <w:p w14:paraId="26DC3E09" w14:textId="7F29E438" w:rsidR="00355690" w:rsidRPr="00290893" w:rsidRDefault="006C5936" w:rsidP="005A336E">
      <w:pPr>
        <w:tabs>
          <w:tab w:val="left" w:pos="426"/>
          <w:tab w:val="left" w:pos="567"/>
          <w:tab w:val="left" w:pos="1560"/>
        </w:tabs>
        <w:spacing w:after="120"/>
        <w:jc w:val="both"/>
        <w:rPr>
          <w:rFonts w:ascii="Arial" w:hAnsi="Arial" w:cs="Arial"/>
          <w:b/>
          <w:spacing w:val="-3"/>
          <w:sz w:val="24"/>
          <w:szCs w:val="24"/>
        </w:rPr>
      </w:pPr>
      <w:r w:rsidRPr="00290893">
        <w:rPr>
          <w:rFonts w:ascii="Arial" w:hAnsi="Arial" w:cs="Arial"/>
          <w:b/>
          <w:spacing w:val="-3"/>
          <w:sz w:val="24"/>
          <w:szCs w:val="24"/>
        </w:rPr>
        <w:t xml:space="preserve">Article 203.1 </w:t>
      </w:r>
      <w:r w:rsidR="006B7E30" w:rsidRPr="00290893">
        <w:rPr>
          <w:rFonts w:ascii="Arial" w:hAnsi="Arial" w:cs="Arial"/>
          <w:b/>
          <w:spacing w:val="-3"/>
          <w:sz w:val="24"/>
          <w:szCs w:val="24"/>
        </w:rPr>
        <w:t>–</w:t>
      </w:r>
      <w:r w:rsidRPr="00290893">
        <w:rPr>
          <w:rFonts w:ascii="Arial" w:hAnsi="Arial" w:cs="Arial"/>
          <w:b/>
          <w:spacing w:val="-3"/>
          <w:sz w:val="24"/>
          <w:szCs w:val="24"/>
        </w:rPr>
        <w:t xml:space="preserve"> </w:t>
      </w:r>
      <w:r w:rsidR="006B7E30" w:rsidRPr="00290893">
        <w:rPr>
          <w:rFonts w:ascii="Arial" w:hAnsi="Arial" w:cs="Arial"/>
          <w:b/>
          <w:spacing w:val="-3"/>
          <w:sz w:val="24"/>
          <w:szCs w:val="24"/>
        </w:rPr>
        <w:t xml:space="preserve">Autorisation du président et </w:t>
      </w:r>
      <w:r w:rsidR="00FE54A8" w:rsidRPr="00290893">
        <w:rPr>
          <w:rFonts w:ascii="Arial" w:hAnsi="Arial" w:cs="Arial"/>
          <w:b/>
          <w:spacing w:val="-3"/>
          <w:sz w:val="24"/>
          <w:szCs w:val="24"/>
        </w:rPr>
        <w:t>chef</w:t>
      </w:r>
      <w:r w:rsidR="006B7E30" w:rsidRPr="00290893">
        <w:rPr>
          <w:rFonts w:ascii="Arial" w:hAnsi="Arial" w:cs="Arial"/>
          <w:b/>
          <w:spacing w:val="-3"/>
          <w:sz w:val="24"/>
          <w:szCs w:val="24"/>
        </w:rPr>
        <w:t xml:space="preserve"> de la direction de Santé Québec </w:t>
      </w:r>
      <w:r w:rsidR="00384546" w:rsidRPr="00290893">
        <w:rPr>
          <w:rFonts w:ascii="Arial" w:hAnsi="Arial" w:cs="Arial"/>
          <w:b/>
          <w:spacing w:val="-3"/>
          <w:sz w:val="24"/>
          <w:szCs w:val="24"/>
        </w:rPr>
        <w:t>lors de la nomination d’un médecin</w:t>
      </w:r>
      <w:r w:rsidR="001F2F77" w:rsidRPr="00290893">
        <w:rPr>
          <w:rFonts w:ascii="Arial" w:hAnsi="Arial" w:cs="Arial"/>
          <w:b/>
          <w:spacing w:val="-3"/>
          <w:sz w:val="24"/>
          <w:szCs w:val="24"/>
        </w:rPr>
        <w:t xml:space="preserve"> ou d’un dentiste</w:t>
      </w:r>
    </w:p>
    <w:p w14:paraId="7EBA9803" w14:textId="77777777" w:rsidR="00C31342" w:rsidRDefault="00582756" w:rsidP="00582756">
      <w:pPr>
        <w:pStyle w:val="Paragraphedeliste"/>
        <w:numPr>
          <w:ilvl w:val="0"/>
          <w:numId w:val="5"/>
        </w:numPr>
        <w:jc w:val="both"/>
        <w:rPr>
          <w:rFonts w:ascii="Arial" w:eastAsia="Arial" w:hAnsi="Arial" w:cs="Arial"/>
          <w:sz w:val="24"/>
          <w:szCs w:val="24"/>
        </w:rPr>
      </w:pPr>
      <w:proofErr w:type="gramStart"/>
      <w:r w:rsidRPr="00582756">
        <w:rPr>
          <w:rFonts w:ascii="Arial" w:eastAsia="Arial" w:hAnsi="Arial" w:cs="Arial"/>
          <w:sz w:val="24"/>
          <w:szCs w:val="24"/>
        </w:rPr>
        <w:t>prévoir</w:t>
      </w:r>
      <w:proofErr w:type="gramEnd"/>
      <w:r w:rsidR="00CF01DC" w:rsidRPr="00582756">
        <w:rPr>
          <w:rFonts w:ascii="Arial" w:eastAsia="Arial" w:hAnsi="Arial" w:cs="Arial"/>
          <w:sz w:val="24"/>
          <w:szCs w:val="24"/>
        </w:rPr>
        <w:t xml:space="preserve"> </w:t>
      </w:r>
      <w:r w:rsidR="00EF70E7" w:rsidRPr="00582756">
        <w:rPr>
          <w:rFonts w:ascii="Arial" w:eastAsia="Arial" w:hAnsi="Arial" w:cs="Arial"/>
          <w:sz w:val="24"/>
          <w:szCs w:val="24"/>
        </w:rPr>
        <w:t>l’</w:t>
      </w:r>
      <w:r w:rsidR="00CF01DC" w:rsidRPr="00582756">
        <w:rPr>
          <w:rFonts w:ascii="Arial" w:eastAsia="Arial" w:hAnsi="Arial" w:cs="Arial"/>
          <w:sz w:val="24"/>
          <w:szCs w:val="24"/>
        </w:rPr>
        <w:t>autorisation du président et chef de la direction</w:t>
      </w:r>
      <w:r w:rsidR="00EF70E7" w:rsidRPr="00582756">
        <w:rPr>
          <w:rFonts w:ascii="Arial" w:eastAsia="Arial" w:hAnsi="Arial" w:cs="Arial"/>
          <w:sz w:val="24"/>
          <w:szCs w:val="24"/>
        </w:rPr>
        <w:t xml:space="preserve"> de Santé Québec</w:t>
      </w:r>
      <w:r w:rsidR="00CF01DC" w:rsidRPr="00582756">
        <w:rPr>
          <w:rFonts w:ascii="Arial" w:eastAsia="Arial" w:hAnsi="Arial" w:cs="Arial"/>
          <w:sz w:val="24"/>
          <w:szCs w:val="24"/>
        </w:rPr>
        <w:t xml:space="preserve"> </w:t>
      </w:r>
      <w:r w:rsidR="00EF70E7" w:rsidRPr="00582756">
        <w:rPr>
          <w:rFonts w:ascii="Arial" w:eastAsia="Arial" w:hAnsi="Arial" w:cs="Arial"/>
          <w:sz w:val="24"/>
          <w:szCs w:val="24"/>
        </w:rPr>
        <w:t>pour</w:t>
      </w:r>
      <w:r w:rsidR="00CF01DC" w:rsidRPr="00582756">
        <w:rPr>
          <w:rFonts w:ascii="Arial" w:eastAsia="Arial" w:hAnsi="Arial" w:cs="Arial"/>
          <w:sz w:val="24"/>
          <w:szCs w:val="24"/>
        </w:rPr>
        <w:t xml:space="preserve"> </w:t>
      </w:r>
      <w:r w:rsidR="00391EFC" w:rsidRPr="00582756">
        <w:rPr>
          <w:rFonts w:ascii="Arial" w:eastAsia="Arial" w:hAnsi="Arial" w:cs="Arial"/>
          <w:sz w:val="24"/>
          <w:szCs w:val="24"/>
        </w:rPr>
        <w:t xml:space="preserve">la nomination d’un médecin ou d’un dentiste </w:t>
      </w:r>
    </w:p>
    <w:p w14:paraId="16EEC335" w14:textId="77777777" w:rsidR="00C31342" w:rsidRDefault="00C31342" w:rsidP="00C31342">
      <w:pPr>
        <w:pStyle w:val="Paragraphedeliste"/>
        <w:jc w:val="both"/>
        <w:rPr>
          <w:rFonts w:ascii="Arial" w:eastAsia="Arial" w:hAnsi="Arial" w:cs="Arial"/>
          <w:sz w:val="24"/>
          <w:szCs w:val="24"/>
        </w:rPr>
      </w:pPr>
    </w:p>
    <w:p w14:paraId="2B2DFF89" w14:textId="77777777" w:rsidR="00C31342" w:rsidRPr="00C31342" w:rsidRDefault="00C31342" w:rsidP="00C31342">
      <w:pPr>
        <w:pStyle w:val="Paragraphedeliste"/>
        <w:pBdr>
          <w:top w:val="single" w:sz="4" w:space="1" w:color="auto"/>
          <w:left w:val="single" w:sz="4" w:space="4" w:color="auto"/>
          <w:bottom w:val="single" w:sz="4" w:space="1" w:color="auto"/>
          <w:right w:val="single" w:sz="4" w:space="4" w:color="auto"/>
        </w:pBdr>
        <w:jc w:val="both"/>
        <w:rPr>
          <w:rFonts w:ascii="Arial" w:eastAsia="Arial" w:hAnsi="Arial" w:cs="Arial"/>
          <w:b/>
          <w:bCs/>
          <w:sz w:val="24"/>
          <w:szCs w:val="24"/>
        </w:rPr>
      </w:pPr>
      <w:r w:rsidRPr="00C31342">
        <w:rPr>
          <w:rFonts w:ascii="Arial" w:eastAsia="Arial" w:hAnsi="Arial" w:cs="Arial"/>
          <w:b/>
          <w:bCs/>
          <w:sz w:val="24"/>
          <w:szCs w:val="24"/>
        </w:rPr>
        <w:t>Objectifs poursuivis :</w:t>
      </w:r>
    </w:p>
    <w:p w14:paraId="6FF49F1E" w14:textId="77777777" w:rsidR="00C31342" w:rsidRDefault="00C31342" w:rsidP="00C31342">
      <w:pPr>
        <w:pStyle w:val="Paragraphedeliste"/>
        <w:pBdr>
          <w:top w:val="single" w:sz="4" w:space="1" w:color="auto"/>
          <w:left w:val="single" w:sz="4" w:space="4" w:color="auto"/>
          <w:bottom w:val="single" w:sz="4" w:space="1" w:color="auto"/>
          <w:right w:val="single" w:sz="4" w:space="4" w:color="auto"/>
        </w:pBdr>
        <w:jc w:val="both"/>
        <w:rPr>
          <w:rFonts w:ascii="Arial" w:eastAsia="Arial" w:hAnsi="Arial" w:cs="Arial"/>
          <w:sz w:val="24"/>
          <w:szCs w:val="24"/>
        </w:rPr>
      </w:pPr>
    </w:p>
    <w:p w14:paraId="58C21D7D" w14:textId="70A81F80" w:rsidR="00CF01DC" w:rsidRPr="00582756" w:rsidRDefault="00C31342" w:rsidP="00C31342">
      <w:pPr>
        <w:pStyle w:val="Paragraphedeliste"/>
        <w:pBdr>
          <w:top w:val="single" w:sz="4" w:space="1" w:color="auto"/>
          <w:left w:val="single" w:sz="4" w:space="4" w:color="auto"/>
          <w:bottom w:val="single" w:sz="4" w:space="1" w:color="auto"/>
          <w:right w:val="single" w:sz="4" w:space="4" w:color="auto"/>
        </w:pBdr>
        <w:jc w:val="both"/>
        <w:rPr>
          <w:rFonts w:ascii="Arial" w:eastAsia="Arial" w:hAnsi="Arial" w:cs="Arial"/>
          <w:sz w:val="24"/>
          <w:szCs w:val="24"/>
        </w:rPr>
      </w:pPr>
      <w:r>
        <w:rPr>
          <w:rFonts w:ascii="Arial" w:eastAsia="Arial" w:hAnsi="Arial" w:cs="Arial"/>
          <w:sz w:val="24"/>
          <w:szCs w:val="24"/>
        </w:rPr>
        <w:t>A</w:t>
      </w:r>
      <w:r w:rsidR="00CF01DC" w:rsidRPr="00582756">
        <w:rPr>
          <w:rFonts w:ascii="Arial" w:eastAsia="Arial" w:hAnsi="Arial" w:cs="Arial"/>
          <w:sz w:val="24"/>
          <w:szCs w:val="24"/>
        </w:rPr>
        <w:t xml:space="preserve">ssurer la conformité au </w:t>
      </w:r>
      <w:proofErr w:type="gramStart"/>
      <w:r w:rsidR="00CF01DC" w:rsidRPr="00582756">
        <w:rPr>
          <w:rFonts w:ascii="Arial" w:eastAsia="Arial" w:hAnsi="Arial" w:cs="Arial"/>
          <w:sz w:val="24"/>
          <w:szCs w:val="24"/>
        </w:rPr>
        <w:t>plan</w:t>
      </w:r>
      <w:proofErr w:type="gramEnd"/>
      <w:r w:rsidR="00CF01DC" w:rsidRPr="00582756">
        <w:rPr>
          <w:rFonts w:ascii="Arial" w:eastAsia="Arial" w:hAnsi="Arial" w:cs="Arial"/>
          <w:sz w:val="24"/>
          <w:szCs w:val="24"/>
        </w:rPr>
        <w:t xml:space="preserve"> des effectifs médicaux des nominations de médecins ou de dentistes, puisqu’en cas de non-conformité le paragraphe 1° de l’article 207 du projet de loi prévoit que la nomination est frappée de nullité absolue.</w:t>
      </w:r>
    </w:p>
    <w:p w14:paraId="770B713B" w14:textId="243EFD39" w:rsidR="0075581E" w:rsidRPr="00290893" w:rsidRDefault="0075581E" w:rsidP="00D75DF1">
      <w:pPr>
        <w:tabs>
          <w:tab w:val="left" w:pos="426"/>
          <w:tab w:val="left" w:pos="567"/>
          <w:tab w:val="left" w:pos="1560"/>
        </w:tabs>
        <w:jc w:val="both"/>
        <w:rPr>
          <w:rFonts w:ascii="Arial" w:hAnsi="Arial" w:cs="Arial"/>
          <w:bCs/>
          <w:spacing w:val="-3"/>
          <w:sz w:val="24"/>
          <w:szCs w:val="24"/>
        </w:rPr>
      </w:pPr>
    </w:p>
    <w:p w14:paraId="648D71BF" w14:textId="652EEF31" w:rsidR="00355690" w:rsidRPr="00290893" w:rsidRDefault="00384546" w:rsidP="005A336E">
      <w:pPr>
        <w:tabs>
          <w:tab w:val="left" w:pos="426"/>
          <w:tab w:val="left" w:pos="567"/>
          <w:tab w:val="left" w:pos="1560"/>
        </w:tabs>
        <w:spacing w:after="120"/>
        <w:jc w:val="both"/>
        <w:rPr>
          <w:rFonts w:ascii="Arial" w:hAnsi="Arial" w:cs="Arial"/>
          <w:b/>
          <w:spacing w:val="-3"/>
          <w:sz w:val="24"/>
          <w:szCs w:val="24"/>
        </w:rPr>
      </w:pPr>
      <w:r w:rsidRPr="00290893">
        <w:rPr>
          <w:rFonts w:ascii="Arial" w:hAnsi="Arial" w:cs="Arial"/>
          <w:b/>
          <w:spacing w:val="-3"/>
          <w:sz w:val="24"/>
          <w:szCs w:val="24"/>
        </w:rPr>
        <w:t xml:space="preserve">Article 239 </w:t>
      </w:r>
      <w:r w:rsidR="004A2ADB" w:rsidRPr="00290893">
        <w:rPr>
          <w:rFonts w:ascii="Arial" w:hAnsi="Arial" w:cs="Arial"/>
          <w:b/>
          <w:spacing w:val="-3"/>
          <w:sz w:val="24"/>
          <w:szCs w:val="24"/>
        </w:rPr>
        <w:t>–</w:t>
      </w:r>
      <w:r w:rsidRPr="00290893">
        <w:rPr>
          <w:rFonts w:ascii="Arial" w:hAnsi="Arial" w:cs="Arial"/>
          <w:b/>
          <w:spacing w:val="-3"/>
          <w:sz w:val="24"/>
          <w:szCs w:val="24"/>
        </w:rPr>
        <w:t xml:space="preserve"> </w:t>
      </w:r>
      <w:r w:rsidR="004A2ADB" w:rsidRPr="00290893">
        <w:rPr>
          <w:rFonts w:ascii="Arial" w:hAnsi="Arial" w:cs="Arial"/>
          <w:b/>
          <w:spacing w:val="-3"/>
          <w:sz w:val="24"/>
          <w:szCs w:val="24"/>
        </w:rPr>
        <w:t>Contrat de service</w:t>
      </w:r>
      <w:r w:rsidR="00882CF7" w:rsidRPr="00290893">
        <w:rPr>
          <w:rFonts w:ascii="Arial" w:hAnsi="Arial" w:cs="Arial"/>
          <w:b/>
          <w:spacing w:val="-3"/>
          <w:sz w:val="24"/>
          <w:szCs w:val="24"/>
        </w:rPr>
        <w:t xml:space="preserve"> conclu avec une sage-femme</w:t>
      </w:r>
      <w:r w:rsidR="00794B7E" w:rsidRPr="00290893">
        <w:rPr>
          <w:rFonts w:ascii="Arial" w:hAnsi="Arial" w:cs="Arial"/>
          <w:b/>
          <w:spacing w:val="-3"/>
          <w:sz w:val="24"/>
          <w:szCs w:val="24"/>
        </w:rPr>
        <w:t xml:space="preserve"> (admissions et congés)</w:t>
      </w:r>
    </w:p>
    <w:p w14:paraId="16218E16" w14:textId="77777777" w:rsidR="00842D54" w:rsidRPr="00582756" w:rsidRDefault="00842D54" w:rsidP="00842D54">
      <w:pPr>
        <w:jc w:val="both"/>
        <w:rPr>
          <w:rFonts w:ascii="Arial" w:hAnsi="Arial" w:cs="Arial"/>
          <w:spacing w:val="-3"/>
          <w:sz w:val="24"/>
          <w:szCs w:val="24"/>
          <w:lang w:val="fr-FR"/>
        </w:rPr>
      </w:pPr>
    </w:p>
    <w:p w14:paraId="551C27B2" w14:textId="41959658" w:rsidR="00582756" w:rsidRPr="00582756" w:rsidRDefault="00842D54" w:rsidP="00582756">
      <w:pPr>
        <w:pStyle w:val="Paragraphedeliste"/>
        <w:numPr>
          <w:ilvl w:val="0"/>
          <w:numId w:val="5"/>
        </w:numPr>
        <w:jc w:val="both"/>
        <w:rPr>
          <w:rFonts w:ascii="Arial" w:hAnsi="Arial" w:cs="Arial"/>
          <w:sz w:val="24"/>
          <w:szCs w:val="24"/>
          <w:lang w:val="fr-FR"/>
        </w:rPr>
      </w:pPr>
      <w:proofErr w:type="gramStart"/>
      <w:r w:rsidRPr="00582756">
        <w:rPr>
          <w:rFonts w:ascii="Arial" w:hAnsi="Arial" w:cs="Arial"/>
          <w:spacing w:val="-3"/>
          <w:sz w:val="24"/>
          <w:szCs w:val="24"/>
          <w:lang w:val="fr-FR"/>
        </w:rPr>
        <w:t>préciser</w:t>
      </w:r>
      <w:proofErr w:type="gramEnd"/>
      <w:r w:rsidRPr="00582756">
        <w:rPr>
          <w:rFonts w:ascii="Arial" w:hAnsi="Arial" w:cs="Arial"/>
          <w:spacing w:val="-3"/>
          <w:sz w:val="24"/>
          <w:szCs w:val="24"/>
          <w:lang w:val="fr-FR"/>
        </w:rPr>
        <w:t xml:space="preserve"> l’étendue des droits que le contrat de services conclu avec une sage-femmes peut lui conférer. Ainsi, une sage-femme traitante pourra</w:t>
      </w:r>
      <w:r w:rsidR="00EF70E7" w:rsidRPr="00582756">
        <w:rPr>
          <w:rFonts w:ascii="Arial" w:hAnsi="Arial" w:cs="Arial"/>
          <w:spacing w:val="-3"/>
          <w:sz w:val="24"/>
          <w:szCs w:val="24"/>
          <w:lang w:val="fr-FR"/>
        </w:rPr>
        <w:t>it</w:t>
      </w:r>
      <w:r w:rsidRPr="00582756">
        <w:rPr>
          <w:rFonts w:ascii="Arial" w:hAnsi="Arial" w:cs="Arial"/>
          <w:spacing w:val="-3"/>
          <w:sz w:val="24"/>
          <w:szCs w:val="24"/>
          <w:lang w:val="fr-FR"/>
        </w:rPr>
        <w:t xml:space="preserve"> admettre des usagers ou leur donner congé, un pouvoir que les dispositions du Règlement sur l’organisation et l’administration des établissements n’accordent qu’aux médecins et aux</w:t>
      </w:r>
      <w:r w:rsidR="00EF70E7" w:rsidRPr="00582756">
        <w:rPr>
          <w:rFonts w:ascii="Arial" w:hAnsi="Arial" w:cs="Arial"/>
          <w:spacing w:val="-3"/>
          <w:sz w:val="24"/>
          <w:szCs w:val="24"/>
          <w:lang w:val="fr-FR"/>
        </w:rPr>
        <w:t> </w:t>
      </w:r>
      <w:r w:rsidRPr="00582756">
        <w:rPr>
          <w:rFonts w:ascii="Arial" w:hAnsi="Arial" w:cs="Arial"/>
          <w:spacing w:val="-3"/>
          <w:sz w:val="24"/>
          <w:szCs w:val="24"/>
          <w:lang w:val="fr-FR"/>
        </w:rPr>
        <w:t xml:space="preserve">dentistes. </w:t>
      </w:r>
    </w:p>
    <w:p w14:paraId="7A7B9228" w14:textId="77777777" w:rsidR="00582756" w:rsidRPr="00582756" w:rsidRDefault="00582756" w:rsidP="00582756">
      <w:pPr>
        <w:jc w:val="both"/>
        <w:rPr>
          <w:rFonts w:ascii="Arial" w:hAnsi="Arial" w:cs="Arial"/>
          <w:sz w:val="24"/>
          <w:szCs w:val="24"/>
          <w:lang w:val="fr-FR"/>
        </w:rPr>
      </w:pPr>
    </w:p>
    <w:p w14:paraId="1E0C3BDD" w14:textId="22522556" w:rsidR="00582756" w:rsidRPr="00582756" w:rsidRDefault="00582756" w:rsidP="006835D4">
      <w:pPr>
        <w:pBdr>
          <w:top w:val="single" w:sz="4" w:space="1" w:color="auto"/>
          <w:left w:val="single" w:sz="4" w:space="4" w:color="auto"/>
          <w:bottom w:val="single" w:sz="4" w:space="1" w:color="auto"/>
          <w:right w:val="single" w:sz="4" w:space="4" w:color="auto"/>
        </w:pBdr>
        <w:ind w:left="720"/>
        <w:jc w:val="both"/>
        <w:rPr>
          <w:rFonts w:ascii="Arial" w:hAnsi="Arial" w:cs="Arial"/>
          <w:b/>
          <w:bCs/>
          <w:spacing w:val="-3"/>
          <w:sz w:val="24"/>
          <w:szCs w:val="24"/>
          <w:lang w:val="fr-FR"/>
        </w:rPr>
      </w:pPr>
      <w:r w:rsidRPr="00582756">
        <w:rPr>
          <w:rFonts w:ascii="Arial" w:hAnsi="Arial" w:cs="Arial"/>
          <w:b/>
          <w:bCs/>
          <w:spacing w:val="-3"/>
          <w:sz w:val="24"/>
          <w:szCs w:val="24"/>
          <w:lang w:val="fr-FR"/>
        </w:rPr>
        <w:t>Objectifs poursuivis :</w:t>
      </w:r>
    </w:p>
    <w:p w14:paraId="76F47C8F" w14:textId="77777777" w:rsidR="00582756" w:rsidRDefault="00582756" w:rsidP="006835D4">
      <w:pPr>
        <w:pBdr>
          <w:top w:val="single" w:sz="4" w:space="1" w:color="auto"/>
          <w:left w:val="single" w:sz="4" w:space="4" w:color="auto"/>
          <w:bottom w:val="single" w:sz="4" w:space="1" w:color="auto"/>
          <w:right w:val="single" w:sz="4" w:space="4" w:color="auto"/>
        </w:pBdr>
        <w:ind w:left="720"/>
        <w:jc w:val="both"/>
        <w:rPr>
          <w:rFonts w:ascii="Arial" w:hAnsi="Arial" w:cs="Arial"/>
          <w:spacing w:val="-3"/>
          <w:sz w:val="24"/>
          <w:szCs w:val="24"/>
          <w:lang w:val="fr-FR"/>
        </w:rPr>
      </w:pPr>
    </w:p>
    <w:p w14:paraId="6EEF37A6" w14:textId="77777777" w:rsidR="0000723B" w:rsidRPr="00290893" w:rsidRDefault="0000723B" w:rsidP="006835D4">
      <w:pPr>
        <w:pBdr>
          <w:top w:val="single" w:sz="4" w:space="1" w:color="auto"/>
          <w:left w:val="single" w:sz="4" w:space="4" w:color="auto"/>
          <w:bottom w:val="single" w:sz="4" w:space="1" w:color="auto"/>
          <w:right w:val="single" w:sz="4" w:space="4" w:color="auto"/>
        </w:pBdr>
        <w:ind w:left="720"/>
        <w:jc w:val="both"/>
        <w:rPr>
          <w:rFonts w:ascii="Arial" w:hAnsi="Arial" w:cs="Arial"/>
          <w:spacing w:val="-3"/>
          <w:sz w:val="24"/>
          <w:szCs w:val="24"/>
          <w:lang w:val="fr-FR" w:eastAsia="en-US"/>
        </w:rPr>
      </w:pPr>
      <w:r w:rsidRPr="00290893">
        <w:rPr>
          <w:rFonts w:ascii="Arial" w:hAnsi="Arial" w:cs="Arial"/>
          <w:spacing w:val="-3"/>
          <w:sz w:val="24"/>
          <w:szCs w:val="24"/>
          <w:lang w:val="fr-FR"/>
        </w:rPr>
        <w:t xml:space="preserve">Lors des consultations particulières, l’autonomie et le niveau de responsabilité professionnelle des </w:t>
      </w:r>
      <w:proofErr w:type="spellStart"/>
      <w:r w:rsidRPr="00290893">
        <w:rPr>
          <w:rFonts w:ascii="Arial" w:hAnsi="Arial" w:cs="Arial"/>
          <w:spacing w:val="-3"/>
          <w:sz w:val="24"/>
          <w:szCs w:val="24"/>
          <w:lang w:val="fr-FR"/>
        </w:rPr>
        <w:t>sages-femmes</w:t>
      </w:r>
      <w:proofErr w:type="spellEnd"/>
      <w:r w:rsidRPr="00290893">
        <w:rPr>
          <w:rFonts w:ascii="Arial" w:hAnsi="Arial" w:cs="Arial"/>
          <w:spacing w:val="-3"/>
          <w:sz w:val="24"/>
          <w:szCs w:val="24"/>
          <w:lang w:val="fr-FR"/>
        </w:rPr>
        <w:t xml:space="preserve"> ont fait l’objet d’échanges avec les groupes les représentant et différentes propositions ont été formulées.</w:t>
      </w:r>
    </w:p>
    <w:p w14:paraId="6A36DA28" w14:textId="77777777" w:rsidR="0000723B" w:rsidRPr="00290893" w:rsidRDefault="0000723B" w:rsidP="006835D4">
      <w:pPr>
        <w:pBdr>
          <w:top w:val="single" w:sz="4" w:space="1" w:color="auto"/>
          <w:left w:val="single" w:sz="4" w:space="4" w:color="auto"/>
          <w:bottom w:val="single" w:sz="4" w:space="1" w:color="auto"/>
          <w:right w:val="single" w:sz="4" w:space="4" w:color="auto"/>
        </w:pBdr>
        <w:ind w:left="720"/>
        <w:jc w:val="both"/>
        <w:rPr>
          <w:rFonts w:ascii="Arial" w:hAnsi="Arial" w:cs="Arial"/>
          <w:spacing w:val="-3"/>
          <w:sz w:val="24"/>
          <w:szCs w:val="24"/>
          <w:lang w:val="fr-FR"/>
        </w:rPr>
      </w:pPr>
    </w:p>
    <w:p w14:paraId="555C1E4D" w14:textId="77777777" w:rsidR="0000723B" w:rsidRPr="00582756" w:rsidRDefault="0000723B" w:rsidP="006835D4">
      <w:pPr>
        <w:pBdr>
          <w:top w:val="single" w:sz="4" w:space="1" w:color="auto"/>
          <w:left w:val="single" w:sz="4" w:space="4" w:color="auto"/>
          <w:bottom w:val="single" w:sz="4" w:space="1" w:color="auto"/>
          <w:right w:val="single" w:sz="4" w:space="4" w:color="auto"/>
        </w:pBdr>
        <w:ind w:left="720"/>
        <w:jc w:val="both"/>
        <w:rPr>
          <w:rFonts w:ascii="Arial" w:hAnsi="Arial" w:cs="Arial"/>
          <w:sz w:val="24"/>
          <w:szCs w:val="24"/>
          <w:lang w:val="fr-FR"/>
        </w:rPr>
      </w:pPr>
      <w:r w:rsidRPr="00582756">
        <w:rPr>
          <w:rFonts w:ascii="Arial" w:hAnsi="Arial" w:cs="Arial"/>
          <w:spacing w:val="-3"/>
          <w:sz w:val="24"/>
          <w:szCs w:val="24"/>
          <w:lang w:val="fr-FR"/>
        </w:rPr>
        <w:t xml:space="preserve">L’impossibilité pour les </w:t>
      </w:r>
      <w:proofErr w:type="spellStart"/>
      <w:r w:rsidRPr="00582756">
        <w:rPr>
          <w:rFonts w:ascii="Arial" w:hAnsi="Arial" w:cs="Arial"/>
          <w:spacing w:val="-3"/>
          <w:sz w:val="24"/>
          <w:szCs w:val="24"/>
          <w:lang w:val="fr-FR"/>
        </w:rPr>
        <w:t>sages-femmes</w:t>
      </w:r>
      <w:proofErr w:type="spellEnd"/>
      <w:r w:rsidRPr="00582756">
        <w:rPr>
          <w:rFonts w:ascii="Arial" w:hAnsi="Arial" w:cs="Arial"/>
          <w:spacing w:val="-3"/>
          <w:sz w:val="24"/>
          <w:szCs w:val="24"/>
          <w:lang w:val="fr-FR"/>
        </w:rPr>
        <w:t xml:space="preserve"> de procéder à l’admission d’usagers au sein d’un établissement de santé et de services sociaux a été relevé comme un enjeu limitant la continuité des soins.</w:t>
      </w:r>
    </w:p>
    <w:p w14:paraId="1658FD04" w14:textId="77777777" w:rsidR="0000723B" w:rsidRDefault="0000723B" w:rsidP="006835D4">
      <w:pPr>
        <w:pBdr>
          <w:top w:val="single" w:sz="4" w:space="1" w:color="auto"/>
          <w:left w:val="single" w:sz="4" w:space="4" w:color="auto"/>
          <w:bottom w:val="single" w:sz="4" w:space="1" w:color="auto"/>
          <w:right w:val="single" w:sz="4" w:space="4" w:color="auto"/>
        </w:pBdr>
        <w:ind w:left="720"/>
        <w:jc w:val="both"/>
        <w:rPr>
          <w:rFonts w:ascii="Arial" w:hAnsi="Arial" w:cs="Arial"/>
          <w:spacing w:val="-3"/>
          <w:sz w:val="24"/>
          <w:szCs w:val="24"/>
          <w:lang w:val="fr-FR"/>
        </w:rPr>
      </w:pPr>
    </w:p>
    <w:p w14:paraId="2054AF8C" w14:textId="6179F080" w:rsidR="00842D54" w:rsidRPr="00582756" w:rsidRDefault="00842D54" w:rsidP="006835D4">
      <w:pPr>
        <w:pBdr>
          <w:top w:val="single" w:sz="4" w:space="1" w:color="auto"/>
          <w:left w:val="single" w:sz="4" w:space="4" w:color="auto"/>
          <w:bottom w:val="single" w:sz="4" w:space="1" w:color="auto"/>
          <w:right w:val="single" w:sz="4" w:space="4" w:color="auto"/>
        </w:pBdr>
        <w:ind w:left="720"/>
        <w:jc w:val="both"/>
        <w:rPr>
          <w:rFonts w:ascii="Arial" w:hAnsi="Arial" w:cs="Arial"/>
          <w:sz w:val="24"/>
          <w:szCs w:val="24"/>
          <w:lang w:val="fr-FR"/>
        </w:rPr>
      </w:pPr>
      <w:r w:rsidRPr="00582756">
        <w:rPr>
          <w:rFonts w:ascii="Arial" w:hAnsi="Arial" w:cs="Arial"/>
          <w:spacing w:val="-3"/>
          <w:sz w:val="24"/>
          <w:szCs w:val="24"/>
          <w:lang w:val="fr-FR"/>
        </w:rPr>
        <w:t>L’accès à ce pouvoir permettrait aux sages-femmes traitantes de conserver la responsabilité clinique des soins des personnes nécessitant une hospitalisation sans toutefois recourir à un transfert de responsabilité non médicalement justifié.</w:t>
      </w:r>
      <w:r w:rsidRPr="00582756">
        <w:rPr>
          <w:rFonts w:ascii="Arial" w:hAnsi="Arial" w:cs="Arial"/>
          <w:sz w:val="24"/>
          <w:szCs w:val="24"/>
          <w:lang w:val="fr-FR"/>
        </w:rPr>
        <w:t xml:space="preserve"> </w:t>
      </w:r>
    </w:p>
    <w:p w14:paraId="6BDF4142" w14:textId="77777777" w:rsidR="00842D54" w:rsidRPr="00290893" w:rsidRDefault="00842D54" w:rsidP="006835D4">
      <w:pPr>
        <w:pBdr>
          <w:top w:val="single" w:sz="4" w:space="1" w:color="auto"/>
          <w:left w:val="single" w:sz="4" w:space="4" w:color="auto"/>
          <w:bottom w:val="single" w:sz="4" w:space="1" w:color="auto"/>
          <w:right w:val="single" w:sz="4" w:space="4" w:color="auto"/>
        </w:pBdr>
        <w:ind w:left="720"/>
        <w:jc w:val="both"/>
        <w:rPr>
          <w:rFonts w:ascii="Arial" w:hAnsi="Arial" w:cs="Arial"/>
          <w:spacing w:val="-3"/>
          <w:sz w:val="24"/>
          <w:szCs w:val="24"/>
        </w:rPr>
      </w:pPr>
    </w:p>
    <w:p w14:paraId="1C57B87D" w14:textId="7D621479" w:rsidR="00D75DF1" w:rsidRPr="00290893" w:rsidRDefault="00842D54" w:rsidP="006835D4">
      <w:pPr>
        <w:pBdr>
          <w:top w:val="single" w:sz="4" w:space="1" w:color="auto"/>
          <w:left w:val="single" w:sz="4" w:space="4" w:color="auto"/>
          <w:bottom w:val="single" w:sz="4" w:space="1" w:color="auto"/>
          <w:right w:val="single" w:sz="4" w:space="4" w:color="auto"/>
        </w:pBdr>
        <w:ind w:left="720"/>
        <w:jc w:val="both"/>
        <w:rPr>
          <w:rFonts w:ascii="Arial" w:hAnsi="Arial" w:cs="Arial"/>
          <w:spacing w:val="-3"/>
          <w:sz w:val="24"/>
          <w:szCs w:val="24"/>
        </w:rPr>
      </w:pPr>
      <w:r w:rsidRPr="00290893">
        <w:rPr>
          <w:rFonts w:ascii="Arial" w:hAnsi="Arial" w:cs="Arial"/>
          <w:spacing w:val="-3"/>
          <w:sz w:val="24"/>
          <w:szCs w:val="24"/>
        </w:rPr>
        <w:t>L’amendement proposé vise à assurer une fluidité des services</w:t>
      </w:r>
      <w:r w:rsidR="0081791A" w:rsidRPr="00290893">
        <w:rPr>
          <w:rFonts w:ascii="Arial" w:hAnsi="Arial" w:cs="Arial"/>
          <w:spacing w:val="-3"/>
          <w:sz w:val="24"/>
          <w:szCs w:val="24"/>
        </w:rPr>
        <w:t xml:space="preserve">, à reconnaître la compétence et l’autonomie des sages-femmes et à </w:t>
      </w:r>
      <w:r w:rsidRPr="00290893">
        <w:rPr>
          <w:rFonts w:ascii="Arial" w:hAnsi="Arial" w:cs="Arial"/>
          <w:spacing w:val="-3"/>
          <w:sz w:val="24"/>
          <w:szCs w:val="24"/>
        </w:rPr>
        <w:t>prévoir une évolution de la pratique sage</w:t>
      </w:r>
      <w:r w:rsidRPr="00290893">
        <w:rPr>
          <w:rFonts w:ascii="Arial" w:hAnsi="Arial" w:cs="Arial"/>
          <w:spacing w:val="-3"/>
          <w:sz w:val="24"/>
          <w:szCs w:val="24"/>
        </w:rPr>
        <w:noBreakHyphen/>
        <w:t xml:space="preserve">femme. </w:t>
      </w:r>
    </w:p>
    <w:p w14:paraId="374108D2" w14:textId="77777777" w:rsidR="006835D4" w:rsidRDefault="006835D4" w:rsidP="005A336E">
      <w:pPr>
        <w:tabs>
          <w:tab w:val="left" w:pos="426"/>
          <w:tab w:val="left" w:pos="567"/>
          <w:tab w:val="left" w:pos="1560"/>
        </w:tabs>
        <w:spacing w:after="120"/>
        <w:jc w:val="both"/>
        <w:rPr>
          <w:rFonts w:ascii="Arial" w:hAnsi="Arial" w:cs="Arial"/>
          <w:b/>
          <w:spacing w:val="-3"/>
          <w:sz w:val="24"/>
          <w:szCs w:val="24"/>
        </w:rPr>
      </w:pPr>
    </w:p>
    <w:p w14:paraId="510CDFEE" w14:textId="59506A5D" w:rsidR="00355690" w:rsidRPr="00290893" w:rsidRDefault="00794B7E" w:rsidP="005A336E">
      <w:pPr>
        <w:tabs>
          <w:tab w:val="left" w:pos="426"/>
          <w:tab w:val="left" w:pos="567"/>
          <w:tab w:val="left" w:pos="1560"/>
        </w:tabs>
        <w:spacing w:after="120"/>
        <w:jc w:val="both"/>
        <w:rPr>
          <w:rFonts w:ascii="Arial" w:hAnsi="Arial" w:cs="Arial"/>
          <w:b/>
          <w:spacing w:val="-3"/>
          <w:sz w:val="24"/>
          <w:szCs w:val="24"/>
        </w:rPr>
      </w:pPr>
      <w:r w:rsidRPr="00290893">
        <w:rPr>
          <w:rFonts w:ascii="Arial" w:hAnsi="Arial" w:cs="Arial"/>
          <w:b/>
          <w:spacing w:val="-3"/>
          <w:sz w:val="24"/>
          <w:szCs w:val="24"/>
        </w:rPr>
        <w:t>Article 245</w:t>
      </w:r>
      <w:r w:rsidR="0081791A" w:rsidRPr="00290893">
        <w:rPr>
          <w:rFonts w:ascii="Arial" w:hAnsi="Arial" w:cs="Arial"/>
          <w:b/>
          <w:spacing w:val="-3"/>
          <w:sz w:val="24"/>
          <w:szCs w:val="24"/>
        </w:rPr>
        <w:t xml:space="preserve"> </w:t>
      </w:r>
      <w:r w:rsidR="00EF70E7" w:rsidRPr="00290893">
        <w:rPr>
          <w:rFonts w:ascii="Arial" w:hAnsi="Arial" w:cs="Arial"/>
          <w:b/>
          <w:spacing w:val="-3"/>
          <w:sz w:val="24"/>
          <w:szCs w:val="24"/>
        </w:rPr>
        <w:t>–</w:t>
      </w:r>
      <w:r w:rsidR="0081791A" w:rsidRPr="00290893">
        <w:rPr>
          <w:rFonts w:ascii="Arial" w:hAnsi="Arial" w:cs="Arial"/>
          <w:b/>
          <w:spacing w:val="-3"/>
          <w:sz w:val="24"/>
          <w:szCs w:val="24"/>
        </w:rPr>
        <w:t xml:space="preserve"> Suspension du droit d’exercice des sages-femmes </w:t>
      </w:r>
    </w:p>
    <w:p w14:paraId="3EAF7D1B" w14:textId="77777777" w:rsidR="006835D4" w:rsidRDefault="00116F3C" w:rsidP="006835D4">
      <w:pPr>
        <w:pStyle w:val="Paragraphedeliste"/>
        <w:numPr>
          <w:ilvl w:val="0"/>
          <w:numId w:val="5"/>
        </w:numPr>
        <w:jc w:val="both"/>
        <w:rPr>
          <w:rFonts w:ascii="Arial" w:eastAsia="Arial" w:hAnsi="Arial" w:cs="Arial"/>
          <w:sz w:val="24"/>
          <w:szCs w:val="24"/>
        </w:rPr>
      </w:pPr>
      <w:proofErr w:type="gramStart"/>
      <w:r w:rsidRPr="006835D4">
        <w:rPr>
          <w:rFonts w:ascii="Arial" w:eastAsia="Arial" w:hAnsi="Arial" w:cs="Arial"/>
          <w:sz w:val="24"/>
          <w:szCs w:val="24"/>
        </w:rPr>
        <w:t>prévoir</w:t>
      </w:r>
      <w:proofErr w:type="gramEnd"/>
      <w:r w:rsidRPr="006835D4">
        <w:rPr>
          <w:rFonts w:ascii="Arial" w:eastAsia="Arial" w:hAnsi="Arial" w:cs="Arial"/>
          <w:sz w:val="24"/>
          <w:szCs w:val="24"/>
        </w:rPr>
        <w:t xml:space="preserve"> que le président-directeur général</w:t>
      </w:r>
      <w:r w:rsidR="00BE3CA5" w:rsidRPr="006835D4">
        <w:rPr>
          <w:rFonts w:ascii="Arial" w:eastAsia="Arial" w:hAnsi="Arial" w:cs="Arial"/>
          <w:sz w:val="24"/>
          <w:szCs w:val="24"/>
        </w:rPr>
        <w:t>,</w:t>
      </w:r>
      <w:r w:rsidRPr="006835D4">
        <w:rPr>
          <w:rFonts w:ascii="Arial" w:eastAsia="Arial" w:hAnsi="Arial" w:cs="Arial"/>
          <w:sz w:val="24"/>
          <w:szCs w:val="24"/>
        </w:rPr>
        <w:t xml:space="preserve"> le directeur médical </w:t>
      </w:r>
      <w:r w:rsidR="00BE3CA5" w:rsidRPr="006835D4">
        <w:rPr>
          <w:rFonts w:ascii="Arial" w:eastAsia="Arial" w:hAnsi="Arial" w:cs="Arial"/>
          <w:sz w:val="24"/>
          <w:szCs w:val="24"/>
        </w:rPr>
        <w:t xml:space="preserve">et le président du conseil des médecins, dentistes, pharmaciens et sages-femmes </w:t>
      </w:r>
      <w:r w:rsidRPr="006835D4">
        <w:rPr>
          <w:rFonts w:ascii="Arial" w:eastAsia="Arial" w:hAnsi="Arial" w:cs="Arial"/>
          <w:sz w:val="24"/>
          <w:szCs w:val="24"/>
        </w:rPr>
        <w:t>peuvent également</w:t>
      </w:r>
      <w:r w:rsidR="00EF70E7" w:rsidRPr="006835D4">
        <w:rPr>
          <w:rFonts w:ascii="Arial" w:eastAsia="Arial" w:hAnsi="Arial" w:cs="Arial"/>
          <w:sz w:val="24"/>
          <w:szCs w:val="24"/>
        </w:rPr>
        <w:t>, en cas d’urgence,</w:t>
      </w:r>
      <w:r w:rsidRPr="006835D4">
        <w:rPr>
          <w:rFonts w:ascii="Arial" w:eastAsia="Arial" w:hAnsi="Arial" w:cs="Arial"/>
          <w:sz w:val="24"/>
          <w:szCs w:val="24"/>
        </w:rPr>
        <w:t xml:space="preserve"> suspendre le droit d’une sage</w:t>
      </w:r>
      <w:r w:rsidR="00EF70E7" w:rsidRPr="006835D4">
        <w:rPr>
          <w:rFonts w:ascii="Arial" w:eastAsia="Arial" w:hAnsi="Arial" w:cs="Arial"/>
          <w:sz w:val="24"/>
          <w:szCs w:val="24"/>
        </w:rPr>
        <w:noBreakHyphen/>
      </w:r>
      <w:r w:rsidRPr="006835D4">
        <w:rPr>
          <w:rFonts w:ascii="Arial" w:eastAsia="Arial" w:hAnsi="Arial" w:cs="Arial"/>
          <w:sz w:val="24"/>
          <w:szCs w:val="24"/>
        </w:rPr>
        <w:t xml:space="preserve">femme d’exercer sa profession. </w:t>
      </w:r>
    </w:p>
    <w:p w14:paraId="7A0B36F3" w14:textId="77777777" w:rsidR="001B5D35" w:rsidRDefault="001B5D35" w:rsidP="001B5D35">
      <w:pPr>
        <w:pStyle w:val="Paragraphedeliste"/>
        <w:jc w:val="both"/>
        <w:rPr>
          <w:rFonts w:ascii="Arial" w:eastAsia="Arial" w:hAnsi="Arial" w:cs="Arial"/>
          <w:sz w:val="24"/>
          <w:szCs w:val="24"/>
        </w:rPr>
      </w:pPr>
    </w:p>
    <w:p w14:paraId="7A64DE7A" w14:textId="2AB207B3" w:rsidR="006835D4" w:rsidRDefault="00EF70E7" w:rsidP="006835D4">
      <w:pPr>
        <w:pStyle w:val="Paragraphedeliste"/>
        <w:numPr>
          <w:ilvl w:val="0"/>
          <w:numId w:val="5"/>
        </w:numPr>
        <w:jc w:val="both"/>
        <w:rPr>
          <w:rFonts w:ascii="Arial" w:eastAsia="Arial" w:hAnsi="Arial" w:cs="Arial"/>
          <w:sz w:val="24"/>
          <w:szCs w:val="24"/>
        </w:rPr>
      </w:pPr>
      <w:proofErr w:type="gramStart"/>
      <w:r w:rsidRPr="006835D4">
        <w:rPr>
          <w:rFonts w:ascii="Arial" w:eastAsia="Arial" w:hAnsi="Arial" w:cs="Arial"/>
          <w:sz w:val="24"/>
          <w:szCs w:val="24"/>
        </w:rPr>
        <w:t>indiquer</w:t>
      </w:r>
      <w:proofErr w:type="gramEnd"/>
      <w:r w:rsidRPr="006835D4">
        <w:rPr>
          <w:rFonts w:ascii="Arial" w:eastAsia="Arial" w:hAnsi="Arial" w:cs="Arial"/>
          <w:sz w:val="24"/>
          <w:szCs w:val="24"/>
        </w:rPr>
        <w:t xml:space="preserve"> que, </w:t>
      </w:r>
      <w:r w:rsidR="00116F3C" w:rsidRPr="006835D4">
        <w:rPr>
          <w:rFonts w:ascii="Arial" w:eastAsia="Arial" w:hAnsi="Arial" w:cs="Arial"/>
          <w:sz w:val="24"/>
          <w:szCs w:val="24"/>
        </w:rPr>
        <w:t xml:space="preserve">lorsque le directeur médical </w:t>
      </w:r>
      <w:r w:rsidR="004945B8">
        <w:rPr>
          <w:rFonts w:ascii="Arial" w:eastAsia="Arial" w:hAnsi="Arial" w:cs="Arial"/>
          <w:sz w:val="24"/>
          <w:szCs w:val="24"/>
        </w:rPr>
        <w:t xml:space="preserve">ou le président du conseil des médecins dentistes, pharmaciens et sages-femmes </w:t>
      </w:r>
      <w:r w:rsidR="00116F3C" w:rsidRPr="006835D4">
        <w:rPr>
          <w:rFonts w:ascii="Arial" w:eastAsia="Arial" w:hAnsi="Arial" w:cs="Arial"/>
          <w:sz w:val="24"/>
          <w:szCs w:val="24"/>
        </w:rPr>
        <w:t>suspend ce droit</w:t>
      </w:r>
      <w:r w:rsidRPr="006835D4">
        <w:rPr>
          <w:rFonts w:ascii="Arial" w:eastAsia="Arial" w:hAnsi="Arial" w:cs="Arial"/>
          <w:sz w:val="24"/>
          <w:szCs w:val="24"/>
        </w:rPr>
        <w:t>,</w:t>
      </w:r>
      <w:r w:rsidR="00116F3C" w:rsidRPr="006835D4">
        <w:rPr>
          <w:rFonts w:ascii="Arial" w:eastAsia="Arial" w:hAnsi="Arial" w:cs="Arial"/>
          <w:sz w:val="24"/>
          <w:szCs w:val="24"/>
        </w:rPr>
        <w:t xml:space="preserve"> il est également tenu d’en aviser le président-directeur général et de lui transmettre un rapport. </w:t>
      </w:r>
    </w:p>
    <w:p w14:paraId="795028D4" w14:textId="77777777" w:rsidR="006835D4" w:rsidRPr="006835D4" w:rsidRDefault="006835D4" w:rsidP="006835D4">
      <w:pPr>
        <w:jc w:val="both"/>
        <w:rPr>
          <w:rFonts w:ascii="Arial" w:eastAsia="Arial" w:hAnsi="Arial" w:cs="Arial"/>
          <w:sz w:val="24"/>
          <w:szCs w:val="24"/>
        </w:rPr>
      </w:pPr>
    </w:p>
    <w:p w14:paraId="62C76493" w14:textId="5F3EF6C0" w:rsidR="006835D4" w:rsidRPr="006835D4" w:rsidRDefault="006835D4" w:rsidP="006835D4">
      <w:pPr>
        <w:pBdr>
          <w:top w:val="single" w:sz="4" w:space="1" w:color="auto"/>
          <w:left w:val="single" w:sz="4" w:space="4" w:color="auto"/>
          <w:bottom w:val="single" w:sz="4" w:space="1" w:color="auto"/>
          <w:right w:val="single" w:sz="4" w:space="4" w:color="auto"/>
        </w:pBdr>
        <w:ind w:left="720"/>
        <w:jc w:val="both"/>
        <w:rPr>
          <w:rFonts w:ascii="Arial" w:eastAsia="Arial" w:hAnsi="Arial" w:cs="Arial"/>
          <w:b/>
          <w:bCs/>
          <w:sz w:val="24"/>
          <w:szCs w:val="24"/>
        </w:rPr>
      </w:pPr>
      <w:r w:rsidRPr="006835D4">
        <w:rPr>
          <w:rFonts w:ascii="Arial" w:eastAsia="Arial" w:hAnsi="Arial" w:cs="Arial"/>
          <w:b/>
          <w:bCs/>
          <w:sz w:val="24"/>
          <w:szCs w:val="24"/>
        </w:rPr>
        <w:t>Objectifs poursuivis :</w:t>
      </w:r>
    </w:p>
    <w:p w14:paraId="5A70A963" w14:textId="77777777" w:rsidR="006835D4" w:rsidRDefault="006835D4" w:rsidP="006835D4">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p>
    <w:p w14:paraId="4E2AA501" w14:textId="1680B5B3" w:rsidR="008E2429" w:rsidRPr="006835D4" w:rsidRDefault="008E2429" w:rsidP="006835D4">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r w:rsidRPr="006835D4">
        <w:rPr>
          <w:rFonts w:ascii="Arial" w:eastAsia="Arial" w:hAnsi="Arial" w:cs="Arial"/>
          <w:sz w:val="24"/>
          <w:szCs w:val="24"/>
        </w:rPr>
        <w:t xml:space="preserve">Cet ajout est en harmonie avec ce qui est prévu à </w:t>
      </w:r>
      <w:r w:rsidR="00C253A7" w:rsidRPr="006835D4">
        <w:rPr>
          <w:rFonts w:ascii="Arial" w:eastAsia="Arial" w:hAnsi="Arial" w:cs="Arial"/>
          <w:sz w:val="24"/>
          <w:szCs w:val="24"/>
        </w:rPr>
        <w:t>la l</w:t>
      </w:r>
      <w:r w:rsidR="00C13819" w:rsidRPr="006835D4">
        <w:rPr>
          <w:rFonts w:ascii="Arial" w:eastAsia="Arial" w:hAnsi="Arial" w:cs="Arial"/>
          <w:sz w:val="24"/>
          <w:szCs w:val="24"/>
        </w:rPr>
        <w:t>oi actuelle</w:t>
      </w:r>
      <w:r w:rsidRPr="006835D4">
        <w:rPr>
          <w:rFonts w:ascii="Arial" w:eastAsia="Arial" w:hAnsi="Arial" w:cs="Arial"/>
          <w:sz w:val="24"/>
          <w:szCs w:val="24"/>
        </w:rPr>
        <w:t xml:space="preserve"> à l’égard des médecins, des dentistes et des pharmaciens. Pour ces professionnels, en cas d’urgence, </w:t>
      </w:r>
      <w:r w:rsidR="00A624B6" w:rsidRPr="006835D4">
        <w:rPr>
          <w:rFonts w:ascii="Arial" w:eastAsia="Arial" w:hAnsi="Arial" w:cs="Arial"/>
          <w:sz w:val="24"/>
          <w:szCs w:val="24"/>
        </w:rPr>
        <w:t>ces personnes</w:t>
      </w:r>
      <w:r w:rsidRPr="006835D4">
        <w:rPr>
          <w:rFonts w:ascii="Arial" w:eastAsia="Arial" w:hAnsi="Arial" w:cs="Arial"/>
          <w:sz w:val="24"/>
          <w:szCs w:val="24"/>
        </w:rPr>
        <w:t xml:space="preserve"> peuvent suspendre provisoirement, selon le cas, leurs privilèges et leurs statuts et non seulement le chef du département clinique. L’amendement vise donc à ce que les mêmes responsables puissent agir de la même façon pour tous les professionnels membres du conseil des médecins, dentistes, pharmaciens et sages-femmes. </w:t>
      </w:r>
    </w:p>
    <w:p w14:paraId="36839BB9" w14:textId="77777777" w:rsidR="0075581E" w:rsidRPr="00290893" w:rsidRDefault="0075581E" w:rsidP="00DF0BDE">
      <w:pPr>
        <w:tabs>
          <w:tab w:val="left" w:pos="426"/>
          <w:tab w:val="left" w:pos="567"/>
          <w:tab w:val="left" w:pos="1560"/>
        </w:tabs>
        <w:jc w:val="both"/>
        <w:rPr>
          <w:rFonts w:ascii="Arial" w:hAnsi="Arial" w:cs="Arial"/>
          <w:bCs/>
          <w:spacing w:val="-3"/>
          <w:sz w:val="24"/>
          <w:szCs w:val="24"/>
        </w:rPr>
      </w:pPr>
    </w:p>
    <w:p w14:paraId="6FA018FB" w14:textId="6B5B0954" w:rsidR="00D1508C" w:rsidRPr="00290893" w:rsidRDefault="00DF0BDE" w:rsidP="005A336E">
      <w:pPr>
        <w:tabs>
          <w:tab w:val="left" w:pos="426"/>
          <w:tab w:val="left" w:pos="567"/>
          <w:tab w:val="left" w:pos="1560"/>
        </w:tabs>
        <w:spacing w:after="120"/>
        <w:jc w:val="both"/>
        <w:rPr>
          <w:rFonts w:ascii="Arial" w:hAnsi="Arial" w:cs="Arial"/>
          <w:b/>
          <w:spacing w:val="-3"/>
          <w:sz w:val="24"/>
          <w:szCs w:val="24"/>
        </w:rPr>
      </w:pPr>
      <w:r w:rsidRPr="00290893">
        <w:rPr>
          <w:rFonts w:ascii="Arial" w:hAnsi="Arial" w:cs="Arial"/>
          <w:b/>
          <w:spacing w:val="-3"/>
          <w:sz w:val="24"/>
          <w:szCs w:val="24"/>
        </w:rPr>
        <w:t>Article 254</w:t>
      </w:r>
      <w:r w:rsidR="00931D46" w:rsidRPr="00290893">
        <w:rPr>
          <w:rFonts w:ascii="Arial" w:hAnsi="Arial" w:cs="Arial"/>
          <w:b/>
          <w:spacing w:val="-3"/>
          <w:sz w:val="24"/>
          <w:szCs w:val="24"/>
        </w:rPr>
        <w:t xml:space="preserve"> </w:t>
      </w:r>
      <w:r w:rsidR="00F03D78" w:rsidRPr="00290893">
        <w:rPr>
          <w:rFonts w:ascii="Arial" w:hAnsi="Arial" w:cs="Arial"/>
          <w:b/>
          <w:spacing w:val="-3"/>
          <w:sz w:val="24"/>
          <w:szCs w:val="24"/>
        </w:rPr>
        <w:t>– Clarifications apportées à la composition du conseil des infirmières et infirmiers</w:t>
      </w:r>
      <w:r w:rsidR="009B21A7" w:rsidRPr="00290893">
        <w:rPr>
          <w:rFonts w:ascii="Arial" w:hAnsi="Arial" w:cs="Arial"/>
          <w:b/>
          <w:spacing w:val="-3"/>
          <w:sz w:val="24"/>
          <w:szCs w:val="24"/>
        </w:rPr>
        <w:t xml:space="preserve"> d’un </w:t>
      </w:r>
      <w:r w:rsidR="009B21A7" w:rsidRPr="00290893">
        <w:rPr>
          <w:rFonts w:ascii="Arial" w:hAnsi="Arial" w:cs="Arial"/>
          <w:b/>
          <w:spacing w:val="-3"/>
          <w:sz w:val="24"/>
          <w:szCs w:val="24"/>
        </w:rPr>
        <w:t>établissement</w:t>
      </w:r>
      <w:r w:rsidR="00796069" w:rsidRPr="00290893">
        <w:rPr>
          <w:rFonts w:ascii="Arial" w:hAnsi="Arial" w:cs="Arial"/>
          <w:b/>
          <w:spacing w:val="-3"/>
          <w:sz w:val="24"/>
          <w:szCs w:val="24"/>
        </w:rPr>
        <w:t xml:space="preserve"> </w:t>
      </w:r>
    </w:p>
    <w:p w14:paraId="71DE21BA" w14:textId="77777777" w:rsidR="00F02626" w:rsidRPr="00F02626" w:rsidRDefault="002C5528" w:rsidP="00F02626">
      <w:pPr>
        <w:pStyle w:val="Paragraphedeliste"/>
        <w:numPr>
          <w:ilvl w:val="0"/>
          <w:numId w:val="7"/>
        </w:numPr>
        <w:jc w:val="both"/>
        <w:rPr>
          <w:rFonts w:ascii="Arial" w:hAnsi="Arial" w:cs="Arial"/>
          <w:spacing w:val="-3"/>
          <w:sz w:val="24"/>
          <w:szCs w:val="24"/>
        </w:rPr>
      </w:pPr>
      <w:proofErr w:type="gramStart"/>
      <w:r w:rsidRPr="00F02626">
        <w:rPr>
          <w:rFonts w:ascii="Arial" w:eastAsia="Arial" w:hAnsi="Arial" w:cs="Arial"/>
          <w:sz w:val="24"/>
          <w:szCs w:val="24"/>
        </w:rPr>
        <w:t>clarifier</w:t>
      </w:r>
      <w:proofErr w:type="gramEnd"/>
      <w:r w:rsidRPr="00F02626">
        <w:rPr>
          <w:rFonts w:ascii="Arial" w:eastAsia="Arial" w:hAnsi="Arial" w:cs="Arial"/>
          <w:sz w:val="24"/>
          <w:szCs w:val="24"/>
        </w:rPr>
        <w:t xml:space="preserve"> que les infirmières et les infirmiers auxiliaires font partie du conseil des infirmières et infirmiers de même que les infirmières praticiennes spécialisées</w:t>
      </w:r>
      <w:r w:rsidR="00F02626">
        <w:rPr>
          <w:rFonts w:ascii="Arial" w:eastAsia="Arial" w:hAnsi="Arial" w:cs="Arial"/>
          <w:sz w:val="24"/>
          <w:szCs w:val="24"/>
        </w:rPr>
        <w:t>.</w:t>
      </w:r>
    </w:p>
    <w:p w14:paraId="0FA8C0AE" w14:textId="77777777" w:rsidR="00F02626" w:rsidRPr="00F02626" w:rsidRDefault="00F02626" w:rsidP="005274F4">
      <w:pPr>
        <w:pStyle w:val="Paragraphedeliste"/>
        <w:jc w:val="both"/>
        <w:rPr>
          <w:rFonts w:ascii="Arial" w:hAnsi="Arial" w:cs="Arial"/>
          <w:spacing w:val="-3"/>
          <w:sz w:val="24"/>
          <w:szCs w:val="24"/>
        </w:rPr>
      </w:pPr>
    </w:p>
    <w:p w14:paraId="251B982C" w14:textId="77777777" w:rsidR="00F02626" w:rsidRPr="005274F4" w:rsidRDefault="00F02626" w:rsidP="005274F4">
      <w:pPr>
        <w:pStyle w:val="Paragraphedeliste"/>
        <w:pBdr>
          <w:top w:val="single" w:sz="4" w:space="1" w:color="auto"/>
          <w:left w:val="single" w:sz="4" w:space="4" w:color="auto"/>
          <w:bottom w:val="single" w:sz="4" w:space="1" w:color="auto"/>
          <w:right w:val="single" w:sz="4" w:space="4" w:color="auto"/>
        </w:pBdr>
        <w:jc w:val="both"/>
        <w:rPr>
          <w:rFonts w:ascii="Arial" w:hAnsi="Arial" w:cs="Arial"/>
          <w:b/>
          <w:bCs/>
          <w:spacing w:val="-3"/>
          <w:sz w:val="24"/>
          <w:szCs w:val="24"/>
        </w:rPr>
      </w:pPr>
      <w:r w:rsidRPr="005274F4">
        <w:rPr>
          <w:rFonts w:ascii="Arial" w:eastAsia="Arial" w:hAnsi="Arial" w:cs="Arial"/>
          <w:b/>
          <w:bCs/>
          <w:sz w:val="24"/>
          <w:szCs w:val="24"/>
        </w:rPr>
        <w:t xml:space="preserve">Objectifs poursuivis : </w:t>
      </w:r>
    </w:p>
    <w:p w14:paraId="2AFBF166" w14:textId="77777777" w:rsidR="005274F4" w:rsidRPr="005274F4" w:rsidRDefault="005274F4" w:rsidP="005274F4">
      <w:pPr>
        <w:pStyle w:val="Paragraphedeliste"/>
        <w:pBdr>
          <w:top w:val="single" w:sz="4" w:space="1" w:color="auto"/>
          <w:left w:val="single" w:sz="4" w:space="4" w:color="auto"/>
          <w:bottom w:val="single" w:sz="4" w:space="1" w:color="auto"/>
          <w:right w:val="single" w:sz="4" w:space="4" w:color="auto"/>
        </w:pBdr>
        <w:jc w:val="both"/>
        <w:rPr>
          <w:rFonts w:ascii="Arial" w:hAnsi="Arial" w:cs="Arial"/>
          <w:spacing w:val="-3"/>
          <w:sz w:val="24"/>
          <w:szCs w:val="24"/>
        </w:rPr>
      </w:pPr>
    </w:p>
    <w:p w14:paraId="26A4CF6D" w14:textId="1D2A322E" w:rsidR="0065689F" w:rsidRPr="00F02626" w:rsidRDefault="005274F4" w:rsidP="005274F4">
      <w:pPr>
        <w:pStyle w:val="Paragraphedeliste"/>
        <w:pBdr>
          <w:top w:val="single" w:sz="4" w:space="1" w:color="auto"/>
          <w:left w:val="single" w:sz="4" w:space="4" w:color="auto"/>
          <w:bottom w:val="single" w:sz="4" w:space="1" w:color="auto"/>
          <w:right w:val="single" w:sz="4" w:space="4" w:color="auto"/>
        </w:pBdr>
        <w:jc w:val="both"/>
        <w:rPr>
          <w:rFonts w:ascii="Arial" w:hAnsi="Arial" w:cs="Arial"/>
          <w:spacing w:val="-3"/>
          <w:sz w:val="24"/>
          <w:szCs w:val="24"/>
        </w:rPr>
      </w:pPr>
      <w:r>
        <w:rPr>
          <w:rFonts w:ascii="Arial" w:hAnsi="Arial" w:cs="Arial"/>
          <w:spacing w:val="-3"/>
          <w:sz w:val="24"/>
          <w:szCs w:val="24"/>
        </w:rPr>
        <w:t>R</w:t>
      </w:r>
      <w:r w:rsidR="0065689F" w:rsidRPr="00F02626">
        <w:rPr>
          <w:rFonts w:ascii="Arial" w:hAnsi="Arial" w:cs="Arial"/>
          <w:spacing w:val="-3"/>
          <w:sz w:val="24"/>
          <w:szCs w:val="24"/>
        </w:rPr>
        <w:t>épondre à certaines préoccupations soulevées par l’Ordre des infirmières et infirmiers auxiliaires du Québec ainsi que</w:t>
      </w:r>
      <w:r w:rsidR="009F6419" w:rsidRPr="00F02626">
        <w:rPr>
          <w:rFonts w:ascii="Arial" w:hAnsi="Arial" w:cs="Arial"/>
          <w:spacing w:val="-3"/>
          <w:sz w:val="24"/>
          <w:szCs w:val="24"/>
        </w:rPr>
        <w:t xml:space="preserve"> par</w:t>
      </w:r>
      <w:r w:rsidR="0065689F" w:rsidRPr="00F02626">
        <w:rPr>
          <w:rFonts w:ascii="Arial" w:hAnsi="Arial" w:cs="Arial"/>
          <w:spacing w:val="-3"/>
          <w:sz w:val="24"/>
          <w:szCs w:val="24"/>
        </w:rPr>
        <w:t xml:space="preserve"> l’Association des infirmières praticiennes spécialisées du Québec.</w:t>
      </w:r>
    </w:p>
    <w:p w14:paraId="11181E84" w14:textId="77777777" w:rsidR="00F02626" w:rsidRDefault="00F02626" w:rsidP="0065689F">
      <w:pPr>
        <w:jc w:val="both"/>
        <w:rPr>
          <w:rFonts w:ascii="Arial" w:hAnsi="Arial" w:cs="Arial"/>
          <w:spacing w:val="-3"/>
          <w:sz w:val="24"/>
          <w:szCs w:val="24"/>
        </w:rPr>
      </w:pPr>
    </w:p>
    <w:p w14:paraId="298C7D59" w14:textId="77777777" w:rsidR="00C31342" w:rsidRDefault="00C31342" w:rsidP="0065689F">
      <w:pPr>
        <w:jc w:val="both"/>
        <w:rPr>
          <w:rFonts w:ascii="Arial" w:hAnsi="Arial" w:cs="Arial"/>
          <w:spacing w:val="-3"/>
          <w:sz w:val="24"/>
          <w:szCs w:val="24"/>
        </w:rPr>
      </w:pPr>
    </w:p>
    <w:p w14:paraId="6CDE91BD" w14:textId="77777777" w:rsidR="00C31342" w:rsidRPr="00290893" w:rsidRDefault="00C31342" w:rsidP="0065689F">
      <w:pPr>
        <w:jc w:val="both"/>
        <w:rPr>
          <w:rFonts w:ascii="Arial" w:hAnsi="Arial" w:cs="Arial"/>
          <w:spacing w:val="-3"/>
          <w:sz w:val="24"/>
          <w:szCs w:val="24"/>
        </w:rPr>
      </w:pPr>
    </w:p>
    <w:p w14:paraId="76DCD5D2" w14:textId="484DAFF4" w:rsidR="002B1DA8" w:rsidRPr="00290893" w:rsidRDefault="00335F9E" w:rsidP="005A336E">
      <w:pPr>
        <w:tabs>
          <w:tab w:val="left" w:pos="426"/>
          <w:tab w:val="left" w:pos="567"/>
          <w:tab w:val="left" w:pos="1560"/>
        </w:tabs>
        <w:spacing w:after="120"/>
        <w:jc w:val="both"/>
        <w:rPr>
          <w:rFonts w:ascii="Arial" w:hAnsi="Arial" w:cs="Arial"/>
          <w:b/>
          <w:spacing w:val="-3"/>
          <w:sz w:val="24"/>
          <w:szCs w:val="24"/>
        </w:rPr>
      </w:pPr>
      <w:r w:rsidRPr="00290893">
        <w:rPr>
          <w:rFonts w:ascii="Arial" w:hAnsi="Arial" w:cs="Arial"/>
          <w:b/>
          <w:spacing w:val="-3"/>
          <w:sz w:val="24"/>
          <w:szCs w:val="24"/>
        </w:rPr>
        <w:t>Articles 258</w:t>
      </w:r>
      <w:r w:rsidR="00931D46" w:rsidRPr="00290893">
        <w:rPr>
          <w:rFonts w:ascii="Arial" w:hAnsi="Arial" w:cs="Arial"/>
          <w:b/>
          <w:spacing w:val="-3"/>
          <w:sz w:val="24"/>
          <w:szCs w:val="24"/>
        </w:rPr>
        <w:t xml:space="preserve">, 259 et </w:t>
      </w:r>
      <w:r w:rsidR="00402BD9" w:rsidRPr="00290893">
        <w:rPr>
          <w:rFonts w:ascii="Arial" w:hAnsi="Arial" w:cs="Arial"/>
          <w:b/>
          <w:spacing w:val="-3"/>
          <w:sz w:val="24"/>
          <w:szCs w:val="24"/>
        </w:rPr>
        <w:t>261 à</w:t>
      </w:r>
      <w:r w:rsidRPr="00290893">
        <w:rPr>
          <w:rFonts w:ascii="Arial" w:hAnsi="Arial" w:cs="Arial"/>
          <w:b/>
          <w:spacing w:val="-3"/>
          <w:sz w:val="24"/>
          <w:szCs w:val="24"/>
        </w:rPr>
        <w:t xml:space="preserve"> 263 </w:t>
      </w:r>
      <w:r w:rsidR="003A56BA" w:rsidRPr="00290893">
        <w:rPr>
          <w:rFonts w:ascii="Arial" w:hAnsi="Arial" w:cs="Arial"/>
          <w:b/>
          <w:spacing w:val="-3"/>
          <w:sz w:val="24"/>
          <w:szCs w:val="24"/>
        </w:rPr>
        <w:t>–</w:t>
      </w:r>
      <w:r w:rsidRPr="00290893">
        <w:rPr>
          <w:rFonts w:ascii="Arial" w:hAnsi="Arial" w:cs="Arial"/>
          <w:b/>
          <w:spacing w:val="-3"/>
          <w:sz w:val="24"/>
          <w:szCs w:val="24"/>
        </w:rPr>
        <w:t xml:space="preserve"> </w:t>
      </w:r>
      <w:r w:rsidR="006E352A" w:rsidRPr="00290893">
        <w:rPr>
          <w:rFonts w:ascii="Arial" w:hAnsi="Arial" w:cs="Arial"/>
          <w:b/>
          <w:spacing w:val="-3"/>
          <w:sz w:val="24"/>
          <w:szCs w:val="24"/>
        </w:rPr>
        <w:t>Com</w:t>
      </w:r>
      <w:r w:rsidR="003A56BA" w:rsidRPr="00290893">
        <w:rPr>
          <w:rFonts w:ascii="Arial" w:hAnsi="Arial" w:cs="Arial"/>
          <w:b/>
          <w:spacing w:val="-3"/>
          <w:sz w:val="24"/>
          <w:szCs w:val="24"/>
        </w:rPr>
        <w:t>ités du</w:t>
      </w:r>
      <w:r w:rsidR="006E352A" w:rsidRPr="00290893">
        <w:rPr>
          <w:rFonts w:ascii="Arial" w:hAnsi="Arial" w:cs="Arial"/>
          <w:b/>
          <w:spacing w:val="-3"/>
          <w:sz w:val="24"/>
          <w:szCs w:val="24"/>
        </w:rPr>
        <w:t xml:space="preserve"> conseil des infirmières et infirmiers</w:t>
      </w:r>
    </w:p>
    <w:p w14:paraId="644C809B" w14:textId="77777777" w:rsidR="00C31342" w:rsidRDefault="00AB2E96" w:rsidP="005274F4">
      <w:pPr>
        <w:pStyle w:val="Paragraphedeliste"/>
        <w:numPr>
          <w:ilvl w:val="0"/>
          <w:numId w:val="8"/>
        </w:numPr>
        <w:jc w:val="both"/>
        <w:rPr>
          <w:rFonts w:ascii="Arial" w:hAnsi="Arial" w:cs="Arial"/>
          <w:spacing w:val="-3"/>
          <w:sz w:val="24"/>
          <w:szCs w:val="24"/>
        </w:rPr>
      </w:pPr>
      <w:proofErr w:type="gramStart"/>
      <w:r w:rsidRPr="005274F4">
        <w:rPr>
          <w:rFonts w:ascii="Arial" w:hAnsi="Arial" w:cs="Arial"/>
          <w:spacing w:val="-3"/>
          <w:sz w:val="24"/>
          <w:szCs w:val="24"/>
        </w:rPr>
        <w:t>modifier</w:t>
      </w:r>
      <w:proofErr w:type="gramEnd"/>
      <w:r w:rsidRPr="005274F4">
        <w:rPr>
          <w:rFonts w:ascii="Arial" w:hAnsi="Arial" w:cs="Arial"/>
          <w:spacing w:val="-3"/>
          <w:sz w:val="24"/>
          <w:szCs w:val="24"/>
        </w:rPr>
        <w:t xml:space="preserve"> les dispositions portant </w:t>
      </w:r>
      <w:r w:rsidR="00667C4C" w:rsidRPr="005274F4">
        <w:rPr>
          <w:rFonts w:ascii="Arial" w:hAnsi="Arial" w:cs="Arial"/>
          <w:spacing w:val="-3"/>
          <w:sz w:val="24"/>
          <w:szCs w:val="24"/>
        </w:rPr>
        <w:t>sur les comités particuliers</w:t>
      </w:r>
      <w:r w:rsidR="00C209E8" w:rsidRPr="005274F4">
        <w:rPr>
          <w:rFonts w:ascii="Arial" w:hAnsi="Arial" w:cs="Arial"/>
          <w:spacing w:val="-3"/>
          <w:sz w:val="24"/>
          <w:szCs w:val="24"/>
        </w:rPr>
        <w:t xml:space="preserve"> </w:t>
      </w:r>
      <w:r w:rsidR="00426F90" w:rsidRPr="005274F4">
        <w:rPr>
          <w:rFonts w:ascii="Arial" w:hAnsi="Arial" w:cs="Arial"/>
          <w:spacing w:val="-3"/>
          <w:sz w:val="24"/>
          <w:szCs w:val="24"/>
        </w:rPr>
        <w:t xml:space="preserve">que peut former un </w:t>
      </w:r>
      <w:r w:rsidRPr="005274F4">
        <w:rPr>
          <w:rFonts w:ascii="Arial" w:eastAsia="Arial" w:hAnsi="Arial" w:cs="Arial"/>
          <w:sz w:val="24"/>
          <w:szCs w:val="24"/>
        </w:rPr>
        <w:t>conseil des infirmières et infirmiers</w:t>
      </w:r>
      <w:r w:rsidR="00643BF0" w:rsidRPr="005274F4">
        <w:rPr>
          <w:rFonts w:ascii="Arial" w:eastAsia="Arial" w:hAnsi="Arial" w:cs="Arial"/>
          <w:sz w:val="24"/>
          <w:szCs w:val="24"/>
        </w:rPr>
        <w:t xml:space="preserve"> </w:t>
      </w:r>
      <w:r w:rsidR="002B1DA8" w:rsidRPr="005274F4">
        <w:rPr>
          <w:rFonts w:ascii="Arial" w:hAnsi="Arial" w:cs="Arial"/>
          <w:spacing w:val="-3"/>
          <w:sz w:val="24"/>
          <w:szCs w:val="24"/>
        </w:rPr>
        <w:t>afin de prévoir uniquement que le conseil des infirmières peut former divers comités.</w:t>
      </w:r>
      <w:r w:rsidR="00115A4E" w:rsidRPr="005274F4">
        <w:rPr>
          <w:rFonts w:ascii="Arial" w:hAnsi="Arial" w:cs="Arial"/>
          <w:spacing w:val="-3"/>
          <w:sz w:val="24"/>
          <w:szCs w:val="24"/>
        </w:rPr>
        <w:t xml:space="preserve"> </w:t>
      </w:r>
    </w:p>
    <w:p w14:paraId="100EE0F1" w14:textId="77777777" w:rsidR="00C31342" w:rsidRDefault="00C31342" w:rsidP="00C31342">
      <w:pPr>
        <w:pStyle w:val="Paragraphedeliste"/>
        <w:jc w:val="both"/>
        <w:rPr>
          <w:rFonts w:ascii="Arial" w:hAnsi="Arial" w:cs="Arial"/>
          <w:spacing w:val="-3"/>
          <w:sz w:val="24"/>
          <w:szCs w:val="24"/>
        </w:rPr>
      </w:pPr>
    </w:p>
    <w:p w14:paraId="05A2DC33" w14:textId="12D3D985" w:rsidR="003D6908" w:rsidRPr="005274F4" w:rsidRDefault="003D511C" w:rsidP="005274F4">
      <w:pPr>
        <w:pStyle w:val="Paragraphedeliste"/>
        <w:numPr>
          <w:ilvl w:val="0"/>
          <w:numId w:val="8"/>
        </w:numPr>
        <w:jc w:val="both"/>
        <w:rPr>
          <w:rFonts w:ascii="Arial" w:hAnsi="Arial" w:cs="Arial"/>
          <w:spacing w:val="-3"/>
          <w:sz w:val="24"/>
          <w:szCs w:val="24"/>
        </w:rPr>
      </w:pPr>
      <w:proofErr w:type="gramStart"/>
      <w:r w:rsidRPr="005274F4">
        <w:rPr>
          <w:rFonts w:ascii="Arial" w:hAnsi="Arial" w:cs="Arial"/>
          <w:spacing w:val="-3"/>
          <w:sz w:val="24"/>
          <w:szCs w:val="24"/>
        </w:rPr>
        <w:t>prévoir</w:t>
      </w:r>
      <w:proofErr w:type="gramEnd"/>
      <w:r w:rsidRPr="005274F4">
        <w:rPr>
          <w:rFonts w:ascii="Arial" w:hAnsi="Arial" w:cs="Arial"/>
          <w:spacing w:val="-3"/>
          <w:sz w:val="24"/>
          <w:szCs w:val="24"/>
        </w:rPr>
        <w:t xml:space="preserve"> qu’un tel conseil peut </w:t>
      </w:r>
      <w:r w:rsidR="00C9726F" w:rsidRPr="005274F4">
        <w:rPr>
          <w:rFonts w:ascii="Arial" w:hAnsi="Arial" w:cs="Arial"/>
          <w:spacing w:val="-3"/>
          <w:sz w:val="24"/>
          <w:szCs w:val="24"/>
        </w:rPr>
        <w:t>former des comités d’infirmières et d’infirmiers auxiliaires ou d’infirmi</w:t>
      </w:r>
      <w:r w:rsidR="007D6DD1" w:rsidRPr="005274F4">
        <w:rPr>
          <w:rFonts w:ascii="Arial" w:hAnsi="Arial" w:cs="Arial"/>
          <w:spacing w:val="-3"/>
          <w:sz w:val="24"/>
          <w:szCs w:val="24"/>
        </w:rPr>
        <w:t>è</w:t>
      </w:r>
      <w:r w:rsidR="00C9726F" w:rsidRPr="005274F4">
        <w:rPr>
          <w:rFonts w:ascii="Arial" w:hAnsi="Arial" w:cs="Arial"/>
          <w:spacing w:val="-3"/>
          <w:sz w:val="24"/>
          <w:szCs w:val="24"/>
        </w:rPr>
        <w:t xml:space="preserve">res praticiennes spécialisées ainsi que </w:t>
      </w:r>
      <w:r w:rsidR="00AD23F5" w:rsidRPr="005274F4">
        <w:rPr>
          <w:rFonts w:ascii="Arial" w:hAnsi="Arial" w:cs="Arial"/>
          <w:spacing w:val="-3"/>
          <w:sz w:val="24"/>
          <w:szCs w:val="24"/>
        </w:rPr>
        <w:t>leur déléguer l’exercice de certaines fonctions.</w:t>
      </w:r>
    </w:p>
    <w:p w14:paraId="08FA0F22" w14:textId="77777777" w:rsidR="003D6908" w:rsidRPr="00290893" w:rsidRDefault="003D6908" w:rsidP="002B1DA8">
      <w:pPr>
        <w:jc w:val="both"/>
        <w:rPr>
          <w:rFonts w:ascii="Arial" w:hAnsi="Arial" w:cs="Arial"/>
          <w:spacing w:val="-3"/>
          <w:sz w:val="24"/>
          <w:szCs w:val="24"/>
        </w:rPr>
      </w:pPr>
    </w:p>
    <w:p w14:paraId="405A75D1" w14:textId="0E3FFB75" w:rsidR="003D6908" w:rsidRPr="00290893" w:rsidRDefault="003D6908" w:rsidP="005A336E">
      <w:pPr>
        <w:jc w:val="both"/>
        <w:rPr>
          <w:rFonts w:ascii="Arial" w:hAnsi="Arial" w:cs="Arial"/>
          <w:b/>
          <w:bCs/>
          <w:spacing w:val="-3"/>
          <w:sz w:val="24"/>
          <w:szCs w:val="24"/>
        </w:rPr>
      </w:pPr>
      <w:r w:rsidRPr="00290893">
        <w:rPr>
          <w:rFonts w:ascii="Arial" w:hAnsi="Arial" w:cs="Arial"/>
          <w:b/>
          <w:bCs/>
          <w:spacing w:val="-3"/>
          <w:sz w:val="24"/>
          <w:szCs w:val="24"/>
        </w:rPr>
        <w:t>Articles 265 et 274 – Fonctions du directeur du personnel multidisciplinaire</w:t>
      </w:r>
    </w:p>
    <w:p w14:paraId="2A8BBCDA" w14:textId="77777777" w:rsidR="003D6908" w:rsidRPr="00290893" w:rsidRDefault="003D6908" w:rsidP="002B1DA8">
      <w:pPr>
        <w:jc w:val="both"/>
        <w:rPr>
          <w:rFonts w:ascii="Arial" w:hAnsi="Arial" w:cs="Arial"/>
          <w:spacing w:val="-3"/>
          <w:sz w:val="24"/>
          <w:szCs w:val="24"/>
        </w:rPr>
      </w:pPr>
    </w:p>
    <w:p w14:paraId="69D3C371" w14:textId="512B08AE" w:rsidR="0081791A" w:rsidRPr="005274F4" w:rsidRDefault="00E03A8A" w:rsidP="005274F4">
      <w:pPr>
        <w:pStyle w:val="Paragraphedeliste"/>
        <w:numPr>
          <w:ilvl w:val="0"/>
          <w:numId w:val="8"/>
        </w:numPr>
        <w:jc w:val="both"/>
        <w:rPr>
          <w:rFonts w:ascii="Arial" w:hAnsi="Arial" w:cs="Arial"/>
          <w:spacing w:val="-3"/>
          <w:sz w:val="24"/>
          <w:szCs w:val="24"/>
        </w:rPr>
      </w:pPr>
      <w:proofErr w:type="gramStart"/>
      <w:r>
        <w:rPr>
          <w:rFonts w:ascii="Arial" w:hAnsi="Arial" w:cs="Arial"/>
          <w:spacing w:val="-3"/>
          <w:sz w:val="24"/>
          <w:szCs w:val="24"/>
        </w:rPr>
        <w:t>ajouter</w:t>
      </w:r>
      <w:proofErr w:type="gramEnd"/>
      <w:r>
        <w:rPr>
          <w:rFonts w:ascii="Arial" w:hAnsi="Arial" w:cs="Arial"/>
          <w:spacing w:val="-3"/>
          <w:sz w:val="24"/>
          <w:szCs w:val="24"/>
        </w:rPr>
        <w:t xml:space="preserve"> aux fonctions du</w:t>
      </w:r>
      <w:r w:rsidRPr="005274F4">
        <w:rPr>
          <w:rFonts w:ascii="Arial" w:hAnsi="Arial" w:cs="Arial"/>
          <w:spacing w:val="-3"/>
          <w:sz w:val="24"/>
          <w:szCs w:val="24"/>
        </w:rPr>
        <w:t xml:space="preserve"> directeur du personnel multidisciplinaire des services de santé et </w:t>
      </w:r>
      <w:r>
        <w:rPr>
          <w:rFonts w:ascii="Arial" w:hAnsi="Arial" w:cs="Arial"/>
          <w:spacing w:val="-3"/>
          <w:sz w:val="24"/>
          <w:szCs w:val="24"/>
        </w:rPr>
        <w:t>du</w:t>
      </w:r>
      <w:r w:rsidRPr="005274F4">
        <w:rPr>
          <w:rFonts w:ascii="Arial" w:hAnsi="Arial" w:cs="Arial"/>
          <w:spacing w:val="-3"/>
          <w:sz w:val="24"/>
          <w:szCs w:val="24"/>
        </w:rPr>
        <w:t xml:space="preserve"> directeur du personnel multidisciplinaire des services sociaux, </w:t>
      </w:r>
      <w:r>
        <w:rPr>
          <w:rFonts w:ascii="Arial" w:hAnsi="Arial" w:cs="Arial"/>
          <w:spacing w:val="-3"/>
          <w:sz w:val="24"/>
          <w:szCs w:val="24"/>
        </w:rPr>
        <w:t>celle</w:t>
      </w:r>
      <w:r w:rsidR="001E5A6D" w:rsidRPr="005274F4">
        <w:rPr>
          <w:rFonts w:ascii="Arial" w:hAnsi="Arial" w:cs="Arial"/>
          <w:spacing w:val="-3"/>
          <w:sz w:val="24"/>
          <w:szCs w:val="24"/>
        </w:rPr>
        <w:t xml:space="preserve"> d’assurer la distribution appropriée des services fournis par le personnel membre de leur conseil multidisciplinaire respectif. </w:t>
      </w:r>
      <w:r w:rsidR="00AD23F5" w:rsidRPr="005274F4">
        <w:rPr>
          <w:rFonts w:ascii="Arial" w:hAnsi="Arial" w:cs="Arial"/>
          <w:spacing w:val="-3"/>
          <w:sz w:val="24"/>
          <w:szCs w:val="24"/>
        </w:rPr>
        <w:t xml:space="preserve"> </w:t>
      </w:r>
    </w:p>
    <w:p w14:paraId="1B6D0C02" w14:textId="77777777" w:rsidR="0075581E" w:rsidRPr="00290893" w:rsidRDefault="0075581E" w:rsidP="00BF0877">
      <w:pPr>
        <w:tabs>
          <w:tab w:val="left" w:pos="426"/>
          <w:tab w:val="left" w:pos="567"/>
          <w:tab w:val="left" w:pos="1560"/>
        </w:tabs>
        <w:jc w:val="both"/>
        <w:rPr>
          <w:rFonts w:ascii="Arial" w:hAnsi="Arial" w:cs="Arial"/>
          <w:bCs/>
          <w:spacing w:val="-3"/>
          <w:sz w:val="24"/>
          <w:szCs w:val="24"/>
        </w:rPr>
      </w:pPr>
    </w:p>
    <w:p w14:paraId="4FADD93E" w14:textId="479E67AF" w:rsidR="00302B68" w:rsidRPr="00290893" w:rsidRDefault="00302B68" w:rsidP="005A336E">
      <w:pPr>
        <w:tabs>
          <w:tab w:val="left" w:pos="426"/>
          <w:tab w:val="left" w:pos="567"/>
          <w:tab w:val="left" w:pos="1560"/>
        </w:tabs>
        <w:spacing w:after="120"/>
        <w:jc w:val="both"/>
        <w:rPr>
          <w:rFonts w:ascii="Arial" w:hAnsi="Arial" w:cs="Arial"/>
          <w:b/>
          <w:spacing w:val="-3"/>
          <w:sz w:val="24"/>
          <w:szCs w:val="24"/>
        </w:rPr>
      </w:pPr>
      <w:r w:rsidRPr="00290893">
        <w:rPr>
          <w:rFonts w:ascii="Arial" w:hAnsi="Arial" w:cs="Arial"/>
          <w:b/>
          <w:spacing w:val="-3"/>
          <w:sz w:val="24"/>
          <w:szCs w:val="24"/>
        </w:rPr>
        <w:t xml:space="preserve">Articles 336 et 336.1 – </w:t>
      </w:r>
      <w:r w:rsidR="00444346" w:rsidRPr="00290893">
        <w:rPr>
          <w:rFonts w:ascii="Arial" w:hAnsi="Arial" w:cs="Arial"/>
          <w:b/>
          <w:spacing w:val="-3"/>
          <w:sz w:val="24"/>
          <w:szCs w:val="24"/>
        </w:rPr>
        <w:t>M</w:t>
      </w:r>
      <w:r w:rsidRPr="00290893">
        <w:rPr>
          <w:rFonts w:ascii="Arial" w:hAnsi="Arial" w:cs="Arial"/>
          <w:b/>
          <w:spacing w:val="-3"/>
          <w:sz w:val="24"/>
          <w:szCs w:val="24"/>
        </w:rPr>
        <w:t>édicaments d’exception</w:t>
      </w:r>
    </w:p>
    <w:p w14:paraId="73F7ABAF" w14:textId="77777777" w:rsidR="0059734A" w:rsidRPr="00A24D65" w:rsidRDefault="00302B68" w:rsidP="00302B68">
      <w:pPr>
        <w:pStyle w:val="Paragraphedeliste"/>
        <w:numPr>
          <w:ilvl w:val="0"/>
          <w:numId w:val="8"/>
        </w:numPr>
        <w:jc w:val="both"/>
        <w:rPr>
          <w:rFonts w:ascii="Arial" w:eastAsia="Arial" w:hAnsi="Arial" w:cs="Arial"/>
          <w:b/>
          <w:bCs/>
          <w:sz w:val="24"/>
          <w:szCs w:val="24"/>
          <w:u w:val="single"/>
        </w:rPr>
      </w:pPr>
      <w:proofErr w:type="gramStart"/>
      <w:r w:rsidRPr="00512867">
        <w:rPr>
          <w:rFonts w:ascii="Arial" w:eastAsia="Arial" w:hAnsi="Arial" w:cs="Arial"/>
          <w:sz w:val="24"/>
          <w:szCs w:val="24"/>
        </w:rPr>
        <w:t>indiquer</w:t>
      </w:r>
      <w:proofErr w:type="gramEnd"/>
      <w:r w:rsidRPr="00512867">
        <w:rPr>
          <w:rFonts w:ascii="Arial" w:eastAsia="Arial" w:hAnsi="Arial" w:cs="Arial"/>
          <w:sz w:val="24"/>
          <w:szCs w:val="24"/>
        </w:rPr>
        <w:t xml:space="preserve"> que la demande pour l’utilisation d’un médicament pour un motif de nécessité médicale particulière doit être justifiée à la fois par son potentiel d’efficacité favorable et d’autres motifs. </w:t>
      </w:r>
    </w:p>
    <w:p w14:paraId="6A3280A7" w14:textId="77777777" w:rsidR="00A24D65" w:rsidRPr="0059734A" w:rsidRDefault="00A24D65" w:rsidP="00A24D65">
      <w:pPr>
        <w:pStyle w:val="Paragraphedeliste"/>
        <w:jc w:val="both"/>
        <w:rPr>
          <w:rFonts w:ascii="Arial" w:eastAsia="Arial" w:hAnsi="Arial" w:cs="Arial"/>
          <w:b/>
          <w:bCs/>
          <w:sz w:val="24"/>
          <w:szCs w:val="24"/>
          <w:u w:val="single"/>
        </w:rPr>
      </w:pPr>
    </w:p>
    <w:p w14:paraId="5B571321" w14:textId="77777777" w:rsidR="001450BB" w:rsidRPr="00A24D65" w:rsidRDefault="00302B68" w:rsidP="00084CB2">
      <w:pPr>
        <w:pStyle w:val="Paragraphedeliste"/>
        <w:numPr>
          <w:ilvl w:val="0"/>
          <w:numId w:val="8"/>
        </w:numPr>
        <w:jc w:val="both"/>
        <w:rPr>
          <w:rFonts w:ascii="Arial" w:eastAsia="Arial" w:hAnsi="Arial" w:cs="Arial"/>
          <w:b/>
          <w:bCs/>
          <w:sz w:val="24"/>
          <w:szCs w:val="24"/>
          <w:u w:val="single"/>
        </w:rPr>
      </w:pPr>
      <w:proofErr w:type="gramStart"/>
      <w:r w:rsidRPr="0059734A">
        <w:rPr>
          <w:rFonts w:ascii="Arial" w:eastAsia="Arial" w:hAnsi="Arial" w:cs="Arial"/>
          <w:sz w:val="24"/>
          <w:szCs w:val="24"/>
        </w:rPr>
        <w:t>introduire</w:t>
      </w:r>
      <w:proofErr w:type="gramEnd"/>
      <w:r w:rsidRPr="0059734A">
        <w:rPr>
          <w:rFonts w:ascii="Arial" w:eastAsia="Arial" w:hAnsi="Arial" w:cs="Arial"/>
          <w:sz w:val="24"/>
          <w:szCs w:val="24"/>
        </w:rPr>
        <w:t xml:space="preserve"> une exception à l’interdiction pour le comité de</w:t>
      </w:r>
      <w:r w:rsidR="00EF622C" w:rsidRPr="0059734A">
        <w:rPr>
          <w:rFonts w:ascii="Arial" w:eastAsia="Arial" w:hAnsi="Arial" w:cs="Arial"/>
          <w:sz w:val="24"/>
          <w:szCs w:val="24"/>
        </w:rPr>
        <w:t> </w:t>
      </w:r>
      <w:r w:rsidRPr="0059734A">
        <w:rPr>
          <w:rFonts w:ascii="Arial" w:eastAsia="Arial" w:hAnsi="Arial" w:cs="Arial"/>
          <w:sz w:val="24"/>
          <w:szCs w:val="24"/>
        </w:rPr>
        <w:t xml:space="preserve">pharmacologie d’accorder son autorisation pour l’utilisation d’un médicament pour un motif de nécessité médicale particulière dans le cas où l’Institut national d’excellence en santé et en services sociaux </w:t>
      </w:r>
      <w:r w:rsidR="00084CB2" w:rsidRPr="0059734A">
        <w:rPr>
          <w:rFonts w:ascii="Arial" w:eastAsia="Arial" w:hAnsi="Arial" w:cs="Arial"/>
          <w:sz w:val="24"/>
          <w:szCs w:val="24"/>
        </w:rPr>
        <w:t xml:space="preserve">(INESSS) </w:t>
      </w:r>
      <w:r w:rsidRPr="0059734A">
        <w:rPr>
          <w:rFonts w:ascii="Arial" w:eastAsia="Arial" w:hAnsi="Arial" w:cs="Arial"/>
          <w:sz w:val="24"/>
          <w:szCs w:val="24"/>
        </w:rPr>
        <w:t>a déjà refusé de reconnaître la valeur thérapeutique du médicament concerné pour l’indication thérapeutique faisant l’objet de la demande d’autorisation.</w:t>
      </w:r>
    </w:p>
    <w:p w14:paraId="41AB03EC" w14:textId="77777777" w:rsidR="00A24D65" w:rsidRPr="00A24D65" w:rsidRDefault="00A24D65" w:rsidP="00A24D65">
      <w:pPr>
        <w:jc w:val="both"/>
        <w:rPr>
          <w:rFonts w:ascii="Arial" w:eastAsia="Arial" w:hAnsi="Arial" w:cs="Arial"/>
          <w:b/>
          <w:bCs/>
          <w:sz w:val="24"/>
          <w:szCs w:val="24"/>
          <w:u w:val="single"/>
        </w:rPr>
      </w:pPr>
    </w:p>
    <w:p w14:paraId="60A0B720" w14:textId="32B4C0D9" w:rsidR="00302B68" w:rsidRPr="001450BB" w:rsidRDefault="00302B68" w:rsidP="00487687">
      <w:pPr>
        <w:pStyle w:val="Paragraphedeliste"/>
        <w:numPr>
          <w:ilvl w:val="1"/>
          <w:numId w:val="8"/>
        </w:numPr>
        <w:jc w:val="both"/>
        <w:rPr>
          <w:rFonts w:ascii="Arial" w:eastAsia="Arial" w:hAnsi="Arial" w:cs="Arial"/>
          <w:b/>
          <w:bCs/>
          <w:sz w:val="24"/>
          <w:szCs w:val="24"/>
          <w:u w:val="single"/>
        </w:rPr>
      </w:pPr>
      <w:r w:rsidRPr="001450BB">
        <w:rPr>
          <w:rFonts w:ascii="Arial" w:eastAsia="Arial" w:hAnsi="Arial" w:cs="Arial"/>
          <w:sz w:val="24"/>
          <w:szCs w:val="24"/>
        </w:rPr>
        <w:t>Une telle autorisation pourra</w:t>
      </w:r>
      <w:r w:rsidR="00EF622C" w:rsidRPr="001450BB">
        <w:rPr>
          <w:rFonts w:ascii="Arial" w:eastAsia="Arial" w:hAnsi="Arial" w:cs="Arial"/>
          <w:sz w:val="24"/>
          <w:szCs w:val="24"/>
        </w:rPr>
        <w:t>it</w:t>
      </w:r>
      <w:r w:rsidRPr="001450BB">
        <w:rPr>
          <w:rFonts w:ascii="Arial" w:eastAsia="Arial" w:hAnsi="Arial" w:cs="Arial"/>
          <w:sz w:val="24"/>
          <w:szCs w:val="24"/>
        </w:rPr>
        <w:t xml:space="preserve"> être accordée si la gravité de la condition particulière de l’usager est telle que la prise de ce médicament ne peut être retardée sans que cela n’entraîne, à brève échéance, des complications pouvant mener à une détérioration irréversible de sa condition ou à son décès, et ce, notamment compte tenu de la gravité de la condition de l’usager, de la vitesse de dégradation de sa condition ainsi que des délais dans lesquels il est prévisible d’envisager la disponibilité de nouvelles données permettant une réévaluation de la valeur thérapeutique par l’I</w:t>
      </w:r>
      <w:r w:rsidR="00084CB2" w:rsidRPr="001450BB">
        <w:rPr>
          <w:rFonts w:ascii="Arial" w:eastAsia="Arial" w:hAnsi="Arial" w:cs="Arial"/>
          <w:sz w:val="24"/>
          <w:szCs w:val="24"/>
        </w:rPr>
        <w:t>NESSS</w:t>
      </w:r>
      <w:r w:rsidRPr="001450BB">
        <w:rPr>
          <w:rFonts w:ascii="Arial" w:eastAsia="Arial" w:hAnsi="Arial" w:cs="Arial"/>
          <w:sz w:val="24"/>
          <w:szCs w:val="24"/>
        </w:rPr>
        <w:t>.</w:t>
      </w:r>
    </w:p>
    <w:p w14:paraId="210A9BF8" w14:textId="77777777" w:rsidR="00302B68" w:rsidRPr="00290893" w:rsidRDefault="00302B68" w:rsidP="00BF0877">
      <w:pPr>
        <w:tabs>
          <w:tab w:val="left" w:pos="426"/>
          <w:tab w:val="left" w:pos="567"/>
          <w:tab w:val="left" w:pos="1560"/>
        </w:tabs>
        <w:jc w:val="both"/>
        <w:rPr>
          <w:rFonts w:ascii="Arial" w:hAnsi="Arial" w:cs="Arial"/>
          <w:bCs/>
          <w:spacing w:val="-3"/>
          <w:sz w:val="24"/>
          <w:szCs w:val="24"/>
        </w:rPr>
      </w:pPr>
    </w:p>
    <w:p w14:paraId="499A8693" w14:textId="22FC768C" w:rsidR="00355690" w:rsidRPr="00290893" w:rsidRDefault="00E825A9" w:rsidP="005A336E">
      <w:pPr>
        <w:tabs>
          <w:tab w:val="left" w:pos="426"/>
          <w:tab w:val="left" w:pos="567"/>
          <w:tab w:val="left" w:pos="1560"/>
        </w:tabs>
        <w:spacing w:after="120"/>
        <w:jc w:val="both"/>
        <w:rPr>
          <w:rFonts w:ascii="Arial" w:hAnsi="Arial" w:cs="Arial"/>
          <w:b/>
          <w:spacing w:val="-3"/>
          <w:sz w:val="24"/>
          <w:szCs w:val="24"/>
        </w:rPr>
      </w:pPr>
      <w:r w:rsidRPr="00290893">
        <w:rPr>
          <w:rFonts w:ascii="Arial" w:hAnsi="Arial" w:cs="Arial"/>
          <w:b/>
          <w:spacing w:val="-3"/>
          <w:sz w:val="24"/>
          <w:szCs w:val="24"/>
        </w:rPr>
        <w:t>Article</w:t>
      </w:r>
      <w:r w:rsidR="00A848AF" w:rsidRPr="00290893">
        <w:rPr>
          <w:rFonts w:ascii="Arial" w:hAnsi="Arial" w:cs="Arial"/>
          <w:b/>
          <w:spacing w:val="-3"/>
          <w:sz w:val="24"/>
          <w:szCs w:val="24"/>
        </w:rPr>
        <w:t>s</w:t>
      </w:r>
      <w:r w:rsidRPr="00290893">
        <w:rPr>
          <w:rFonts w:ascii="Arial" w:hAnsi="Arial" w:cs="Arial"/>
          <w:b/>
          <w:spacing w:val="-3"/>
          <w:sz w:val="24"/>
          <w:szCs w:val="24"/>
        </w:rPr>
        <w:t xml:space="preserve"> 37</w:t>
      </w:r>
      <w:r w:rsidR="00884657" w:rsidRPr="00290893">
        <w:rPr>
          <w:rFonts w:ascii="Arial" w:hAnsi="Arial" w:cs="Arial"/>
          <w:b/>
          <w:spacing w:val="-3"/>
          <w:sz w:val="24"/>
          <w:szCs w:val="24"/>
        </w:rPr>
        <w:t>2</w:t>
      </w:r>
      <w:r w:rsidR="00510CFD" w:rsidRPr="00290893">
        <w:rPr>
          <w:rFonts w:ascii="Arial" w:hAnsi="Arial" w:cs="Arial"/>
          <w:b/>
          <w:spacing w:val="-3"/>
          <w:sz w:val="24"/>
          <w:szCs w:val="24"/>
        </w:rPr>
        <w:t xml:space="preserve"> et</w:t>
      </w:r>
      <w:r w:rsidR="001F43CD" w:rsidRPr="00290893">
        <w:rPr>
          <w:rFonts w:ascii="Arial" w:hAnsi="Arial" w:cs="Arial"/>
          <w:b/>
          <w:spacing w:val="-3"/>
          <w:sz w:val="24"/>
          <w:szCs w:val="24"/>
        </w:rPr>
        <w:t xml:space="preserve"> 386</w:t>
      </w:r>
      <w:r w:rsidR="00D056A2" w:rsidRPr="00290893">
        <w:rPr>
          <w:rFonts w:ascii="Arial" w:hAnsi="Arial" w:cs="Arial"/>
          <w:b/>
          <w:spacing w:val="-3"/>
          <w:sz w:val="24"/>
          <w:szCs w:val="24"/>
        </w:rPr>
        <w:t xml:space="preserve"> –</w:t>
      </w:r>
      <w:r w:rsidR="00C3208E" w:rsidRPr="00290893">
        <w:rPr>
          <w:rFonts w:ascii="Arial" w:hAnsi="Arial" w:cs="Arial"/>
          <w:b/>
          <w:spacing w:val="-3"/>
          <w:sz w:val="24"/>
          <w:szCs w:val="24"/>
        </w:rPr>
        <w:t xml:space="preserve"> </w:t>
      </w:r>
      <w:r w:rsidR="00E94266" w:rsidRPr="00290893">
        <w:rPr>
          <w:rFonts w:ascii="Arial" w:hAnsi="Arial" w:cs="Arial"/>
          <w:b/>
          <w:spacing w:val="-3"/>
          <w:sz w:val="24"/>
          <w:szCs w:val="24"/>
        </w:rPr>
        <w:t xml:space="preserve">Organisation des départements territoriaux </w:t>
      </w:r>
    </w:p>
    <w:p w14:paraId="43D205DA" w14:textId="77777777" w:rsidR="00A24D65" w:rsidRDefault="0048416E" w:rsidP="00A24D65">
      <w:pPr>
        <w:pStyle w:val="Paragraphedeliste"/>
        <w:numPr>
          <w:ilvl w:val="0"/>
          <w:numId w:val="9"/>
        </w:numPr>
        <w:jc w:val="both"/>
        <w:rPr>
          <w:rFonts w:ascii="Arial" w:eastAsia="Arial" w:hAnsi="Arial" w:cs="Arial"/>
          <w:sz w:val="24"/>
          <w:szCs w:val="24"/>
        </w:rPr>
      </w:pPr>
      <w:proofErr w:type="gramStart"/>
      <w:r w:rsidRPr="00A24D65">
        <w:rPr>
          <w:rFonts w:ascii="Arial" w:eastAsia="Arial" w:hAnsi="Arial" w:cs="Arial"/>
          <w:sz w:val="24"/>
          <w:szCs w:val="24"/>
        </w:rPr>
        <w:t>permettre</w:t>
      </w:r>
      <w:proofErr w:type="gramEnd"/>
      <w:r w:rsidRPr="00A24D65">
        <w:rPr>
          <w:rFonts w:ascii="Arial" w:eastAsia="Arial" w:hAnsi="Arial" w:cs="Arial"/>
          <w:sz w:val="24"/>
          <w:szCs w:val="24"/>
        </w:rPr>
        <w:t xml:space="preserve"> </w:t>
      </w:r>
      <w:r w:rsidR="009F7401" w:rsidRPr="00A24D65">
        <w:rPr>
          <w:rFonts w:ascii="Arial" w:eastAsia="Arial" w:hAnsi="Arial" w:cs="Arial"/>
          <w:sz w:val="24"/>
          <w:szCs w:val="24"/>
        </w:rPr>
        <w:t>le rattachement d’un département territorial à plus d’un établissement public.</w:t>
      </w:r>
    </w:p>
    <w:p w14:paraId="43C45643" w14:textId="77777777" w:rsidR="00A24D65" w:rsidRDefault="00A24D65" w:rsidP="00A24D65">
      <w:pPr>
        <w:pStyle w:val="Paragraphedeliste"/>
        <w:jc w:val="both"/>
        <w:rPr>
          <w:rFonts w:ascii="Arial" w:eastAsia="Arial" w:hAnsi="Arial" w:cs="Arial"/>
          <w:sz w:val="24"/>
          <w:szCs w:val="24"/>
        </w:rPr>
      </w:pPr>
    </w:p>
    <w:p w14:paraId="16F701B5" w14:textId="36505B79" w:rsidR="0048416E" w:rsidRDefault="00185DD1" w:rsidP="00A24D65">
      <w:pPr>
        <w:pStyle w:val="Paragraphedeliste"/>
        <w:numPr>
          <w:ilvl w:val="0"/>
          <w:numId w:val="9"/>
        </w:numPr>
        <w:jc w:val="both"/>
        <w:rPr>
          <w:rFonts w:ascii="Arial" w:eastAsia="Arial" w:hAnsi="Arial" w:cs="Arial"/>
          <w:sz w:val="24"/>
          <w:szCs w:val="24"/>
        </w:rPr>
      </w:pPr>
      <w:proofErr w:type="gramStart"/>
      <w:r w:rsidRPr="00A24D65">
        <w:rPr>
          <w:rFonts w:ascii="Arial" w:eastAsia="Arial" w:hAnsi="Arial" w:cs="Arial"/>
          <w:sz w:val="24"/>
          <w:szCs w:val="24"/>
        </w:rPr>
        <w:t>introduire</w:t>
      </w:r>
      <w:proofErr w:type="gramEnd"/>
      <w:r w:rsidRPr="00A24D65">
        <w:rPr>
          <w:rFonts w:ascii="Arial" w:eastAsia="Arial" w:hAnsi="Arial" w:cs="Arial"/>
          <w:sz w:val="24"/>
          <w:szCs w:val="24"/>
        </w:rPr>
        <w:t xml:space="preserve"> </w:t>
      </w:r>
      <w:r w:rsidR="00635BAF" w:rsidRPr="00A24D65">
        <w:rPr>
          <w:rFonts w:ascii="Arial" w:eastAsia="Arial" w:hAnsi="Arial" w:cs="Arial"/>
          <w:sz w:val="24"/>
          <w:szCs w:val="24"/>
        </w:rPr>
        <w:t>des règles particulières lorsque</w:t>
      </w:r>
      <w:r w:rsidR="0048416E" w:rsidRPr="00A24D65">
        <w:rPr>
          <w:rFonts w:ascii="Arial" w:eastAsia="Arial" w:hAnsi="Arial" w:cs="Arial"/>
          <w:sz w:val="24"/>
          <w:szCs w:val="24"/>
        </w:rPr>
        <w:t xml:space="preserve"> Santé Québec forme, dans une même région sociosanitaire, des départements territoriaux de médecine spécialisée</w:t>
      </w:r>
      <w:r w:rsidR="001E343A" w:rsidRPr="00A24D65">
        <w:rPr>
          <w:rFonts w:ascii="Arial" w:eastAsia="Arial" w:hAnsi="Arial" w:cs="Arial"/>
          <w:sz w:val="24"/>
          <w:szCs w:val="24"/>
        </w:rPr>
        <w:t>. Elle doit alors procéder</w:t>
      </w:r>
      <w:r w:rsidR="0048416E" w:rsidRPr="00A24D65">
        <w:rPr>
          <w:rFonts w:ascii="Arial" w:eastAsia="Arial" w:hAnsi="Arial" w:cs="Arial"/>
          <w:sz w:val="24"/>
          <w:szCs w:val="24"/>
        </w:rPr>
        <w:t xml:space="preserve"> soit en </w:t>
      </w:r>
      <w:r w:rsidR="002C31A4" w:rsidRPr="00A24D65">
        <w:rPr>
          <w:rFonts w:ascii="Arial" w:eastAsia="Arial" w:hAnsi="Arial" w:cs="Arial"/>
          <w:sz w:val="24"/>
          <w:szCs w:val="24"/>
        </w:rPr>
        <w:t>subdivisant le</w:t>
      </w:r>
      <w:r w:rsidR="0048416E" w:rsidRPr="00A24D65">
        <w:rPr>
          <w:rFonts w:ascii="Arial" w:eastAsia="Arial" w:hAnsi="Arial" w:cs="Arial"/>
          <w:sz w:val="24"/>
          <w:szCs w:val="24"/>
        </w:rPr>
        <w:t xml:space="preserve"> territoire de la région, soit en </w:t>
      </w:r>
      <w:r w:rsidR="00E60FB9" w:rsidRPr="00A24D65">
        <w:rPr>
          <w:rFonts w:ascii="Arial" w:eastAsia="Arial" w:hAnsi="Arial" w:cs="Arial"/>
          <w:sz w:val="24"/>
          <w:szCs w:val="24"/>
        </w:rPr>
        <w:t>répartissant</w:t>
      </w:r>
      <w:r w:rsidR="0048416E" w:rsidRPr="00A24D65">
        <w:rPr>
          <w:rFonts w:ascii="Arial" w:eastAsia="Arial" w:hAnsi="Arial" w:cs="Arial"/>
          <w:sz w:val="24"/>
          <w:szCs w:val="24"/>
        </w:rPr>
        <w:t xml:space="preserve"> des spécialités entre ces départements, soit de l’une et de l’autre façon.</w:t>
      </w:r>
    </w:p>
    <w:p w14:paraId="77F74F30" w14:textId="77777777" w:rsidR="00983138" w:rsidRPr="00983138" w:rsidRDefault="00983138" w:rsidP="00983138">
      <w:pPr>
        <w:pStyle w:val="Paragraphedeliste"/>
        <w:rPr>
          <w:rFonts w:ascii="Arial" w:eastAsia="Arial" w:hAnsi="Arial" w:cs="Arial"/>
          <w:sz w:val="24"/>
          <w:szCs w:val="24"/>
        </w:rPr>
      </w:pPr>
    </w:p>
    <w:p w14:paraId="4EBE5CB4" w14:textId="77777777" w:rsidR="00983138" w:rsidRPr="00983138" w:rsidRDefault="00983138" w:rsidP="00983138">
      <w:pPr>
        <w:jc w:val="both"/>
        <w:rPr>
          <w:rFonts w:ascii="Arial" w:eastAsia="Arial" w:hAnsi="Arial" w:cs="Arial"/>
          <w:sz w:val="24"/>
          <w:szCs w:val="24"/>
        </w:rPr>
      </w:pPr>
    </w:p>
    <w:p w14:paraId="76A12709" w14:textId="28BE052B" w:rsidR="00602A7A" w:rsidRPr="00983138" w:rsidRDefault="00983138" w:rsidP="00983138">
      <w:pPr>
        <w:pBdr>
          <w:top w:val="single" w:sz="4" w:space="1" w:color="auto"/>
          <w:left w:val="single" w:sz="4" w:space="4" w:color="auto"/>
          <w:bottom w:val="single" w:sz="4" w:space="1" w:color="auto"/>
          <w:right w:val="single" w:sz="4" w:space="4" w:color="auto"/>
        </w:pBdr>
        <w:ind w:left="720"/>
        <w:jc w:val="both"/>
        <w:rPr>
          <w:rFonts w:ascii="Arial" w:eastAsia="Arial" w:hAnsi="Arial" w:cs="Arial"/>
          <w:b/>
          <w:bCs/>
          <w:sz w:val="24"/>
          <w:szCs w:val="24"/>
        </w:rPr>
      </w:pPr>
      <w:r w:rsidRPr="00983138">
        <w:rPr>
          <w:rFonts w:ascii="Arial" w:eastAsia="Arial" w:hAnsi="Arial" w:cs="Arial"/>
          <w:b/>
          <w:bCs/>
          <w:sz w:val="24"/>
          <w:szCs w:val="24"/>
        </w:rPr>
        <w:t>Objectifs poursuivis :</w:t>
      </w:r>
    </w:p>
    <w:p w14:paraId="07205BB8" w14:textId="77777777" w:rsidR="00983138" w:rsidRPr="00290893" w:rsidRDefault="00983138" w:rsidP="00983138">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p>
    <w:p w14:paraId="63489C87" w14:textId="46ADBC07" w:rsidR="00060471" w:rsidRPr="00290893" w:rsidRDefault="00602A7A" w:rsidP="00983138">
      <w:pPr>
        <w:pBdr>
          <w:top w:val="single" w:sz="4" w:space="1" w:color="auto"/>
          <w:left w:val="single" w:sz="4" w:space="4" w:color="auto"/>
          <w:bottom w:val="single" w:sz="4" w:space="1" w:color="auto"/>
          <w:right w:val="single" w:sz="4" w:space="4" w:color="auto"/>
        </w:pBdr>
        <w:ind w:left="720"/>
        <w:jc w:val="both"/>
        <w:rPr>
          <w:rFonts w:ascii="Arial" w:hAnsi="Arial" w:cs="Arial"/>
          <w:sz w:val="24"/>
          <w:szCs w:val="24"/>
        </w:rPr>
      </w:pPr>
      <w:r w:rsidRPr="00290893">
        <w:rPr>
          <w:rFonts w:ascii="Arial" w:hAnsi="Arial" w:cs="Arial"/>
          <w:sz w:val="24"/>
          <w:szCs w:val="24"/>
        </w:rPr>
        <w:t>Ce</w:t>
      </w:r>
      <w:r w:rsidR="00084CB2" w:rsidRPr="00290893">
        <w:rPr>
          <w:rFonts w:ascii="Arial" w:hAnsi="Arial" w:cs="Arial"/>
          <w:sz w:val="24"/>
          <w:szCs w:val="24"/>
        </w:rPr>
        <w:t>s</w:t>
      </w:r>
      <w:r w:rsidRPr="00290893">
        <w:rPr>
          <w:rFonts w:ascii="Arial" w:hAnsi="Arial" w:cs="Arial"/>
          <w:sz w:val="24"/>
          <w:szCs w:val="24"/>
        </w:rPr>
        <w:t xml:space="preserve"> amendement</w:t>
      </w:r>
      <w:r w:rsidR="00084CB2" w:rsidRPr="00290893">
        <w:rPr>
          <w:rFonts w:ascii="Arial" w:hAnsi="Arial" w:cs="Arial"/>
          <w:sz w:val="24"/>
          <w:szCs w:val="24"/>
        </w:rPr>
        <w:t>s</w:t>
      </w:r>
      <w:r w:rsidRPr="00290893">
        <w:rPr>
          <w:rFonts w:ascii="Arial" w:hAnsi="Arial" w:cs="Arial"/>
          <w:sz w:val="24"/>
          <w:szCs w:val="24"/>
        </w:rPr>
        <w:t xml:space="preserve"> permet</w:t>
      </w:r>
      <w:r w:rsidR="00084CB2" w:rsidRPr="00290893">
        <w:rPr>
          <w:rFonts w:ascii="Arial" w:hAnsi="Arial" w:cs="Arial"/>
          <w:sz w:val="24"/>
          <w:szCs w:val="24"/>
        </w:rPr>
        <w:t>traient</w:t>
      </w:r>
      <w:r w:rsidRPr="00290893">
        <w:rPr>
          <w:rFonts w:ascii="Arial" w:hAnsi="Arial" w:cs="Arial"/>
          <w:sz w:val="24"/>
          <w:szCs w:val="24"/>
        </w:rPr>
        <w:t xml:space="preserve"> une plus grande flexibilité</w:t>
      </w:r>
      <w:r w:rsidR="00084CB2" w:rsidRPr="00290893">
        <w:rPr>
          <w:rFonts w:ascii="Arial" w:hAnsi="Arial" w:cs="Arial"/>
          <w:sz w:val="24"/>
          <w:szCs w:val="24"/>
        </w:rPr>
        <w:t xml:space="preserve">, </w:t>
      </w:r>
      <w:r w:rsidRPr="00290893">
        <w:rPr>
          <w:rFonts w:ascii="Arial" w:hAnsi="Arial" w:cs="Arial"/>
          <w:sz w:val="24"/>
          <w:szCs w:val="24"/>
        </w:rPr>
        <w:t>selon les particularités régionales</w:t>
      </w:r>
      <w:r w:rsidR="00084CB2" w:rsidRPr="00290893">
        <w:rPr>
          <w:rFonts w:ascii="Arial" w:hAnsi="Arial" w:cs="Arial"/>
          <w:sz w:val="24"/>
          <w:szCs w:val="24"/>
        </w:rPr>
        <w:t>,</w:t>
      </w:r>
      <w:r w:rsidRPr="00290893">
        <w:rPr>
          <w:rFonts w:ascii="Arial" w:hAnsi="Arial" w:cs="Arial"/>
          <w:sz w:val="24"/>
          <w:szCs w:val="24"/>
        </w:rPr>
        <w:t xml:space="preserve"> dans l’organisation des départements territoriaux de médecine spécialisée</w:t>
      </w:r>
      <w:r w:rsidR="00084CB2" w:rsidRPr="00290893">
        <w:rPr>
          <w:rFonts w:ascii="Arial" w:hAnsi="Arial" w:cs="Arial"/>
          <w:sz w:val="24"/>
          <w:szCs w:val="24"/>
        </w:rPr>
        <w:t xml:space="preserve"> ainsi que le r</w:t>
      </w:r>
      <w:r w:rsidR="00060471" w:rsidRPr="00290893">
        <w:rPr>
          <w:rFonts w:ascii="Arial" w:hAnsi="Arial" w:cs="Arial"/>
          <w:sz w:val="24"/>
          <w:szCs w:val="24"/>
        </w:rPr>
        <w:t xml:space="preserve">attachement d’un département territorial à plus d’un établissement. </w:t>
      </w:r>
    </w:p>
    <w:p w14:paraId="21D38143" w14:textId="4A5CA7C2" w:rsidR="00133FA7" w:rsidRPr="00290893" w:rsidRDefault="00133FA7" w:rsidP="005A336E">
      <w:pPr>
        <w:tabs>
          <w:tab w:val="left" w:pos="426"/>
          <w:tab w:val="left" w:pos="567"/>
          <w:tab w:val="left" w:pos="1560"/>
        </w:tabs>
        <w:spacing w:after="120"/>
        <w:jc w:val="both"/>
        <w:rPr>
          <w:rFonts w:ascii="Arial" w:hAnsi="Arial" w:cs="Arial"/>
          <w:b/>
          <w:spacing w:val="-3"/>
          <w:sz w:val="24"/>
          <w:szCs w:val="24"/>
        </w:rPr>
      </w:pPr>
      <w:r w:rsidRPr="00290893">
        <w:rPr>
          <w:rFonts w:ascii="Arial" w:hAnsi="Arial" w:cs="Arial"/>
          <w:b/>
          <w:spacing w:val="-3"/>
          <w:sz w:val="24"/>
          <w:szCs w:val="24"/>
        </w:rPr>
        <w:t>Article</w:t>
      </w:r>
      <w:r w:rsidR="00754514" w:rsidRPr="00290893">
        <w:rPr>
          <w:rFonts w:ascii="Arial" w:hAnsi="Arial" w:cs="Arial"/>
          <w:b/>
          <w:spacing w:val="-3"/>
          <w:sz w:val="24"/>
          <w:szCs w:val="24"/>
        </w:rPr>
        <w:t>s</w:t>
      </w:r>
      <w:r w:rsidRPr="00290893">
        <w:rPr>
          <w:rFonts w:ascii="Arial" w:hAnsi="Arial" w:cs="Arial"/>
          <w:b/>
          <w:spacing w:val="-3"/>
          <w:sz w:val="24"/>
          <w:szCs w:val="24"/>
        </w:rPr>
        <w:t xml:space="preserve"> 374 et 374.1 – </w:t>
      </w:r>
      <w:r w:rsidR="00602A7A" w:rsidRPr="00290893">
        <w:rPr>
          <w:rFonts w:ascii="Arial" w:hAnsi="Arial" w:cs="Arial"/>
          <w:b/>
          <w:spacing w:val="-3"/>
          <w:sz w:val="24"/>
          <w:szCs w:val="24"/>
        </w:rPr>
        <w:t xml:space="preserve">Comité </w:t>
      </w:r>
      <w:r w:rsidR="00C16748" w:rsidRPr="00290893">
        <w:rPr>
          <w:rFonts w:ascii="Arial" w:hAnsi="Arial" w:cs="Arial"/>
          <w:b/>
          <w:spacing w:val="-3"/>
          <w:sz w:val="24"/>
          <w:szCs w:val="24"/>
        </w:rPr>
        <w:t>paritaire</w:t>
      </w:r>
    </w:p>
    <w:p w14:paraId="63E8C774" w14:textId="007D388D" w:rsidR="00F920E3" w:rsidRPr="00983138" w:rsidRDefault="00F920E3" w:rsidP="00983138">
      <w:pPr>
        <w:pStyle w:val="Paragraphedeliste"/>
        <w:numPr>
          <w:ilvl w:val="0"/>
          <w:numId w:val="10"/>
        </w:numPr>
        <w:jc w:val="both"/>
        <w:rPr>
          <w:rFonts w:ascii="Arial" w:eastAsia="Arial" w:hAnsi="Arial" w:cs="Arial"/>
          <w:sz w:val="24"/>
          <w:szCs w:val="24"/>
        </w:rPr>
      </w:pPr>
      <w:proofErr w:type="gramStart"/>
      <w:r w:rsidRPr="00983138">
        <w:rPr>
          <w:rFonts w:ascii="Arial" w:eastAsia="Arial" w:hAnsi="Arial" w:cs="Arial"/>
          <w:sz w:val="24"/>
          <w:szCs w:val="24"/>
        </w:rPr>
        <w:t>prévoir</w:t>
      </w:r>
      <w:proofErr w:type="gramEnd"/>
      <w:r w:rsidRPr="00983138">
        <w:rPr>
          <w:rFonts w:ascii="Arial" w:eastAsia="Arial" w:hAnsi="Arial" w:cs="Arial"/>
          <w:sz w:val="24"/>
          <w:szCs w:val="24"/>
        </w:rPr>
        <w:t xml:space="preserve"> que la nomination du directeur médical de médecine familiale et du directeur médical de médecine spécialisée est effectuée par un comité </w:t>
      </w:r>
      <w:r w:rsidR="00C16748" w:rsidRPr="00983138">
        <w:rPr>
          <w:rFonts w:ascii="Arial" w:eastAsia="Arial" w:hAnsi="Arial" w:cs="Arial"/>
          <w:sz w:val="24"/>
          <w:szCs w:val="24"/>
        </w:rPr>
        <w:t>paritaire</w:t>
      </w:r>
      <w:r w:rsidRPr="00983138">
        <w:rPr>
          <w:rFonts w:ascii="Arial" w:eastAsia="Arial" w:hAnsi="Arial" w:cs="Arial"/>
          <w:sz w:val="24"/>
          <w:szCs w:val="24"/>
        </w:rPr>
        <w:t xml:space="preserve">. </w:t>
      </w:r>
    </w:p>
    <w:p w14:paraId="0E744169" w14:textId="77777777" w:rsidR="00F920E3" w:rsidRPr="00290893" w:rsidRDefault="00F920E3" w:rsidP="0014010F">
      <w:pPr>
        <w:tabs>
          <w:tab w:val="left" w:pos="426"/>
          <w:tab w:val="left" w:pos="567"/>
          <w:tab w:val="left" w:pos="1560"/>
        </w:tabs>
        <w:jc w:val="both"/>
        <w:rPr>
          <w:rFonts w:ascii="Arial" w:hAnsi="Arial" w:cs="Arial"/>
          <w:bCs/>
          <w:spacing w:val="-3"/>
          <w:sz w:val="24"/>
          <w:szCs w:val="24"/>
        </w:rPr>
      </w:pPr>
    </w:p>
    <w:p w14:paraId="2F010D44" w14:textId="77777777" w:rsidR="001C67EF" w:rsidRDefault="00983138" w:rsidP="00983138">
      <w:pPr>
        <w:pStyle w:val="Paragraphedeliste"/>
        <w:numPr>
          <w:ilvl w:val="0"/>
          <w:numId w:val="10"/>
        </w:numPr>
        <w:jc w:val="both"/>
        <w:rPr>
          <w:rFonts w:ascii="Arial" w:eastAsia="Arial" w:hAnsi="Arial" w:cs="Arial"/>
          <w:sz w:val="24"/>
          <w:szCs w:val="24"/>
        </w:rPr>
      </w:pPr>
      <w:proofErr w:type="gramStart"/>
      <w:r w:rsidRPr="00983138">
        <w:rPr>
          <w:rFonts w:ascii="Arial" w:eastAsia="Arial" w:hAnsi="Arial" w:cs="Arial"/>
          <w:sz w:val="24"/>
          <w:szCs w:val="24"/>
        </w:rPr>
        <w:t>p</w:t>
      </w:r>
      <w:r w:rsidR="00457910" w:rsidRPr="00983138">
        <w:rPr>
          <w:rFonts w:ascii="Arial" w:eastAsia="Arial" w:hAnsi="Arial" w:cs="Arial"/>
          <w:sz w:val="24"/>
          <w:szCs w:val="24"/>
        </w:rPr>
        <w:t>révoi</w:t>
      </w:r>
      <w:r w:rsidRPr="00983138">
        <w:rPr>
          <w:rFonts w:ascii="Arial" w:eastAsia="Arial" w:hAnsi="Arial" w:cs="Arial"/>
          <w:sz w:val="24"/>
          <w:szCs w:val="24"/>
        </w:rPr>
        <w:t>r</w:t>
      </w:r>
      <w:proofErr w:type="gramEnd"/>
      <w:r w:rsidR="00457910" w:rsidRPr="00983138">
        <w:rPr>
          <w:rFonts w:ascii="Arial" w:eastAsia="Arial" w:hAnsi="Arial" w:cs="Arial"/>
          <w:sz w:val="24"/>
          <w:szCs w:val="24"/>
        </w:rPr>
        <w:t xml:space="preserve"> la composition d</w:t>
      </w:r>
      <w:r w:rsidR="00C16748" w:rsidRPr="00983138">
        <w:rPr>
          <w:rFonts w:ascii="Arial" w:eastAsia="Arial" w:hAnsi="Arial" w:cs="Arial"/>
          <w:sz w:val="24"/>
          <w:szCs w:val="24"/>
        </w:rPr>
        <w:t>e ce</w:t>
      </w:r>
      <w:r w:rsidR="00457910" w:rsidRPr="00983138">
        <w:rPr>
          <w:rFonts w:ascii="Arial" w:eastAsia="Arial" w:hAnsi="Arial" w:cs="Arial"/>
          <w:sz w:val="24"/>
          <w:szCs w:val="24"/>
        </w:rPr>
        <w:t xml:space="preserve"> comité</w:t>
      </w:r>
      <w:r w:rsidR="00C16748" w:rsidRPr="00983138">
        <w:rPr>
          <w:rFonts w:ascii="Arial" w:eastAsia="Arial" w:hAnsi="Arial" w:cs="Arial"/>
          <w:sz w:val="24"/>
          <w:szCs w:val="24"/>
        </w:rPr>
        <w:t xml:space="preserve"> ainsi que ses fonctions</w:t>
      </w:r>
      <w:r>
        <w:rPr>
          <w:rFonts w:ascii="Arial" w:eastAsia="Arial" w:hAnsi="Arial" w:cs="Arial"/>
          <w:sz w:val="24"/>
          <w:szCs w:val="24"/>
        </w:rPr>
        <w:t> : o</w:t>
      </w:r>
      <w:r w:rsidR="0082595D" w:rsidRPr="00983138">
        <w:rPr>
          <w:rFonts w:ascii="Arial" w:eastAsia="Arial" w:hAnsi="Arial" w:cs="Arial"/>
          <w:sz w:val="24"/>
          <w:szCs w:val="24"/>
        </w:rPr>
        <w:t>utre la nomination des directeurs des départements territoriaux, ce comité doit</w:t>
      </w:r>
      <w:r w:rsidR="00C16748" w:rsidRPr="00983138">
        <w:rPr>
          <w:rFonts w:ascii="Arial" w:eastAsia="Arial" w:hAnsi="Arial" w:cs="Arial"/>
          <w:sz w:val="24"/>
          <w:szCs w:val="24"/>
        </w:rPr>
        <w:t xml:space="preserve"> </w:t>
      </w:r>
      <w:r w:rsidR="005520B7" w:rsidRPr="00983138">
        <w:rPr>
          <w:rFonts w:ascii="Arial" w:eastAsia="Arial" w:hAnsi="Arial" w:cs="Arial"/>
          <w:sz w:val="24"/>
          <w:szCs w:val="24"/>
        </w:rPr>
        <w:t xml:space="preserve">déterminer des </w:t>
      </w:r>
      <w:r w:rsidR="00487F1F" w:rsidRPr="00983138">
        <w:rPr>
          <w:rFonts w:ascii="Arial" w:eastAsia="Arial" w:hAnsi="Arial" w:cs="Arial"/>
          <w:sz w:val="24"/>
          <w:szCs w:val="24"/>
        </w:rPr>
        <w:t>critères</w:t>
      </w:r>
      <w:r w:rsidR="002021C5" w:rsidRPr="00983138">
        <w:rPr>
          <w:rFonts w:ascii="Arial" w:eastAsia="Arial" w:hAnsi="Arial" w:cs="Arial"/>
          <w:sz w:val="24"/>
          <w:szCs w:val="24"/>
        </w:rPr>
        <w:t xml:space="preserve"> </w:t>
      </w:r>
      <w:r w:rsidR="00B03ED3" w:rsidRPr="00983138">
        <w:rPr>
          <w:rFonts w:ascii="Arial" w:eastAsia="Arial" w:hAnsi="Arial" w:cs="Arial"/>
          <w:sz w:val="24"/>
          <w:szCs w:val="24"/>
        </w:rPr>
        <w:t>selon lesquels ces directeurs seront nommés</w:t>
      </w:r>
      <w:r w:rsidR="006C2466" w:rsidRPr="00983138">
        <w:rPr>
          <w:rFonts w:ascii="Arial" w:eastAsia="Arial" w:hAnsi="Arial" w:cs="Arial"/>
          <w:sz w:val="24"/>
          <w:szCs w:val="24"/>
        </w:rPr>
        <w:t xml:space="preserve">, </w:t>
      </w:r>
      <w:r w:rsidR="00AB4ED2" w:rsidRPr="00983138">
        <w:rPr>
          <w:rFonts w:ascii="Arial" w:eastAsia="Arial" w:hAnsi="Arial" w:cs="Arial"/>
          <w:sz w:val="24"/>
          <w:szCs w:val="24"/>
        </w:rPr>
        <w:t xml:space="preserve">évaluer annuellement l’exercice </w:t>
      </w:r>
      <w:r w:rsidR="00576F6C" w:rsidRPr="00983138">
        <w:rPr>
          <w:rFonts w:ascii="Arial" w:eastAsia="Arial" w:hAnsi="Arial" w:cs="Arial"/>
          <w:sz w:val="24"/>
          <w:szCs w:val="24"/>
        </w:rPr>
        <w:t>des fonctions de ceux-ci</w:t>
      </w:r>
      <w:r w:rsidR="0053372E" w:rsidRPr="00983138">
        <w:rPr>
          <w:rFonts w:ascii="Arial" w:eastAsia="Arial" w:hAnsi="Arial" w:cs="Arial"/>
          <w:sz w:val="24"/>
          <w:szCs w:val="24"/>
        </w:rPr>
        <w:t xml:space="preserve"> et formuler les recommandations qu’il estime nécessaire à cet effet</w:t>
      </w:r>
      <w:r w:rsidR="00EB2E58" w:rsidRPr="00983138">
        <w:rPr>
          <w:rFonts w:ascii="Arial" w:eastAsia="Arial" w:hAnsi="Arial" w:cs="Arial"/>
          <w:sz w:val="24"/>
          <w:szCs w:val="24"/>
        </w:rPr>
        <w:t xml:space="preserve">. </w:t>
      </w:r>
    </w:p>
    <w:p w14:paraId="5666C6D7" w14:textId="77777777" w:rsidR="001C67EF" w:rsidRPr="001C67EF" w:rsidRDefault="001C67EF" w:rsidP="001C67EF">
      <w:pPr>
        <w:pStyle w:val="Paragraphedeliste"/>
        <w:rPr>
          <w:rFonts w:ascii="Arial" w:eastAsia="Arial" w:hAnsi="Arial" w:cs="Arial"/>
          <w:sz w:val="24"/>
          <w:szCs w:val="24"/>
        </w:rPr>
      </w:pPr>
    </w:p>
    <w:p w14:paraId="35DABE85" w14:textId="42476159" w:rsidR="00457910" w:rsidRPr="00983138" w:rsidRDefault="001C67EF" w:rsidP="00983138">
      <w:pPr>
        <w:pStyle w:val="Paragraphedeliste"/>
        <w:numPr>
          <w:ilvl w:val="0"/>
          <w:numId w:val="10"/>
        </w:numPr>
        <w:jc w:val="both"/>
        <w:rPr>
          <w:rFonts w:ascii="Arial" w:eastAsia="Arial" w:hAnsi="Arial" w:cs="Arial"/>
          <w:sz w:val="24"/>
          <w:szCs w:val="24"/>
        </w:rPr>
      </w:pPr>
      <w:proofErr w:type="gramStart"/>
      <w:r>
        <w:rPr>
          <w:rFonts w:ascii="Arial" w:eastAsia="Arial" w:hAnsi="Arial" w:cs="Arial"/>
          <w:sz w:val="24"/>
          <w:szCs w:val="24"/>
        </w:rPr>
        <w:t>ajouter</w:t>
      </w:r>
      <w:proofErr w:type="gramEnd"/>
      <w:r>
        <w:rPr>
          <w:rFonts w:ascii="Arial" w:eastAsia="Arial" w:hAnsi="Arial" w:cs="Arial"/>
          <w:sz w:val="24"/>
          <w:szCs w:val="24"/>
        </w:rPr>
        <w:t xml:space="preserve"> </w:t>
      </w:r>
      <w:r w:rsidR="00EB2E58" w:rsidRPr="00983138">
        <w:rPr>
          <w:rFonts w:ascii="Arial" w:eastAsia="Arial" w:hAnsi="Arial" w:cs="Arial"/>
          <w:sz w:val="24"/>
          <w:szCs w:val="24"/>
        </w:rPr>
        <w:t xml:space="preserve">que </w:t>
      </w:r>
      <w:r w:rsidR="0053372E" w:rsidRPr="00983138">
        <w:rPr>
          <w:rFonts w:ascii="Arial" w:eastAsia="Arial" w:hAnsi="Arial" w:cs="Arial"/>
          <w:sz w:val="24"/>
          <w:szCs w:val="24"/>
        </w:rPr>
        <w:t>l</w:t>
      </w:r>
      <w:r w:rsidR="00EB2E58" w:rsidRPr="00983138">
        <w:rPr>
          <w:rFonts w:ascii="Arial" w:eastAsia="Arial" w:hAnsi="Arial" w:cs="Arial"/>
          <w:sz w:val="24"/>
          <w:szCs w:val="24"/>
        </w:rPr>
        <w:t>es critères</w:t>
      </w:r>
      <w:r w:rsidR="0053372E" w:rsidRPr="00983138">
        <w:rPr>
          <w:rFonts w:ascii="Arial" w:eastAsia="Arial" w:hAnsi="Arial" w:cs="Arial"/>
          <w:sz w:val="24"/>
          <w:szCs w:val="24"/>
        </w:rPr>
        <w:t xml:space="preserve"> de nomination de </w:t>
      </w:r>
      <w:r w:rsidR="00EB2E58" w:rsidRPr="00983138">
        <w:rPr>
          <w:rFonts w:ascii="Arial" w:eastAsia="Arial" w:hAnsi="Arial" w:cs="Arial"/>
          <w:sz w:val="24"/>
          <w:szCs w:val="24"/>
        </w:rPr>
        <w:t xml:space="preserve">ces </w:t>
      </w:r>
      <w:r w:rsidR="0053372E" w:rsidRPr="00983138">
        <w:rPr>
          <w:rFonts w:ascii="Arial" w:eastAsia="Arial" w:hAnsi="Arial" w:cs="Arial"/>
          <w:sz w:val="24"/>
          <w:szCs w:val="24"/>
        </w:rPr>
        <w:t>directeurs</w:t>
      </w:r>
      <w:r w:rsidR="00EB2E58" w:rsidRPr="00983138">
        <w:rPr>
          <w:rFonts w:ascii="Arial" w:eastAsia="Arial" w:hAnsi="Arial" w:cs="Arial"/>
          <w:sz w:val="24"/>
          <w:szCs w:val="24"/>
        </w:rPr>
        <w:t xml:space="preserve"> </w:t>
      </w:r>
      <w:r w:rsidR="00DA250D" w:rsidRPr="00983138">
        <w:rPr>
          <w:rFonts w:ascii="Arial" w:eastAsia="Arial" w:hAnsi="Arial" w:cs="Arial"/>
          <w:sz w:val="24"/>
          <w:szCs w:val="24"/>
        </w:rPr>
        <w:t xml:space="preserve">doivent notamment assurer </w:t>
      </w:r>
      <w:r w:rsidR="00951B71" w:rsidRPr="00983138">
        <w:rPr>
          <w:rFonts w:ascii="Arial" w:eastAsia="Arial" w:hAnsi="Arial" w:cs="Arial"/>
          <w:sz w:val="24"/>
          <w:szCs w:val="24"/>
        </w:rPr>
        <w:t xml:space="preserve">la nomination d’un médecin qui se qualifie </w:t>
      </w:r>
      <w:r w:rsidR="00CF35AC" w:rsidRPr="00983138">
        <w:rPr>
          <w:rFonts w:ascii="Arial" w:eastAsia="Arial" w:hAnsi="Arial" w:cs="Arial"/>
          <w:sz w:val="24"/>
          <w:szCs w:val="24"/>
        </w:rPr>
        <w:t xml:space="preserve">à titre de </w:t>
      </w:r>
      <w:r w:rsidR="00951B71" w:rsidRPr="00983138">
        <w:rPr>
          <w:rFonts w:ascii="Arial" w:eastAsia="Arial" w:hAnsi="Arial" w:cs="Arial"/>
          <w:sz w:val="24"/>
          <w:szCs w:val="24"/>
        </w:rPr>
        <w:t xml:space="preserve">personne indépendante. </w:t>
      </w:r>
    </w:p>
    <w:p w14:paraId="5B480890" w14:textId="77777777" w:rsidR="0075581E" w:rsidRPr="00290893" w:rsidRDefault="0075581E" w:rsidP="00C16748">
      <w:pPr>
        <w:jc w:val="both"/>
        <w:rPr>
          <w:rFonts w:ascii="Arial" w:eastAsia="Arial" w:hAnsi="Arial" w:cs="Arial"/>
          <w:sz w:val="24"/>
          <w:szCs w:val="24"/>
        </w:rPr>
      </w:pPr>
    </w:p>
    <w:p w14:paraId="4DF5345A" w14:textId="5F9CA194" w:rsidR="006F2A17" w:rsidRPr="00290893" w:rsidRDefault="00260A0F" w:rsidP="005A336E">
      <w:pPr>
        <w:tabs>
          <w:tab w:val="left" w:pos="426"/>
          <w:tab w:val="left" w:pos="567"/>
        </w:tabs>
        <w:spacing w:after="120"/>
        <w:jc w:val="both"/>
        <w:rPr>
          <w:rFonts w:ascii="Arial" w:eastAsia="Arial" w:hAnsi="Arial" w:cs="Arial"/>
          <w:b/>
          <w:bCs/>
          <w:sz w:val="24"/>
          <w:szCs w:val="24"/>
        </w:rPr>
      </w:pPr>
      <w:r w:rsidRPr="00290893">
        <w:rPr>
          <w:rFonts w:ascii="Arial" w:eastAsia="Arial" w:hAnsi="Arial" w:cs="Arial"/>
          <w:b/>
          <w:bCs/>
          <w:sz w:val="24"/>
          <w:szCs w:val="24"/>
        </w:rPr>
        <w:t xml:space="preserve">Articles </w:t>
      </w:r>
      <w:r w:rsidR="00AB64A0" w:rsidRPr="00290893">
        <w:rPr>
          <w:rFonts w:ascii="Arial" w:eastAsia="Arial" w:hAnsi="Arial" w:cs="Arial"/>
          <w:b/>
          <w:bCs/>
          <w:sz w:val="24"/>
          <w:szCs w:val="24"/>
        </w:rPr>
        <w:t xml:space="preserve">375 et 376 </w:t>
      </w:r>
      <w:r w:rsidR="00084CB2" w:rsidRPr="00290893">
        <w:rPr>
          <w:rFonts w:ascii="Arial" w:eastAsia="Arial" w:hAnsi="Arial" w:cs="Arial"/>
          <w:b/>
          <w:bCs/>
          <w:sz w:val="24"/>
          <w:szCs w:val="24"/>
        </w:rPr>
        <w:t>–</w:t>
      </w:r>
      <w:r w:rsidRPr="00290893">
        <w:rPr>
          <w:rFonts w:ascii="Arial" w:eastAsia="Arial" w:hAnsi="Arial" w:cs="Arial"/>
          <w:b/>
          <w:bCs/>
          <w:sz w:val="24"/>
          <w:szCs w:val="24"/>
        </w:rPr>
        <w:t xml:space="preserve"> </w:t>
      </w:r>
      <w:r w:rsidR="00AB64A0" w:rsidRPr="00290893">
        <w:rPr>
          <w:rFonts w:ascii="Arial" w:eastAsia="Arial" w:hAnsi="Arial" w:cs="Arial"/>
          <w:b/>
          <w:bCs/>
          <w:sz w:val="24"/>
          <w:szCs w:val="24"/>
        </w:rPr>
        <w:t>Rôle du directeur médical de l’établissement</w:t>
      </w:r>
    </w:p>
    <w:p w14:paraId="3E5BE08F" w14:textId="3C580B4E" w:rsidR="00C83B6C" w:rsidRPr="00E01FEB" w:rsidRDefault="00C83B6C" w:rsidP="00E01FEB">
      <w:pPr>
        <w:pStyle w:val="Paragraphedeliste"/>
        <w:numPr>
          <w:ilvl w:val="0"/>
          <w:numId w:val="11"/>
        </w:numPr>
        <w:jc w:val="both"/>
        <w:rPr>
          <w:rFonts w:ascii="Arial" w:eastAsiaTheme="minorHAnsi" w:hAnsi="Arial" w:cs="Arial"/>
          <w:sz w:val="24"/>
          <w:szCs w:val="24"/>
        </w:rPr>
      </w:pPr>
      <w:proofErr w:type="gramStart"/>
      <w:r w:rsidRPr="00E01FEB">
        <w:rPr>
          <w:rFonts w:ascii="Arial" w:eastAsiaTheme="minorHAnsi" w:hAnsi="Arial" w:cs="Arial"/>
          <w:sz w:val="24"/>
          <w:szCs w:val="24"/>
        </w:rPr>
        <w:t>retirer</w:t>
      </w:r>
      <w:proofErr w:type="gramEnd"/>
      <w:r w:rsidRPr="00E01FEB">
        <w:rPr>
          <w:rFonts w:ascii="Arial" w:eastAsiaTheme="minorHAnsi" w:hAnsi="Arial" w:cs="Arial"/>
          <w:sz w:val="24"/>
          <w:szCs w:val="24"/>
        </w:rPr>
        <w:t xml:space="preserve"> les dispositions prévoyant que le directeur médical de médecine familiale et le directeur médical de médecine spécialisée agisse</w:t>
      </w:r>
      <w:r w:rsidR="00860269" w:rsidRPr="00E01FEB">
        <w:rPr>
          <w:rFonts w:ascii="Arial" w:eastAsiaTheme="minorHAnsi" w:hAnsi="Arial" w:cs="Arial"/>
          <w:sz w:val="24"/>
          <w:szCs w:val="24"/>
        </w:rPr>
        <w:t>nt</w:t>
      </w:r>
      <w:r w:rsidRPr="00E01FEB">
        <w:rPr>
          <w:rFonts w:ascii="Arial" w:eastAsiaTheme="minorHAnsi" w:hAnsi="Arial" w:cs="Arial"/>
          <w:sz w:val="24"/>
          <w:szCs w:val="24"/>
        </w:rPr>
        <w:t xml:space="preserve"> sous l’autorité du directeur médical de l’établissement et </w:t>
      </w:r>
      <w:r w:rsidR="00084CB2" w:rsidRPr="00E01FEB">
        <w:rPr>
          <w:rFonts w:ascii="Arial" w:eastAsiaTheme="minorHAnsi" w:hAnsi="Arial" w:cs="Arial"/>
          <w:sz w:val="24"/>
          <w:szCs w:val="24"/>
        </w:rPr>
        <w:t xml:space="preserve">de </w:t>
      </w:r>
      <w:r w:rsidRPr="00E01FEB">
        <w:rPr>
          <w:rFonts w:ascii="Arial" w:eastAsiaTheme="minorHAnsi" w:hAnsi="Arial" w:cs="Arial"/>
          <w:sz w:val="24"/>
          <w:szCs w:val="24"/>
        </w:rPr>
        <w:t>modifier les fonctions de ce dernier en conséquence</w:t>
      </w:r>
      <w:r w:rsidR="005C2921" w:rsidRPr="00E01FEB">
        <w:rPr>
          <w:rFonts w:ascii="Arial" w:eastAsiaTheme="minorHAnsi" w:hAnsi="Arial" w:cs="Arial"/>
          <w:sz w:val="24"/>
          <w:szCs w:val="24"/>
        </w:rPr>
        <w:t>.</w:t>
      </w:r>
    </w:p>
    <w:p w14:paraId="65C290EF" w14:textId="77777777" w:rsidR="00C83B6C" w:rsidRPr="00290893" w:rsidRDefault="00C83B6C" w:rsidP="00C83B6C">
      <w:pPr>
        <w:jc w:val="both"/>
        <w:rPr>
          <w:rFonts w:ascii="Arial" w:eastAsiaTheme="minorHAnsi" w:hAnsi="Arial" w:cs="Arial"/>
          <w:sz w:val="24"/>
          <w:szCs w:val="24"/>
        </w:rPr>
      </w:pPr>
    </w:p>
    <w:p w14:paraId="1F2049FF" w14:textId="77777777" w:rsidR="00E01FEB" w:rsidRDefault="00C83B6C" w:rsidP="00E01FEB">
      <w:pPr>
        <w:pStyle w:val="Paragraphedeliste"/>
        <w:numPr>
          <w:ilvl w:val="0"/>
          <w:numId w:val="11"/>
        </w:numPr>
        <w:jc w:val="both"/>
        <w:rPr>
          <w:rFonts w:ascii="Arial" w:eastAsiaTheme="minorHAnsi" w:hAnsi="Arial" w:cs="Arial"/>
          <w:sz w:val="24"/>
          <w:szCs w:val="24"/>
        </w:rPr>
      </w:pPr>
      <w:proofErr w:type="gramStart"/>
      <w:r w:rsidRPr="00E01FEB">
        <w:rPr>
          <w:rFonts w:ascii="Arial" w:eastAsiaTheme="minorHAnsi" w:hAnsi="Arial" w:cs="Arial"/>
          <w:sz w:val="24"/>
          <w:szCs w:val="24"/>
        </w:rPr>
        <w:t>retirer</w:t>
      </w:r>
      <w:proofErr w:type="gramEnd"/>
      <w:r w:rsidRPr="00E01FEB">
        <w:rPr>
          <w:rFonts w:ascii="Arial" w:eastAsiaTheme="minorHAnsi" w:hAnsi="Arial" w:cs="Arial"/>
          <w:sz w:val="24"/>
          <w:szCs w:val="24"/>
        </w:rPr>
        <w:t xml:space="preserve"> au directeur médical de l’établissement le rôle de coordination et de surveillance des activités du directeur médical de médecine familiale et du directeur médical de médecine spécialisé</w:t>
      </w:r>
      <w:r w:rsidR="008139DE" w:rsidRPr="00E01FEB">
        <w:rPr>
          <w:rFonts w:ascii="Arial" w:eastAsiaTheme="minorHAnsi" w:hAnsi="Arial" w:cs="Arial"/>
          <w:sz w:val="24"/>
          <w:szCs w:val="24"/>
        </w:rPr>
        <w:t xml:space="preserve">e. </w:t>
      </w:r>
    </w:p>
    <w:p w14:paraId="34C37D33" w14:textId="77777777" w:rsidR="00E01FEB" w:rsidRPr="00E01FEB" w:rsidRDefault="00E01FEB" w:rsidP="00E01FEB">
      <w:pPr>
        <w:pStyle w:val="Paragraphedeliste"/>
        <w:rPr>
          <w:rFonts w:ascii="Arial" w:eastAsiaTheme="minorHAnsi" w:hAnsi="Arial" w:cs="Arial"/>
          <w:sz w:val="24"/>
          <w:szCs w:val="24"/>
        </w:rPr>
      </w:pPr>
    </w:p>
    <w:p w14:paraId="743F097F" w14:textId="315B8594" w:rsidR="00C83B6C" w:rsidRPr="00E01FEB" w:rsidRDefault="002127C7" w:rsidP="00E01FEB">
      <w:pPr>
        <w:pStyle w:val="Paragraphedeliste"/>
        <w:numPr>
          <w:ilvl w:val="0"/>
          <w:numId w:val="11"/>
        </w:numPr>
        <w:jc w:val="both"/>
        <w:rPr>
          <w:rFonts w:ascii="Arial" w:eastAsiaTheme="minorHAnsi" w:hAnsi="Arial" w:cs="Arial"/>
          <w:sz w:val="24"/>
          <w:szCs w:val="24"/>
        </w:rPr>
      </w:pPr>
      <w:proofErr w:type="gramStart"/>
      <w:r w:rsidRPr="00E01FEB">
        <w:rPr>
          <w:rFonts w:ascii="Arial" w:eastAsiaTheme="minorHAnsi" w:hAnsi="Arial" w:cs="Arial"/>
          <w:sz w:val="24"/>
          <w:szCs w:val="24"/>
        </w:rPr>
        <w:t>remplacer</w:t>
      </w:r>
      <w:proofErr w:type="gramEnd"/>
      <w:r w:rsidRPr="00E01FEB">
        <w:rPr>
          <w:rFonts w:ascii="Arial" w:eastAsiaTheme="minorHAnsi" w:hAnsi="Arial" w:cs="Arial"/>
          <w:sz w:val="24"/>
          <w:szCs w:val="24"/>
        </w:rPr>
        <w:t xml:space="preserve"> </w:t>
      </w:r>
      <w:r w:rsidR="0009343E" w:rsidRPr="00E01FEB">
        <w:rPr>
          <w:rFonts w:ascii="Arial" w:eastAsiaTheme="minorHAnsi" w:hAnsi="Arial" w:cs="Arial"/>
          <w:sz w:val="24"/>
          <w:szCs w:val="24"/>
        </w:rPr>
        <w:t>cela en conférant plutôt au</w:t>
      </w:r>
      <w:r w:rsidR="00C83B6C" w:rsidRPr="00E01FEB">
        <w:rPr>
          <w:rFonts w:ascii="Arial" w:eastAsiaTheme="minorHAnsi" w:hAnsi="Arial" w:cs="Arial"/>
          <w:sz w:val="24"/>
          <w:szCs w:val="24"/>
        </w:rPr>
        <w:t xml:space="preserve"> </w:t>
      </w:r>
      <w:r w:rsidR="00E50664" w:rsidRPr="00E01FEB">
        <w:rPr>
          <w:rFonts w:ascii="Arial" w:eastAsiaTheme="minorHAnsi" w:hAnsi="Arial" w:cs="Arial"/>
          <w:sz w:val="24"/>
          <w:szCs w:val="24"/>
        </w:rPr>
        <w:t>représentant de Santé Québec</w:t>
      </w:r>
      <w:r w:rsidR="00C83B6C" w:rsidRPr="00E01FEB">
        <w:rPr>
          <w:rFonts w:ascii="Arial" w:eastAsiaTheme="minorHAnsi" w:hAnsi="Arial" w:cs="Arial"/>
          <w:sz w:val="24"/>
          <w:szCs w:val="24"/>
        </w:rPr>
        <w:t xml:space="preserve"> le rôle de s’assurer que les départements territoriaux assument leurs responsabilités</w:t>
      </w:r>
      <w:r w:rsidR="00DF23DE" w:rsidRPr="00E01FEB">
        <w:rPr>
          <w:rFonts w:ascii="Arial" w:eastAsiaTheme="minorHAnsi" w:hAnsi="Arial" w:cs="Arial"/>
          <w:sz w:val="24"/>
          <w:szCs w:val="24"/>
        </w:rPr>
        <w:t>.</w:t>
      </w:r>
    </w:p>
    <w:p w14:paraId="315C43D3" w14:textId="77777777" w:rsidR="00C83B6C" w:rsidRPr="00290893" w:rsidRDefault="00C83B6C" w:rsidP="00C83B6C">
      <w:pPr>
        <w:jc w:val="both"/>
        <w:rPr>
          <w:rFonts w:ascii="Arial" w:eastAsiaTheme="minorHAnsi" w:hAnsi="Arial" w:cs="Arial"/>
          <w:sz w:val="24"/>
          <w:szCs w:val="24"/>
        </w:rPr>
      </w:pPr>
    </w:p>
    <w:p w14:paraId="1FC75FBB" w14:textId="27A1547C" w:rsidR="00B315D1" w:rsidRPr="00290893" w:rsidRDefault="0016302F" w:rsidP="005A336E">
      <w:pPr>
        <w:tabs>
          <w:tab w:val="left" w:pos="426"/>
          <w:tab w:val="left" w:pos="567"/>
          <w:tab w:val="left" w:pos="1560"/>
        </w:tabs>
        <w:spacing w:after="120"/>
        <w:jc w:val="both"/>
        <w:rPr>
          <w:rFonts w:ascii="Arial" w:hAnsi="Arial" w:cs="Arial"/>
          <w:b/>
          <w:spacing w:val="-3"/>
          <w:sz w:val="24"/>
          <w:szCs w:val="24"/>
        </w:rPr>
      </w:pPr>
      <w:r w:rsidRPr="00290893">
        <w:rPr>
          <w:rFonts w:ascii="Arial" w:hAnsi="Arial" w:cs="Arial"/>
          <w:b/>
          <w:spacing w:val="-3"/>
          <w:sz w:val="24"/>
          <w:szCs w:val="24"/>
        </w:rPr>
        <w:t>Article</w:t>
      </w:r>
      <w:r w:rsidR="00A848AF" w:rsidRPr="00290893">
        <w:rPr>
          <w:rFonts w:ascii="Arial" w:hAnsi="Arial" w:cs="Arial"/>
          <w:b/>
          <w:spacing w:val="-3"/>
          <w:sz w:val="24"/>
          <w:szCs w:val="24"/>
        </w:rPr>
        <w:t>s</w:t>
      </w:r>
      <w:r w:rsidRPr="00290893">
        <w:rPr>
          <w:rFonts w:ascii="Arial" w:hAnsi="Arial" w:cs="Arial"/>
          <w:b/>
          <w:spacing w:val="-3"/>
          <w:sz w:val="24"/>
          <w:szCs w:val="24"/>
        </w:rPr>
        <w:t xml:space="preserve"> 379</w:t>
      </w:r>
      <w:r w:rsidR="004D5D43" w:rsidRPr="00290893">
        <w:rPr>
          <w:rFonts w:ascii="Arial" w:hAnsi="Arial" w:cs="Arial"/>
          <w:b/>
          <w:spacing w:val="-3"/>
          <w:sz w:val="24"/>
          <w:szCs w:val="24"/>
        </w:rPr>
        <w:t>,</w:t>
      </w:r>
      <w:r w:rsidR="001D1D44" w:rsidRPr="00290893">
        <w:rPr>
          <w:rFonts w:ascii="Arial" w:hAnsi="Arial" w:cs="Arial"/>
          <w:b/>
          <w:spacing w:val="-3"/>
          <w:sz w:val="24"/>
          <w:szCs w:val="24"/>
        </w:rPr>
        <w:t xml:space="preserve"> 380</w:t>
      </w:r>
      <w:r w:rsidR="00E13703" w:rsidRPr="00290893">
        <w:rPr>
          <w:rFonts w:ascii="Arial" w:hAnsi="Arial" w:cs="Arial"/>
          <w:b/>
          <w:spacing w:val="-3"/>
          <w:sz w:val="24"/>
          <w:szCs w:val="24"/>
        </w:rPr>
        <w:t>, 3</w:t>
      </w:r>
      <w:r w:rsidR="0056361B" w:rsidRPr="00290893">
        <w:rPr>
          <w:rFonts w:ascii="Arial" w:hAnsi="Arial" w:cs="Arial"/>
          <w:b/>
          <w:spacing w:val="-3"/>
          <w:sz w:val="24"/>
          <w:szCs w:val="24"/>
        </w:rPr>
        <w:t>86.1</w:t>
      </w:r>
      <w:r w:rsidRPr="00290893">
        <w:rPr>
          <w:rFonts w:ascii="Arial" w:hAnsi="Arial" w:cs="Arial"/>
          <w:b/>
          <w:spacing w:val="-3"/>
          <w:sz w:val="24"/>
          <w:szCs w:val="24"/>
        </w:rPr>
        <w:t xml:space="preserve"> – Retrait de l’obligation</w:t>
      </w:r>
      <w:r w:rsidR="00391EFC" w:rsidRPr="00290893">
        <w:rPr>
          <w:rFonts w:ascii="Arial" w:hAnsi="Arial" w:cs="Arial"/>
          <w:b/>
          <w:spacing w:val="-3"/>
          <w:sz w:val="24"/>
          <w:szCs w:val="24"/>
        </w:rPr>
        <w:t>,</w:t>
      </w:r>
      <w:r w:rsidRPr="00290893">
        <w:rPr>
          <w:rFonts w:ascii="Arial" w:hAnsi="Arial" w:cs="Arial"/>
          <w:b/>
          <w:spacing w:val="-3"/>
          <w:sz w:val="24"/>
          <w:szCs w:val="24"/>
        </w:rPr>
        <w:t xml:space="preserve"> pour un médecin</w:t>
      </w:r>
      <w:r w:rsidR="00DB0211" w:rsidRPr="00290893">
        <w:rPr>
          <w:rFonts w:ascii="Arial" w:hAnsi="Arial" w:cs="Arial"/>
          <w:b/>
          <w:spacing w:val="-3"/>
          <w:sz w:val="24"/>
          <w:szCs w:val="24"/>
        </w:rPr>
        <w:t xml:space="preserve"> de famille</w:t>
      </w:r>
      <w:r w:rsidRPr="00290893">
        <w:rPr>
          <w:rFonts w:ascii="Arial" w:hAnsi="Arial" w:cs="Arial"/>
          <w:b/>
          <w:spacing w:val="-3"/>
          <w:sz w:val="24"/>
          <w:szCs w:val="24"/>
        </w:rPr>
        <w:t>, d’être membre d’un département pour recevoir une rémunération</w:t>
      </w:r>
    </w:p>
    <w:p w14:paraId="5556A41B" w14:textId="66D4ADA5" w:rsidR="00405415" w:rsidRPr="00E01FEB" w:rsidRDefault="00E01FEB" w:rsidP="00E01FEB">
      <w:pPr>
        <w:pStyle w:val="Paragraphedeliste"/>
        <w:numPr>
          <w:ilvl w:val="0"/>
          <w:numId w:val="12"/>
        </w:numPr>
        <w:jc w:val="both"/>
        <w:rPr>
          <w:rFonts w:ascii="Arial" w:eastAsia="Arial" w:hAnsi="Arial" w:cs="Arial"/>
          <w:sz w:val="24"/>
          <w:szCs w:val="24"/>
        </w:rPr>
      </w:pPr>
      <w:proofErr w:type="gramStart"/>
      <w:r w:rsidRPr="00E01FEB">
        <w:rPr>
          <w:rFonts w:ascii="Arial" w:eastAsia="Arial" w:hAnsi="Arial" w:cs="Arial"/>
          <w:sz w:val="24"/>
          <w:szCs w:val="24"/>
        </w:rPr>
        <w:t>prévoir</w:t>
      </w:r>
      <w:proofErr w:type="gramEnd"/>
      <w:r w:rsidR="00405415" w:rsidRPr="00E01FEB">
        <w:rPr>
          <w:rFonts w:ascii="Arial" w:eastAsia="Arial" w:hAnsi="Arial" w:cs="Arial"/>
          <w:sz w:val="24"/>
          <w:szCs w:val="24"/>
        </w:rPr>
        <w:t xml:space="preserve"> le retrait de l’obligation, pour un médecin</w:t>
      </w:r>
      <w:r w:rsidR="00DB0211" w:rsidRPr="00E01FEB">
        <w:rPr>
          <w:rFonts w:ascii="Arial" w:eastAsia="Arial" w:hAnsi="Arial" w:cs="Arial"/>
          <w:sz w:val="24"/>
          <w:szCs w:val="24"/>
        </w:rPr>
        <w:t xml:space="preserve"> de famille</w:t>
      </w:r>
      <w:r w:rsidR="00405415" w:rsidRPr="00E01FEB">
        <w:rPr>
          <w:rFonts w:ascii="Arial" w:eastAsia="Arial" w:hAnsi="Arial" w:cs="Arial"/>
          <w:sz w:val="24"/>
          <w:szCs w:val="24"/>
        </w:rPr>
        <w:t xml:space="preserve">, d’être membre d’un département territorial </w:t>
      </w:r>
      <w:r w:rsidR="00DB0211" w:rsidRPr="00E01FEB">
        <w:rPr>
          <w:rFonts w:ascii="Arial" w:eastAsia="Arial" w:hAnsi="Arial" w:cs="Arial"/>
          <w:sz w:val="24"/>
          <w:szCs w:val="24"/>
        </w:rPr>
        <w:t>de médecine familiale</w:t>
      </w:r>
      <w:r w:rsidR="00405415" w:rsidRPr="00E01FEB">
        <w:rPr>
          <w:rFonts w:ascii="Arial" w:eastAsia="Arial" w:hAnsi="Arial" w:cs="Arial"/>
          <w:sz w:val="24"/>
          <w:szCs w:val="24"/>
        </w:rPr>
        <w:t xml:space="preserve"> pour recevoir une rémunération de la Régie de l’assurance maladie du Québec.</w:t>
      </w:r>
    </w:p>
    <w:p w14:paraId="150ADF6D" w14:textId="025A89B5" w:rsidR="00405415" w:rsidRPr="00290893" w:rsidRDefault="00405415" w:rsidP="00405415">
      <w:pPr>
        <w:tabs>
          <w:tab w:val="left" w:pos="426"/>
          <w:tab w:val="left" w:pos="567"/>
          <w:tab w:val="left" w:pos="1560"/>
        </w:tabs>
        <w:jc w:val="both"/>
        <w:rPr>
          <w:rFonts w:ascii="Arial" w:hAnsi="Arial" w:cs="Arial"/>
          <w:bCs/>
          <w:spacing w:val="-3"/>
          <w:sz w:val="24"/>
          <w:szCs w:val="24"/>
        </w:rPr>
      </w:pPr>
    </w:p>
    <w:p w14:paraId="41B6ECEA" w14:textId="203F58B9" w:rsidR="00405415" w:rsidRDefault="00405415" w:rsidP="00E01FEB">
      <w:pPr>
        <w:pStyle w:val="Paragraphedeliste"/>
        <w:numPr>
          <w:ilvl w:val="0"/>
          <w:numId w:val="12"/>
        </w:numPr>
        <w:jc w:val="both"/>
        <w:rPr>
          <w:rFonts w:ascii="Arial" w:eastAsia="Arial" w:hAnsi="Arial" w:cs="Arial"/>
          <w:sz w:val="24"/>
          <w:szCs w:val="24"/>
        </w:rPr>
      </w:pPr>
      <w:proofErr w:type="gramStart"/>
      <w:r w:rsidRPr="00E01FEB">
        <w:rPr>
          <w:rFonts w:ascii="Arial" w:eastAsia="Arial" w:hAnsi="Arial" w:cs="Arial"/>
          <w:sz w:val="24"/>
          <w:szCs w:val="24"/>
        </w:rPr>
        <w:t>modifier</w:t>
      </w:r>
      <w:proofErr w:type="gramEnd"/>
      <w:r w:rsidRPr="00E01FEB">
        <w:rPr>
          <w:rFonts w:ascii="Arial" w:eastAsia="Arial" w:hAnsi="Arial" w:cs="Arial"/>
          <w:sz w:val="24"/>
          <w:szCs w:val="24"/>
        </w:rPr>
        <w:t xml:space="preserve"> la composition des départements territoriaux de médecine de famille pour qu’ils soient composés de l’ensemble des médecins de famille qui reçoivent une rémunération de la Régie de l’assurance maladie du Québec et qui pratiquent sur le territoire, sans égard à leur rattachement, ou non, à un établissement. </w:t>
      </w:r>
    </w:p>
    <w:p w14:paraId="038585E9" w14:textId="77777777" w:rsidR="00E01FEB" w:rsidRPr="00E01FEB" w:rsidRDefault="00E01FEB" w:rsidP="00E01FEB">
      <w:pPr>
        <w:jc w:val="both"/>
        <w:rPr>
          <w:rFonts w:ascii="Arial" w:eastAsia="Arial" w:hAnsi="Arial" w:cs="Arial"/>
          <w:sz w:val="24"/>
          <w:szCs w:val="24"/>
        </w:rPr>
      </w:pPr>
    </w:p>
    <w:p w14:paraId="5293F456" w14:textId="78B371E3" w:rsidR="00405415" w:rsidRDefault="00E01FEB" w:rsidP="008954FA">
      <w:pPr>
        <w:pBdr>
          <w:top w:val="single" w:sz="4" w:space="1" w:color="auto"/>
          <w:left w:val="single" w:sz="4" w:space="4" w:color="auto"/>
          <w:bottom w:val="single" w:sz="4" w:space="1" w:color="auto"/>
          <w:right w:val="single" w:sz="4" w:space="4" w:color="auto"/>
        </w:pBdr>
        <w:ind w:left="720"/>
        <w:jc w:val="both"/>
        <w:rPr>
          <w:rFonts w:ascii="Arial" w:eastAsia="Arial" w:hAnsi="Arial" w:cs="Arial"/>
          <w:b/>
          <w:bCs/>
          <w:sz w:val="24"/>
          <w:szCs w:val="24"/>
        </w:rPr>
      </w:pPr>
      <w:r w:rsidRPr="008954FA">
        <w:rPr>
          <w:rFonts w:ascii="Arial" w:eastAsia="Arial" w:hAnsi="Arial" w:cs="Arial"/>
          <w:b/>
          <w:bCs/>
          <w:sz w:val="24"/>
          <w:szCs w:val="24"/>
        </w:rPr>
        <w:t>Objectifs poursuivis :</w:t>
      </w:r>
    </w:p>
    <w:p w14:paraId="65AD50DD" w14:textId="77777777" w:rsidR="008954FA" w:rsidRPr="008954FA" w:rsidRDefault="008954FA" w:rsidP="008954FA">
      <w:pPr>
        <w:pBdr>
          <w:top w:val="single" w:sz="4" w:space="1" w:color="auto"/>
          <w:left w:val="single" w:sz="4" w:space="4" w:color="auto"/>
          <w:bottom w:val="single" w:sz="4" w:space="1" w:color="auto"/>
          <w:right w:val="single" w:sz="4" w:space="4" w:color="auto"/>
        </w:pBdr>
        <w:ind w:left="720"/>
        <w:jc w:val="both"/>
        <w:rPr>
          <w:rFonts w:ascii="Arial" w:eastAsia="Arial" w:hAnsi="Arial" w:cs="Arial"/>
          <w:b/>
          <w:bCs/>
          <w:sz w:val="24"/>
          <w:szCs w:val="24"/>
        </w:rPr>
      </w:pPr>
    </w:p>
    <w:p w14:paraId="1FB189E6" w14:textId="47573488" w:rsidR="00405415" w:rsidRPr="00290893" w:rsidRDefault="00567DCD" w:rsidP="008954FA">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r w:rsidRPr="00290893">
        <w:rPr>
          <w:rFonts w:ascii="Arial" w:eastAsia="Arial" w:hAnsi="Arial" w:cs="Arial"/>
          <w:sz w:val="24"/>
          <w:szCs w:val="24"/>
        </w:rPr>
        <w:t>En effectuant</w:t>
      </w:r>
      <w:r w:rsidR="00405415" w:rsidRPr="00290893">
        <w:rPr>
          <w:rFonts w:ascii="Arial" w:eastAsia="Arial" w:hAnsi="Arial" w:cs="Arial"/>
          <w:sz w:val="24"/>
          <w:szCs w:val="24"/>
        </w:rPr>
        <w:t xml:space="preserve"> cette modification, la composition du département territorial de médecine de famille demeure la même que la composition des actuels départements régionaux de médecine générale</w:t>
      </w:r>
      <w:r w:rsidR="00722F27" w:rsidRPr="00290893">
        <w:rPr>
          <w:rFonts w:ascii="Arial" w:eastAsia="Arial" w:hAnsi="Arial" w:cs="Arial"/>
          <w:sz w:val="24"/>
          <w:szCs w:val="24"/>
        </w:rPr>
        <w:t>.</w:t>
      </w:r>
    </w:p>
    <w:p w14:paraId="089327E6" w14:textId="77777777" w:rsidR="00DB509C" w:rsidRPr="00290893" w:rsidRDefault="00DB509C" w:rsidP="008954FA">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p>
    <w:p w14:paraId="21A04207" w14:textId="4000FC19" w:rsidR="00DB509C" w:rsidRPr="00290893" w:rsidRDefault="00036E2B" w:rsidP="008954FA">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r w:rsidRPr="00290893">
        <w:rPr>
          <w:rFonts w:ascii="Arial" w:eastAsia="Arial" w:hAnsi="Arial" w:cs="Arial"/>
          <w:sz w:val="24"/>
          <w:szCs w:val="24"/>
        </w:rPr>
        <w:t xml:space="preserve">Ce retrait est uniquement prévu pour les médecins de famille, </w:t>
      </w:r>
      <w:r w:rsidR="009A480B" w:rsidRPr="00290893">
        <w:rPr>
          <w:rFonts w:ascii="Arial" w:eastAsia="Arial" w:hAnsi="Arial" w:cs="Arial"/>
          <w:sz w:val="24"/>
          <w:szCs w:val="24"/>
        </w:rPr>
        <w:t>les</w:t>
      </w:r>
      <w:r w:rsidR="00C42768" w:rsidRPr="00290893">
        <w:rPr>
          <w:rFonts w:ascii="Arial" w:eastAsia="Arial" w:hAnsi="Arial" w:cs="Arial"/>
          <w:sz w:val="24"/>
          <w:szCs w:val="24"/>
        </w:rPr>
        <w:t xml:space="preserve"> dispositions actuelles du projet de loi demeurer</w:t>
      </w:r>
      <w:r w:rsidR="00330C15" w:rsidRPr="00290893">
        <w:rPr>
          <w:rFonts w:ascii="Arial" w:eastAsia="Arial" w:hAnsi="Arial" w:cs="Arial"/>
          <w:sz w:val="24"/>
          <w:szCs w:val="24"/>
        </w:rPr>
        <w:t>aien</w:t>
      </w:r>
      <w:r w:rsidR="00C42768" w:rsidRPr="00290893">
        <w:rPr>
          <w:rFonts w:ascii="Arial" w:eastAsia="Arial" w:hAnsi="Arial" w:cs="Arial"/>
          <w:sz w:val="24"/>
          <w:szCs w:val="24"/>
        </w:rPr>
        <w:t>t applicables aux</w:t>
      </w:r>
      <w:r w:rsidR="009A480B" w:rsidRPr="00290893">
        <w:rPr>
          <w:rFonts w:ascii="Arial" w:eastAsia="Arial" w:hAnsi="Arial" w:cs="Arial"/>
          <w:sz w:val="24"/>
          <w:szCs w:val="24"/>
        </w:rPr>
        <w:t xml:space="preserve"> médecins spécialistes</w:t>
      </w:r>
      <w:r w:rsidR="00C42768" w:rsidRPr="00290893">
        <w:rPr>
          <w:rFonts w:ascii="Arial" w:eastAsia="Arial" w:hAnsi="Arial" w:cs="Arial"/>
          <w:sz w:val="24"/>
          <w:szCs w:val="24"/>
        </w:rPr>
        <w:t>.</w:t>
      </w:r>
    </w:p>
    <w:p w14:paraId="74892669" w14:textId="77777777" w:rsidR="00A64E3F" w:rsidRPr="00290893" w:rsidRDefault="00A64E3F" w:rsidP="00405415">
      <w:pPr>
        <w:jc w:val="both"/>
        <w:rPr>
          <w:rFonts w:ascii="Arial" w:eastAsia="Arial" w:hAnsi="Arial" w:cs="Arial"/>
          <w:sz w:val="24"/>
          <w:szCs w:val="24"/>
        </w:rPr>
      </w:pPr>
    </w:p>
    <w:p w14:paraId="7B07AA9C" w14:textId="09543A16" w:rsidR="00355690" w:rsidRPr="00290893" w:rsidRDefault="008E3C58" w:rsidP="005A336E">
      <w:pPr>
        <w:tabs>
          <w:tab w:val="left" w:pos="426"/>
          <w:tab w:val="left" w:pos="567"/>
          <w:tab w:val="left" w:pos="1560"/>
        </w:tabs>
        <w:spacing w:after="120"/>
        <w:jc w:val="both"/>
        <w:rPr>
          <w:rFonts w:ascii="Arial" w:hAnsi="Arial" w:cs="Arial"/>
          <w:b/>
          <w:spacing w:val="-3"/>
          <w:sz w:val="24"/>
          <w:szCs w:val="24"/>
        </w:rPr>
      </w:pPr>
      <w:r w:rsidRPr="00290893">
        <w:rPr>
          <w:rFonts w:ascii="Arial" w:hAnsi="Arial" w:cs="Arial"/>
          <w:b/>
          <w:spacing w:val="-3"/>
          <w:sz w:val="24"/>
          <w:szCs w:val="24"/>
        </w:rPr>
        <w:t>Article</w:t>
      </w:r>
      <w:r w:rsidR="00510CFD" w:rsidRPr="00290893">
        <w:rPr>
          <w:rFonts w:ascii="Arial" w:hAnsi="Arial" w:cs="Arial"/>
          <w:b/>
          <w:spacing w:val="-3"/>
          <w:sz w:val="24"/>
          <w:szCs w:val="24"/>
        </w:rPr>
        <w:t>s</w:t>
      </w:r>
      <w:r w:rsidRPr="00290893">
        <w:rPr>
          <w:rFonts w:ascii="Arial" w:hAnsi="Arial" w:cs="Arial"/>
          <w:b/>
          <w:spacing w:val="-3"/>
          <w:sz w:val="24"/>
          <w:szCs w:val="24"/>
        </w:rPr>
        <w:t xml:space="preserve"> 382</w:t>
      </w:r>
      <w:r w:rsidR="001B629D" w:rsidRPr="00290893">
        <w:rPr>
          <w:rFonts w:ascii="Arial" w:hAnsi="Arial" w:cs="Arial"/>
          <w:b/>
          <w:spacing w:val="-3"/>
          <w:sz w:val="24"/>
          <w:szCs w:val="24"/>
        </w:rPr>
        <w:t xml:space="preserve"> et </w:t>
      </w:r>
      <w:r w:rsidR="00B85133" w:rsidRPr="00290893">
        <w:rPr>
          <w:rFonts w:ascii="Arial" w:hAnsi="Arial" w:cs="Arial"/>
          <w:b/>
          <w:spacing w:val="-3"/>
          <w:sz w:val="24"/>
          <w:szCs w:val="24"/>
        </w:rPr>
        <w:t>388</w:t>
      </w:r>
      <w:r w:rsidRPr="00290893">
        <w:rPr>
          <w:rFonts w:ascii="Arial" w:hAnsi="Arial" w:cs="Arial"/>
          <w:b/>
          <w:spacing w:val="-3"/>
          <w:sz w:val="24"/>
          <w:szCs w:val="24"/>
        </w:rPr>
        <w:t xml:space="preserve"> </w:t>
      </w:r>
      <w:r w:rsidR="001B629D" w:rsidRPr="00290893">
        <w:rPr>
          <w:rFonts w:ascii="Arial" w:hAnsi="Arial" w:cs="Arial"/>
          <w:b/>
          <w:spacing w:val="-3"/>
          <w:sz w:val="24"/>
          <w:szCs w:val="24"/>
        </w:rPr>
        <w:t>–</w:t>
      </w:r>
      <w:r w:rsidRPr="00290893">
        <w:rPr>
          <w:rFonts w:ascii="Arial" w:hAnsi="Arial" w:cs="Arial"/>
          <w:b/>
          <w:spacing w:val="-3"/>
          <w:sz w:val="24"/>
          <w:szCs w:val="24"/>
        </w:rPr>
        <w:t xml:space="preserve"> </w:t>
      </w:r>
      <w:r w:rsidR="001B629D" w:rsidRPr="00290893">
        <w:rPr>
          <w:rFonts w:ascii="Arial" w:hAnsi="Arial" w:cs="Arial"/>
          <w:b/>
          <w:spacing w:val="-3"/>
          <w:sz w:val="24"/>
          <w:szCs w:val="24"/>
        </w:rPr>
        <w:t xml:space="preserve">Rôle </w:t>
      </w:r>
      <w:r w:rsidR="00B85133" w:rsidRPr="00290893">
        <w:rPr>
          <w:rFonts w:ascii="Arial" w:hAnsi="Arial" w:cs="Arial"/>
          <w:b/>
          <w:spacing w:val="-3"/>
          <w:sz w:val="24"/>
          <w:szCs w:val="24"/>
        </w:rPr>
        <w:t>des</w:t>
      </w:r>
      <w:r w:rsidR="001B629D" w:rsidRPr="00290893">
        <w:rPr>
          <w:rFonts w:ascii="Arial" w:hAnsi="Arial" w:cs="Arial"/>
          <w:b/>
          <w:spacing w:val="-3"/>
          <w:sz w:val="24"/>
          <w:szCs w:val="24"/>
        </w:rPr>
        <w:t xml:space="preserve"> département</w:t>
      </w:r>
      <w:r w:rsidR="00B85133" w:rsidRPr="00290893">
        <w:rPr>
          <w:rFonts w:ascii="Arial" w:hAnsi="Arial" w:cs="Arial"/>
          <w:b/>
          <w:spacing w:val="-3"/>
          <w:sz w:val="24"/>
          <w:szCs w:val="24"/>
        </w:rPr>
        <w:t>s</w:t>
      </w:r>
      <w:r w:rsidR="001B629D" w:rsidRPr="00290893">
        <w:rPr>
          <w:rFonts w:ascii="Arial" w:hAnsi="Arial" w:cs="Arial"/>
          <w:b/>
          <w:spacing w:val="-3"/>
          <w:sz w:val="24"/>
          <w:szCs w:val="24"/>
        </w:rPr>
        <w:t xml:space="preserve"> territoria</w:t>
      </w:r>
      <w:r w:rsidR="00B85133" w:rsidRPr="00290893">
        <w:rPr>
          <w:rFonts w:ascii="Arial" w:hAnsi="Arial" w:cs="Arial"/>
          <w:b/>
          <w:spacing w:val="-3"/>
          <w:sz w:val="24"/>
          <w:szCs w:val="24"/>
        </w:rPr>
        <w:t>ux</w:t>
      </w:r>
      <w:r w:rsidR="001B629D" w:rsidRPr="00290893">
        <w:rPr>
          <w:rFonts w:ascii="Arial" w:hAnsi="Arial" w:cs="Arial"/>
          <w:b/>
          <w:spacing w:val="-3"/>
          <w:sz w:val="24"/>
          <w:szCs w:val="24"/>
        </w:rPr>
        <w:t xml:space="preserve"> et reddition de</w:t>
      </w:r>
      <w:r w:rsidR="00330C15" w:rsidRPr="00290893">
        <w:rPr>
          <w:rFonts w:ascii="Arial" w:hAnsi="Arial" w:cs="Arial"/>
          <w:b/>
          <w:spacing w:val="-3"/>
          <w:sz w:val="24"/>
          <w:szCs w:val="24"/>
        </w:rPr>
        <w:t> </w:t>
      </w:r>
      <w:r w:rsidR="001B629D" w:rsidRPr="00290893">
        <w:rPr>
          <w:rFonts w:ascii="Arial" w:hAnsi="Arial" w:cs="Arial"/>
          <w:b/>
          <w:spacing w:val="-3"/>
          <w:sz w:val="24"/>
          <w:szCs w:val="24"/>
        </w:rPr>
        <w:t>comptes</w:t>
      </w:r>
    </w:p>
    <w:p w14:paraId="3E66DD5D" w14:textId="77777777" w:rsidR="008954FA" w:rsidRDefault="008E3C58" w:rsidP="008954FA">
      <w:pPr>
        <w:pStyle w:val="Paragraphedeliste"/>
        <w:numPr>
          <w:ilvl w:val="0"/>
          <w:numId w:val="13"/>
        </w:numPr>
        <w:jc w:val="both"/>
        <w:rPr>
          <w:rFonts w:ascii="Arial" w:eastAsia="Arial" w:hAnsi="Arial" w:cs="Arial"/>
          <w:sz w:val="24"/>
          <w:szCs w:val="24"/>
        </w:rPr>
      </w:pPr>
      <w:proofErr w:type="gramStart"/>
      <w:r w:rsidRPr="008954FA">
        <w:rPr>
          <w:rFonts w:ascii="Arial" w:eastAsia="Arial" w:hAnsi="Arial" w:cs="Arial"/>
          <w:sz w:val="24"/>
          <w:szCs w:val="24"/>
        </w:rPr>
        <w:t>préciser</w:t>
      </w:r>
      <w:proofErr w:type="gramEnd"/>
      <w:r w:rsidRPr="008954FA">
        <w:rPr>
          <w:rFonts w:ascii="Arial" w:eastAsia="Arial" w:hAnsi="Arial" w:cs="Arial"/>
          <w:sz w:val="24"/>
          <w:szCs w:val="24"/>
        </w:rPr>
        <w:t xml:space="preserve"> le rôle </w:t>
      </w:r>
      <w:r w:rsidR="0010323D" w:rsidRPr="008954FA">
        <w:rPr>
          <w:rFonts w:ascii="Arial" w:eastAsia="Arial" w:hAnsi="Arial" w:cs="Arial"/>
          <w:sz w:val="24"/>
          <w:szCs w:val="24"/>
        </w:rPr>
        <w:t>des</w:t>
      </w:r>
      <w:r w:rsidRPr="008954FA">
        <w:rPr>
          <w:rFonts w:ascii="Arial" w:eastAsia="Arial" w:hAnsi="Arial" w:cs="Arial"/>
          <w:sz w:val="24"/>
          <w:szCs w:val="24"/>
        </w:rPr>
        <w:t xml:space="preserve"> département</w:t>
      </w:r>
      <w:r w:rsidR="0010323D" w:rsidRPr="008954FA">
        <w:rPr>
          <w:rFonts w:ascii="Arial" w:eastAsia="Arial" w:hAnsi="Arial" w:cs="Arial"/>
          <w:sz w:val="24"/>
          <w:szCs w:val="24"/>
        </w:rPr>
        <w:t>s</w:t>
      </w:r>
      <w:r w:rsidRPr="008954FA">
        <w:rPr>
          <w:rFonts w:ascii="Arial" w:eastAsia="Arial" w:hAnsi="Arial" w:cs="Arial"/>
          <w:sz w:val="24"/>
          <w:szCs w:val="24"/>
        </w:rPr>
        <w:t xml:space="preserve"> dans la</w:t>
      </w:r>
      <w:r w:rsidR="00330C15" w:rsidRPr="008954FA">
        <w:rPr>
          <w:rFonts w:ascii="Arial" w:eastAsia="Arial" w:hAnsi="Arial" w:cs="Arial"/>
          <w:sz w:val="24"/>
          <w:szCs w:val="24"/>
        </w:rPr>
        <w:t> </w:t>
      </w:r>
      <w:r w:rsidRPr="008954FA">
        <w:rPr>
          <w:rFonts w:ascii="Arial" w:eastAsia="Arial" w:hAnsi="Arial" w:cs="Arial"/>
          <w:sz w:val="24"/>
          <w:szCs w:val="24"/>
        </w:rPr>
        <w:t xml:space="preserve">mobilisation des médecins membres du département. </w:t>
      </w:r>
    </w:p>
    <w:p w14:paraId="2901FC5C" w14:textId="77777777" w:rsidR="008954FA" w:rsidRDefault="008954FA" w:rsidP="008954FA">
      <w:pPr>
        <w:pStyle w:val="Paragraphedeliste"/>
        <w:jc w:val="both"/>
        <w:rPr>
          <w:rFonts w:ascii="Arial" w:eastAsia="Arial" w:hAnsi="Arial" w:cs="Arial"/>
          <w:sz w:val="24"/>
          <w:szCs w:val="24"/>
        </w:rPr>
      </w:pPr>
    </w:p>
    <w:p w14:paraId="495A4C87" w14:textId="4C3B1AE1" w:rsidR="0081791A" w:rsidRDefault="008954FA" w:rsidP="008954FA">
      <w:pPr>
        <w:pStyle w:val="Paragraphedeliste"/>
        <w:numPr>
          <w:ilvl w:val="0"/>
          <w:numId w:val="13"/>
        </w:numPr>
        <w:jc w:val="both"/>
        <w:rPr>
          <w:rFonts w:ascii="Arial" w:eastAsia="Arial" w:hAnsi="Arial" w:cs="Arial"/>
          <w:sz w:val="24"/>
          <w:szCs w:val="24"/>
        </w:rPr>
      </w:pPr>
      <w:proofErr w:type="gramStart"/>
      <w:r>
        <w:rPr>
          <w:rFonts w:ascii="Arial" w:eastAsia="Arial" w:hAnsi="Arial" w:cs="Arial"/>
          <w:sz w:val="24"/>
          <w:szCs w:val="24"/>
        </w:rPr>
        <w:t>ajouter</w:t>
      </w:r>
      <w:proofErr w:type="gramEnd"/>
      <w:r>
        <w:rPr>
          <w:rFonts w:ascii="Arial" w:eastAsia="Arial" w:hAnsi="Arial" w:cs="Arial"/>
          <w:sz w:val="24"/>
          <w:szCs w:val="24"/>
        </w:rPr>
        <w:t xml:space="preserve"> </w:t>
      </w:r>
      <w:r w:rsidR="008E3C58" w:rsidRPr="008954FA">
        <w:rPr>
          <w:rFonts w:ascii="Arial" w:eastAsia="Arial" w:hAnsi="Arial" w:cs="Arial"/>
          <w:sz w:val="24"/>
          <w:szCs w:val="24"/>
        </w:rPr>
        <w:t>une obligation de reddition de compte</w:t>
      </w:r>
      <w:r w:rsidR="00330C15" w:rsidRPr="008954FA">
        <w:rPr>
          <w:rFonts w:ascii="Arial" w:eastAsia="Arial" w:hAnsi="Arial" w:cs="Arial"/>
          <w:sz w:val="24"/>
          <w:szCs w:val="24"/>
        </w:rPr>
        <w:t>s</w:t>
      </w:r>
      <w:r w:rsidR="008E3C58" w:rsidRPr="008954FA">
        <w:rPr>
          <w:rFonts w:ascii="Arial" w:eastAsia="Arial" w:hAnsi="Arial" w:cs="Arial"/>
          <w:sz w:val="24"/>
          <w:szCs w:val="24"/>
        </w:rPr>
        <w:t xml:space="preserve"> du département envers le </w:t>
      </w:r>
      <w:r w:rsidR="007933B9" w:rsidRPr="008954FA">
        <w:rPr>
          <w:rFonts w:ascii="Arial" w:eastAsia="Arial" w:hAnsi="Arial" w:cs="Arial"/>
          <w:sz w:val="24"/>
          <w:szCs w:val="24"/>
        </w:rPr>
        <w:t>représentant de Santé Québec</w:t>
      </w:r>
      <w:r w:rsidR="00D74A2B" w:rsidRPr="008954FA">
        <w:rPr>
          <w:rFonts w:ascii="Arial" w:eastAsia="Arial" w:hAnsi="Arial" w:cs="Arial"/>
          <w:sz w:val="24"/>
          <w:szCs w:val="24"/>
        </w:rPr>
        <w:t xml:space="preserve"> </w:t>
      </w:r>
      <w:r w:rsidR="008E3C58" w:rsidRPr="008954FA">
        <w:rPr>
          <w:rFonts w:ascii="Arial" w:eastAsia="Arial" w:hAnsi="Arial" w:cs="Arial"/>
          <w:sz w:val="24"/>
          <w:szCs w:val="24"/>
        </w:rPr>
        <w:t xml:space="preserve">en lien avec l’organisation des services de médecine familiale </w:t>
      </w:r>
      <w:r w:rsidR="00545E19" w:rsidRPr="008954FA">
        <w:rPr>
          <w:rFonts w:ascii="Arial" w:eastAsia="Arial" w:hAnsi="Arial" w:cs="Arial"/>
          <w:sz w:val="24"/>
          <w:szCs w:val="24"/>
        </w:rPr>
        <w:t xml:space="preserve">et des services médicaux spécialisés </w:t>
      </w:r>
      <w:r w:rsidR="00330C15" w:rsidRPr="008954FA">
        <w:rPr>
          <w:rFonts w:ascii="Arial" w:eastAsia="Arial" w:hAnsi="Arial" w:cs="Arial"/>
          <w:sz w:val="24"/>
          <w:szCs w:val="24"/>
        </w:rPr>
        <w:t xml:space="preserve">dispensés </w:t>
      </w:r>
      <w:r w:rsidR="008E3C58" w:rsidRPr="008954FA">
        <w:rPr>
          <w:rFonts w:ascii="Arial" w:eastAsia="Arial" w:hAnsi="Arial" w:cs="Arial"/>
          <w:sz w:val="24"/>
          <w:szCs w:val="24"/>
        </w:rPr>
        <w:t>sur le territoire.</w:t>
      </w:r>
    </w:p>
    <w:p w14:paraId="2EB60B4B" w14:textId="77777777" w:rsidR="008954FA" w:rsidRPr="008954FA" w:rsidRDefault="008954FA" w:rsidP="008954FA">
      <w:pPr>
        <w:jc w:val="both"/>
        <w:rPr>
          <w:rFonts w:ascii="Arial" w:eastAsia="Arial" w:hAnsi="Arial" w:cs="Arial"/>
          <w:sz w:val="24"/>
          <w:szCs w:val="24"/>
        </w:rPr>
      </w:pPr>
    </w:p>
    <w:p w14:paraId="09A4B9A7" w14:textId="3C6F210A" w:rsidR="0081791A" w:rsidRPr="008954FA" w:rsidRDefault="008954FA" w:rsidP="008954FA">
      <w:pPr>
        <w:pBdr>
          <w:top w:val="single" w:sz="4" w:space="1" w:color="auto"/>
          <w:left w:val="single" w:sz="4" w:space="4" w:color="auto"/>
          <w:bottom w:val="single" w:sz="4" w:space="1" w:color="auto"/>
          <w:right w:val="single" w:sz="4" w:space="4" w:color="auto"/>
        </w:pBdr>
        <w:ind w:left="720"/>
        <w:jc w:val="both"/>
        <w:rPr>
          <w:rFonts w:ascii="Arial" w:eastAsia="Arial" w:hAnsi="Arial" w:cs="Arial"/>
          <w:b/>
          <w:bCs/>
          <w:sz w:val="24"/>
          <w:szCs w:val="24"/>
        </w:rPr>
      </w:pPr>
      <w:r w:rsidRPr="008954FA">
        <w:rPr>
          <w:rFonts w:ascii="Arial" w:eastAsia="Arial" w:hAnsi="Arial" w:cs="Arial"/>
          <w:b/>
          <w:bCs/>
          <w:sz w:val="24"/>
          <w:szCs w:val="24"/>
        </w:rPr>
        <w:t>Objectifs poursuivis :</w:t>
      </w:r>
    </w:p>
    <w:p w14:paraId="6C81501F" w14:textId="77777777" w:rsidR="008954FA" w:rsidRPr="00290893" w:rsidRDefault="008954FA" w:rsidP="008954FA">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p>
    <w:p w14:paraId="3C511019" w14:textId="276548C2" w:rsidR="001B629D" w:rsidRPr="00290893" w:rsidRDefault="0081791A" w:rsidP="008954FA">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r w:rsidRPr="00290893">
        <w:rPr>
          <w:rFonts w:ascii="Arial" w:eastAsia="Arial" w:hAnsi="Arial" w:cs="Arial"/>
          <w:sz w:val="24"/>
          <w:szCs w:val="24"/>
        </w:rPr>
        <w:t>Ce</w:t>
      </w:r>
      <w:r w:rsidR="004945F7" w:rsidRPr="00290893">
        <w:rPr>
          <w:rFonts w:ascii="Arial" w:eastAsia="Arial" w:hAnsi="Arial" w:cs="Arial"/>
          <w:sz w:val="24"/>
          <w:szCs w:val="24"/>
        </w:rPr>
        <w:t xml:space="preserve"> changement </w:t>
      </w:r>
      <w:r w:rsidRPr="00290893">
        <w:rPr>
          <w:rFonts w:ascii="Arial" w:eastAsia="Arial" w:hAnsi="Arial" w:cs="Arial"/>
          <w:sz w:val="24"/>
          <w:szCs w:val="24"/>
        </w:rPr>
        <w:t>rappelle que les département</w:t>
      </w:r>
      <w:r w:rsidR="00F1463D" w:rsidRPr="00290893">
        <w:rPr>
          <w:rFonts w:ascii="Arial" w:eastAsia="Arial" w:hAnsi="Arial" w:cs="Arial"/>
          <w:sz w:val="24"/>
          <w:szCs w:val="24"/>
        </w:rPr>
        <w:t>s</w:t>
      </w:r>
      <w:r w:rsidRPr="00290893">
        <w:rPr>
          <w:rFonts w:ascii="Arial" w:eastAsia="Arial" w:hAnsi="Arial" w:cs="Arial"/>
          <w:sz w:val="24"/>
          <w:szCs w:val="24"/>
        </w:rPr>
        <w:t xml:space="preserve"> territoriaux de médecine ont un rôle important à jouer dans l’organisation et l’offre de services médicaux du territoire, qu’ils exercent ce </w:t>
      </w:r>
      <w:r w:rsidR="00F1463D" w:rsidRPr="00290893">
        <w:rPr>
          <w:rFonts w:ascii="Arial" w:eastAsia="Arial" w:hAnsi="Arial" w:cs="Arial"/>
          <w:sz w:val="24"/>
          <w:szCs w:val="24"/>
        </w:rPr>
        <w:t xml:space="preserve">rôle sous l’autorité </w:t>
      </w:r>
      <w:r w:rsidR="009200DF">
        <w:rPr>
          <w:rFonts w:ascii="Arial" w:eastAsia="Arial" w:hAnsi="Arial" w:cs="Arial"/>
          <w:sz w:val="24"/>
          <w:szCs w:val="24"/>
        </w:rPr>
        <w:t>de ce représentant</w:t>
      </w:r>
      <w:r w:rsidR="00F1463D" w:rsidRPr="00290893">
        <w:rPr>
          <w:rFonts w:ascii="Arial" w:eastAsia="Arial" w:hAnsi="Arial" w:cs="Arial"/>
          <w:sz w:val="24"/>
          <w:szCs w:val="24"/>
        </w:rPr>
        <w:t xml:space="preserve"> et</w:t>
      </w:r>
      <w:r w:rsidR="00330C15" w:rsidRPr="00290893">
        <w:rPr>
          <w:rFonts w:ascii="Arial" w:eastAsia="Arial" w:hAnsi="Arial" w:cs="Arial"/>
          <w:sz w:val="24"/>
          <w:szCs w:val="24"/>
        </w:rPr>
        <w:t>,</w:t>
      </w:r>
      <w:r w:rsidR="00F1463D" w:rsidRPr="00290893">
        <w:rPr>
          <w:rFonts w:ascii="Arial" w:eastAsia="Arial" w:hAnsi="Arial" w:cs="Arial"/>
          <w:sz w:val="24"/>
          <w:szCs w:val="24"/>
        </w:rPr>
        <w:t xml:space="preserve"> qu’à ce titre, ils ont un devoir de reddition de comptes quant au travail effectué.</w:t>
      </w:r>
      <w:r w:rsidR="008E3C58" w:rsidRPr="00290893">
        <w:rPr>
          <w:rFonts w:ascii="Arial" w:eastAsia="Arial" w:hAnsi="Arial" w:cs="Arial"/>
          <w:sz w:val="24"/>
          <w:szCs w:val="24"/>
        </w:rPr>
        <w:t xml:space="preserve"> </w:t>
      </w:r>
    </w:p>
    <w:p w14:paraId="7EC04664" w14:textId="77777777" w:rsidR="002E5860" w:rsidRPr="00290893" w:rsidRDefault="002E5860" w:rsidP="002E5860">
      <w:pPr>
        <w:jc w:val="both"/>
        <w:rPr>
          <w:rFonts w:ascii="Arial" w:eastAsiaTheme="minorHAnsi" w:hAnsi="Arial" w:cs="Arial"/>
          <w:sz w:val="24"/>
          <w:szCs w:val="24"/>
        </w:rPr>
      </w:pPr>
    </w:p>
    <w:p w14:paraId="4B6A76FB" w14:textId="7F4522B3" w:rsidR="002E5860" w:rsidRPr="00290893" w:rsidRDefault="002E5860" w:rsidP="005A336E">
      <w:pPr>
        <w:tabs>
          <w:tab w:val="left" w:pos="426"/>
          <w:tab w:val="left" w:pos="567"/>
        </w:tabs>
        <w:spacing w:after="120"/>
        <w:jc w:val="both"/>
        <w:rPr>
          <w:rFonts w:ascii="Arial" w:eastAsiaTheme="minorHAnsi" w:hAnsi="Arial" w:cs="Arial"/>
          <w:b/>
          <w:bCs/>
          <w:sz w:val="24"/>
          <w:szCs w:val="24"/>
        </w:rPr>
      </w:pPr>
      <w:r w:rsidRPr="00290893">
        <w:rPr>
          <w:rFonts w:ascii="Arial" w:eastAsiaTheme="minorHAnsi" w:hAnsi="Arial" w:cs="Arial"/>
          <w:b/>
          <w:bCs/>
          <w:sz w:val="24"/>
          <w:szCs w:val="24"/>
        </w:rPr>
        <w:t xml:space="preserve">Articles 384 et 390 </w:t>
      </w:r>
      <w:r w:rsidR="00330C15" w:rsidRPr="00290893">
        <w:rPr>
          <w:rFonts w:ascii="Arial" w:eastAsiaTheme="minorHAnsi" w:hAnsi="Arial" w:cs="Arial"/>
          <w:b/>
          <w:bCs/>
          <w:sz w:val="24"/>
          <w:szCs w:val="24"/>
        </w:rPr>
        <w:t>–</w:t>
      </w:r>
      <w:r w:rsidRPr="00290893">
        <w:rPr>
          <w:rFonts w:ascii="Arial" w:eastAsiaTheme="minorHAnsi" w:hAnsi="Arial" w:cs="Arial"/>
          <w:b/>
          <w:bCs/>
          <w:sz w:val="24"/>
          <w:szCs w:val="24"/>
        </w:rPr>
        <w:t xml:space="preserve"> Composition des comités de direction des départements territoriaux</w:t>
      </w:r>
    </w:p>
    <w:p w14:paraId="5AC4B347" w14:textId="77777777" w:rsidR="00DB2795" w:rsidRDefault="002E5860" w:rsidP="008954FA">
      <w:pPr>
        <w:pStyle w:val="Paragraphedeliste"/>
        <w:numPr>
          <w:ilvl w:val="0"/>
          <w:numId w:val="14"/>
        </w:numPr>
        <w:jc w:val="both"/>
        <w:rPr>
          <w:rFonts w:ascii="Arial" w:eastAsiaTheme="minorHAnsi" w:hAnsi="Arial" w:cs="Arial"/>
          <w:sz w:val="24"/>
          <w:szCs w:val="24"/>
        </w:rPr>
      </w:pPr>
      <w:proofErr w:type="gramStart"/>
      <w:r w:rsidRPr="008954FA">
        <w:rPr>
          <w:rFonts w:ascii="Arial" w:eastAsiaTheme="minorHAnsi" w:hAnsi="Arial" w:cs="Arial"/>
          <w:sz w:val="24"/>
          <w:szCs w:val="24"/>
        </w:rPr>
        <w:t>revoir</w:t>
      </w:r>
      <w:proofErr w:type="gramEnd"/>
      <w:r w:rsidRPr="008954FA">
        <w:rPr>
          <w:rFonts w:ascii="Arial" w:eastAsiaTheme="minorHAnsi" w:hAnsi="Arial" w:cs="Arial"/>
          <w:sz w:val="24"/>
          <w:szCs w:val="24"/>
        </w:rPr>
        <w:t xml:space="preserve"> la composition des comités de direction des départements territoriaux de médecine familiale et de médecine spécialisée pour y retirer le directeur médical et augmenter à trois plutôt que deux le nombre de médecins élus par et parmi les médecins membres du département. </w:t>
      </w:r>
    </w:p>
    <w:p w14:paraId="7C0C1E68" w14:textId="77777777" w:rsidR="00DB2795" w:rsidRDefault="00DB2795" w:rsidP="00DB2795">
      <w:pPr>
        <w:pStyle w:val="Paragraphedeliste"/>
        <w:jc w:val="both"/>
        <w:rPr>
          <w:rFonts w:ascii="Arial" w:eastAsiaTheme="minorHAnsi" w:hAnsi="Arial" w:cs="Arial"/>
          <w:sz w:val="24"/>
          <w:szCs w:val="24"/>
        </w:rPr>
      </w:pPr>
    </w:p>
    <w:p w14:paraId="62748273" w14:textId="19DC4D8E" w:rsidR="00DB2795" w:rsidRDefault="003D6908" w:rsidP="008954FA">
      <w:pPr>
        <w:pStyle w:val="Paragraphedeliste"/>
        <w:numPr>
          <w:ilvl w:val="0"/>
          <w:numId w:val="14"/>
        </w:numPr>
        <w:jc w:val="both"/>
        <w:rPr>
          <w:rFonts w:ascii="Arial" w:eastAsiaTheme="minorHAnsi" w:hAnsi="Arial" w:cs="Arial"/>
          <w:sz w:val="24"/>
          <w:szCs w:val="24"/>
        </w:rPr>
      </w:pPr>
      <w:proofErr w:type="gramStart"/>
      <w:r w:rsidRPr="008954FA">
        <w:rPr>
          <w:rFonts w:ascii="Arial" w:eastAsiaTheme="minorHAnsi" w:hAnsi="Arial" w:cs="Arial"/>
          <w:sz w:val="24"/>
          <w:szCs w:val="24"/>
        </w:rPr>
        <w:t>remplacer</w:t>
      </w:r>
      <w:proofErr w:type="gramEnd"/>
      <w:r w:rsidRPr="008954FA">
        <w:rPr>
          <w:rFonts w:ascii="Arial" w:eastAsiaTheme="minorHAnsi" w:hAnsi="Arial" w:cs="Arial"/>
          <w:sz w:val="24"/>
          <w:szCs w:val="24"/>
        </w:rPr>
        <w:t xml:space="preserve"> la présence du président-directeur général d’un établissement par celle d’un représentant de Santé Québec</w:t>
      </w:r>
      <w:r w:rsidR="00DB2795">
        <w:rPr>
          <w:rFonts w:ascii="Arial" w:eastAsiaTheme="minorHAnsi" w:hAnsi="Arial" w:cs="Arial"/>
          <w:sz w:val="24"/>
          <w:szCs w:val="24"/>
        </w:rPr>
        <w:t xml:space="preserve"> (</w:t>
      </w:r>
      <w:r w:rsidR="00DB2795" w:rsidRPr="008954FA">
        <w:rPr>
          <w:rFonts w:ascii="Arial" w:eastAsiaTheme="minorHAnsi" w:hAnsi="Arial" w:cs="Arial"/>
          <w:sz w:val="24"/>
          <w:szCs w:val="24"/>
        </w:rPr>
        <w:t>considérant les changements proposés permettant le rattachement d’un département à plus d’un établissement</w:t>
      </w:r>
      <w:r w:rsidR="00DB2795">
        <w:rPr>
          <w:rFonts w:ascii="Arial" w:eastAsiaTheme="minorHAnsi" w:hAnsi="Arial" w:cs="Arial"/>
          <w:sz w:val="24"/>
          <w:szCs w:val="24"/>
        </w:rPr>
        <w:t>).</w:t>
      </w:r>
    </w:p>
    <w:p w14:paraId="3F16AA5E" w14:textId="77777777" w:rsidR="00DB2795" w:rsidRDefault="00DB2795" w:rsidP="00DB2795">
      <w:pPr>
        <w:pStyle w:val="Paragraphedeliste"/>
        <w:jc w:val="both"/>
        <w:rPr>
          <w:rFonts w:ascii="Arial" w:eastAsiaTheme="minorHAnsi" w:hAnsi="Arial" w:cs="Arial"/>
          <w:sz w:val="24"/>
          <w:szCs w:val="24"/>
        </w:rPr>
      </w:pPr>
    </w:p>
    <w:p w14:paraId="0DD167F0" w14:textId="394C8B20" w:rsidR="00DB2795" w:rsidRPr="00DB2795" w:rsidRDefault="00DB2795" w:rsidP="00DB2795">
      <w:pPr>
        <w:pStyle w:val="Paragraphedeliste"/>
        <w:pBdr>
          <w:top w:val="single" w:sz="4" w:space="1" w:color="auto"/>
          <w:left w:val="single" w:sz="4" w:space="4" w:color="auto"/>
          <w:bottom w:val="single" w:sz="4" w:space="1" w:color="auto"/>
          <w:right w:val="single" w:sz="4" w:space="4" w:color="auto"/>
        </w:pBdr>
        <w:jc w:val="both"/>
        <w:rPr>
          <w:rFonts w:ascii="Arial" w:eastAsiaTheme="minorHAnsi" w:hAnsi="Arial" w:cs="Arial"/>
          <w:b/>
          <w:bCs/>
          <w:sz w:val="24"/>
          <w:szCs w:val="24"/>
        </w:rPr>
      </w:pPr>
      <w:r w:rsidRPr="00DB2795">
        <w:rPr>
          <w:rFonts w:ascii="Arial" w:eastAsiaTheme="minorHAnsi" w:hAnsi="Arial" w:cs="Arial"/>
          <w:b/>
          <w:bCs/>
          <w:sz w:val="24"/>
          <w:szCs w:val="24"/>
        </w:rPr>
        <w:t>Objectifs poursuivis :</w:t>
      </w:r>
    </w:p>
    <w:p w14:paraId="404862BC" w14:textId="77777777" w:rsidR="00DB2795" w:rsidRDefault="00DB2795" w:rsidP="00DB2795">
      <w:pPr>
        <w:pStyle w:val="Paragraphedeliste"/>
        <w:pBdr>
          <w:top w:val="single" w:sz="4" w:space="1" w:color="auto"/>
          <w:left w:val="single" w:sz="4" w:space="4" w:color="auto"/>
          <w:bottom w:val="single" w:sz="4" w:space="1" w:color="auto"/>
          <w:right w:val="single" w:sz="4" w:space="4" w:color="auto"/>
        </w:pBdr>
        <w:jc w:val="both"/>
        <w:rPr>
          <w:rFonts w:ascii="Arial" w:eastAsiaTheme="minorHAnsi" w:hAnsi="Arial" w:cs="Arial"/>
          <w:sz w:val="24"/>
          <w:szCs w:val="24"/>
        </w:rPr>
      </w:pPr>
    </w:p>
    <w:p w14:paraId="4E6363EF" w14:textId="031CEE8F" w:rsidR="002E5860" w:rsidRPr="008954FA" w:rsidRDefault="003D6908" w:rsidP="00DB2795">
      <w:pPr>
        <w:pStyle w:val="Paragraphedeliste"/>
        <w:pBdr>
          <w:top w:val="single" w:sz="4" w:space="1" w:color="auto"/>
          <w:left w:val="single" w:sz="4" w:space="4" w:color="auto"/>
          <w:bottom w:val="single" w:sz="4" w:space="1" w:color="auto"/>
          <w:right w:val="single" w:sz="4" w:space="4" w:color="auto"/>
        </w:pBdr>
        <w:jc w:val="both"/>
        <w:rPr>
          <w:rFonts w:ascii="Arial" w:eastAsiaTheme="minorHAnsi" w:hAnsi="Arial" w:cs="Arial"/>
          <w:sz w:val="24"/>
          <w:szCs w:val="24"/>
        </w:rPr>
      </w:pPr>
      <w:r w:rsidRPr="008954FA">
        <w:rPr>
          <w:rFonts w:ascii="Arial" w:eastAsiaTheme="minorHAnsi" w:hAnsi="Arial" w:cs="Arial"/>
          <w:sz w:val="24"/>
          <w:szCs w:val="24"/>
        </w:rPr>
        <w:t xml:space="preserve">Lorsque le département est rattaché à un seul établissement, alors ce représentant sera le président-directeur général de cet établissement. Lorsque le département est rattaché à plus d’un établissement, alors le représentant sera un dirigeant désigné par Santé Québec. </w:t>
      </w:r>
    </w:p>
    <w:p w14:paraId="3AF03A24" w14:textId="77777777" w:rsidR="0075581E" w:rsidRPr="00290893" w:rsidRDefault="0075581E" w:rsidP="00F1463D">
      <w:pPr>
        <w:jc w:val="both"/>
        <w:rPr>
          <w:rFonts w:ascii="Arial" w:hAnsi="Arial" w:cs="Arial"/>
          <w:bCs/>
          <w:spacing w:val="-3"/>
          <w:sz w:val="24"/>
          <w:szCs w:val="24"/>
        </w:rPr>
      </w:pPr>
    </w:p>
    <w:p w14:paraId="4E4E740A" w14:textId="536729EA" w:rsidR="00CB6212" w:rsidRPr="00290893" w:rsidRDefault="00CB6212" w:rsidP="00954C17">
      <w:pPr>
        <w:tabs>
          <w:tab w:val="left" w:pos="426"/>
          <w:tab w:val="left" w:pos="567"/>
          <w:tab w:val="left" w:pos="1560"/>
        </w:tabs>
        <w:spacing w:after="120"/>
        <w:jc w:val="both"/>
        <w:rPr>
          <w:rFonts w:ascii="Arial" w:hAnsi="Arial" w:cs="Arial"/>
          <w:b/>
          <w:spacing w:val="-3"/>
          <w:sz w:val="24"/>
          <w:szCs w:val="24"/>
        </w:rPr>
      </w:pPr>
      <w:r w:rsidRPr="00290893">
        <w:rPr>
          <w:rFonts w:ascii="Arial" w:hAnsi="Arial" w:cs="Arial"/>
          <w:b/>
          <w:spacing w:val="-3"/>
          <w:sz w:val="24"/>
          <w:szCs w:val="24"/>
        </w:rPr>
        <w:t>Articles 391.1 à 391.6 – Comité territorial sur les services pharmaceutiques</w:t>
      </w:r>
    </w:p>
    <w:p w14:paraId="74ADD959" w14:textId="77777777" w:rsidR="000B2E25" w:rsidRDefault="00CB6212" w:rsidP="000B2E25">
      <w:pPr>
        <w:pStyle w:val="Paragraphedeliste"/>
        <w:numPr>
          <w:ilvl w:val="0"/>
          <w:numId w:val="15"/>
        </w:numPr>
        <w:jc w:val="both"/>
        <w:rPr>
          <w:rFonts w:ascii="Arial" w:eastAsia="Arial" w:hAnsi="Arial" w:cs="Arial"/>
          <w:sz w:val="24"/>
          <w:szCs w:val="24"/>
        </w:rPr>
      </w:pPr>
      <w:proofErr w:type="gramStart"/>
      <w:r w:rsidRPr="000B2E25">
        <w:rPr>
          <w:rFonts w:ascii="Arial" w:eastAsia="Arial" w:hAnsi="Arial" w:cs="Arial"/>
          <w:sz w:val="24"/>
          <w:szCs w:val="24"/>
        </w:rPr>
        <w:t>introduire</w:t>
      </w:r>
      <w:proofErr w:type="gramEnd"/>
      <w:r w:rsidRPr="000B2E25">
        <w:rPr>
          <w:rFonts w:ascii="Arial" w:eastAsia="Arial" w:hAnsi="Arial" w:cs="Arial"/>
          <w:sz w:val="24"/>
          <w:szCs w:val="24"/>
        </w:rPr>
        <w:t xml:space="preserve"> </w:t>
      </w:r>
      <w:r w:rsidR="00330C15" w:rsidRPr="000B2E25">
        <w:rPr>
          <w:rFonts w:ascii="Arial" w:eastAsia="Arial" w:hAnsi="Arial" w:cs="Arial"/>
          <w:sz w:val="24"/>
          <w:szCs w:val="24"/>
        </w:rPr>
        <w:t>au projet de</w:t>
      </w:r>
      <w:r w:rsidRPr="000B2E25">
        <w:rPr>
          <w:rFonts w:ascii="Arial" w:eastAsia="Arial" w:hAnsi="Arial" w:cs="Arial"/>
          <w:sz w:val="24"/>
          <w:szCs w:val="24"/>
        </w:rPr>
        <w:t xml:space="preserve"> loi l’obligation de créer, pour chaque région sociosanitaire, au moins un comité territorial sur les services pharmaceutiques et détermine le territoire. </w:t>
      </w:r>
    </w:p>
    <w:p w14:paraId="3A084E7C" w14:textId="77777777" w:rsidR="000B2E25" w:rsidRDefault="000B2E25" w:rsidP="000B2E25">
      <w:pPr>
        <w:pStyle w:val="Paragraphedeliste"/>
        <w:jc w:val="both"/>
        <w:rPr>
          <w:rFonts w:ascii="Arial" w:eastAsia="Arial" w:hAnsi="Arial" w:cs="Arial"/>
          <w:sz w:val="24"/>
          <w:szCs w:val="24"/>
        </w:rPr>
      </w:pPr>
    </w:p>
    <w:p w14:paraId="32C670F6" w14:textId="298D3E29" w:rsidR="00CB6212" w:rsidRPr="000B2E25" w:rsidRDefault="000B2E25" w:rsidP="000B2E25">
      <w:pPr>
        <w:pStyle w:val="Paragraphedeliste"/>
        <w:numPr>
          <w:ilvl w:val="0"/>
          <w:numId w:val="15"/>
        </w:numPr>
        <w:jc w:val="both"/>
        <w:rPr>
          <w:rFonts w:ascii="Arial" w:eastAsia="Arial" w:hAnsi="Arial" w:cs="Arial"/>
          <w:sz w:val="24"/>
          <w:szCs w:val="24"/>
        </w:rPr>
      </w:pPr>
      <w:proofErr w:type="gramStart"/>
      <w:r>
        <w:rPr>
          <w:rFonts w:ascii="Arial" w:eastAsia="Arial" w:hAnsi="Arial" w:cs="Arial"/>
          <w:sz w:val="24"/>
          <w:szCs w:val="24"/>
        </w:rPr>
        <w:t>prévoir</w:t>
      </w:r>
      <w:proofErr w:type="gramEnd"/>
      <w:r>
        <w:rPr>
          <w:rFonts w:ascii="Arial" w:eastAsia="Arial" w:hAnsi="Arial" w:cs="Arial"/>
          <w:sz w:val="24"/>
          <w:szCs w:val="24"/>
        </w:rPr>
        <w:t xml:space="preserve"> </w:t>
      </w:r>
      <w:r w:rsidR="00CB6212" w:rsidRPr="000B2E25">
        <w:rPr>
          <w:rFonts w:ascii="Arial" w:eastAsia="Arial" w:hAnsi="Arial" w:cs="Arial"/>
          <w:sz w:val="24"/>
          <w:szCs w:val="24"/>
        </w:rPr>
        <w:t>la composition et les fonctions de ce comité</w:t>
      </w:r>
      <w:r w:rsidR="00B302D0">
        <w:rPr>
          <w:rFonts w:ascii="Arial" w:eastAsia="Arial" w:hAnsi="Arial" w:cs="Arial"/>
          <w:sz w:val="24"/>
          <w:szCs w:val="24"/>
        </w:rPr>
        <w:t xml:space="preserve"> (s</w:t>
      </w:r>
      <w:r w:rsidR="00CB6212" w:rsidRPr="000B2E25">
        <w:rPr>
          <w:rFonts w:ascii="Arial" w:eastAsia="Arial" w:hAnsi="Arial" w:cs="Arial"/>
          <w:sz w:val="24"/>
          <w:szCs w:val="24"/>
        </w:rPr>
        <w:t>a composition est inspirée</w:t>
      </w:r>
      <w:r w:rsidR="00330C15" w:rsidRPr="000B2E25">
        <w:rPr>
          <w:rFonts w:ascii="Arial" w:eastAsia="Arial" w:hAnsi="Arial" w:cs="Arial"/>
          <w:sz w:val="24"/>
          <w:szCs w:val="24"/>
        </w:rPr>
        <w:t>, avec certaines adaptations,</w:t>
      </w:r>
      <w:r w:rsidR="00CB6212" w:rsidRPr="000B2E25">
        <w:rPr>
          <w:rFonts w:ascii="Arial" w:eastAsia="Arial" w:hAnsi="Arial" w:cs="Arial"/>
          <w:sz w:val="24"/>
          <w:szCs w:val="24"/>
        </w:rPr>
        <w:t xml:space="preserve"> de celle de l’actuel comité régional sur les services pharmaceutiques</w:t>
      </w:r>
      <w:r w:rsidR="00B302D0">
        <w:rPr>
          <w:rFonts w:ascii="Arial" w:eastAsia="Arial" w:hAnsi="Arial" w:cs="Arial"/>
          <w:sz w:val="24"/>
          <w:szCs w:val="24"/>
        </w:rPr>
        <w:t>).</w:t>
      </w:r>
    </w:p>
    <w:p w14:paraId="01E8523B" w14:textId="77777777" w:rsidR="00CB6212" w:rsidRPr="00290893" w:rsidRDefault="00CB6212" w:rsidP="00CB6212">
      <w:pPr>
        <w:jc w:val="both"/>
        <w:rPr>
          <w:rFonts w:ascii="Arial" w:eastAsia="Arial" w:hAnsi="Arial" w:cs="Arial"/>
          <w:sz w:val="24"/>
          <w:szCs w:val="24"/>
        </w:rPr>
      </w:pPr>
    </w:p>
    <w:p w14:paraId="48A75223" w14:textId="2A966318" w:rsidR="00CB6212" w:rsidRPr="00290893" w:rsidRDefault="00CB6212" w:rsidP="00B302D0">
      <w:pPr>
        <w:pStyle w:val="Paragraphedeliste"/>
        <w:numPr>
          <w:ilvl w:val="0"/>
          <w:numId w:val="15"/>
        </w:numPr>
        <w:jc w:val="both"/>
      </w:pPr>
      <w:proofErr w:type="gramStart"/>
      <w:r w:rsidRPr="00B302D0">
        <w:rPr>
          <w:rFonts w:ascii="Arial" w:eastAsia="Arial" w:hAnsi="Arial" w:cs="Arial"/>
          <w:sz w:val="24"/>
          <w:szCs w:val="24"/>
        </w:rPr>
        <w:t>prévoir</w:t>
      </w:r>
      <w:proofErr w:type="gramEnd"/>
      <w:r w:rsidRPr="00B302D0">
        <w:rPr>
          <w:rFonts w:ascii="Arial" w:eastAsia="Arial" w:hAnsi="Arial" w:cs="Arial"/>
          <w:sz w:val="24"/>
          <w:szCs w:val="24"/>
        </w:rPr>
        <w:t xml:space="preserve"> comment seront déterminées les modalités de désignation </w:t>
      </w:r>
      <w:r w:rsidRPr="00B302D0">
        <w:rPr>
          <w:rFonts w:ascii="Arial" w:hAnsi="Arial" w:cs="Arial"/>
          <w:sz w:val="24"/>
          <w:szCs w:val="24"/>
          <w:shd w:val="clear" w:color="auto" w:fill="FFFFFF"/>
        </w:rPr>
        <w:t xml:space="preserve">des membres d’un </w:t>
      </w:r>
      <w:r w:rsidRPr="00B302D0">
        <w:rPr>
          <w:rFonts w:ascii="Arial" w:eastAsia="Arial" w:hAnsi="Arial" w:cs="Arial"/>
          <w:sz w:val="24"/>
          <w:szCs w:val="24"/>
        </w:rPr>
        <w:t xml:space="preserve">comité territorial sur les services pharmaceutiques </w:t>
      </w:r>
      <w:r w:rsidRPr="00B302D0">
        <w:rPr>
          <w:rFonts w:ascii="Arial" w:hAnsi="Arial" w:cs="Arial"/>
          <w:sz w:val="24"/>
          <w:szCs w:val="24"/>
          <w:shd w:val="clear" w:color="auto" w:fill="FFFFFF"/>
        </w:rPr>
        <w:t>et de son président, la durée de leur mandat ainsi que les règles de régie interne du comité.</w:t>
      </w:r>
    </w:p>
    <w:p w14:paraId="5606E51A" w14:textId="77777777" w:rsidR="00CB6212" w:rsidRPr="00290893" w:rsidRDefault="00CB6212" w:rsidP="00CB6212">
      <w:pPr>
        <w:jc w:val="both"/>
        <w:rPr>
          <w:rFonts w:ascii="Arial" w:eastAsia="Arial" w:hAnsi="Arial" w:cs="Arial"/>
          <w:sz w:val="24"/>
          <w:szCs w:val="24"/>
        </w:rPr>
      </w:pPr>
    </w:p>
    <w:p w14:paraId="619005DD" w14:textId="1C923C5C" w:rsidR="00CB6212" w:rsidRPr="00B302D0" w:rsidRDefault="00CB6212" w:rsidP="00B302D0">
      <w:pPr>
        <w:pStyle w:val="Paragraphedeliste"/>
        <w:numPr>
          <w:ilvl w:val="0"/>
          <w:numId w:val="15"/>
        </w:numPr>
        <w:jc w:val="both"/>
        <w:rPr>
          <w:rFonts w:ascii="Arial" w:eastAsia="Arial" w:hAnsi="Arial" w:cs="Arial"/>
          <w:sz w:val="24"/>
          <w:szCs w:val="24"/>
        </w:rPr>
      </w:pPr>
      <w:proofErr w:type="gramStart"/>
      <w:r w:rsidRPr="00B302D0">
        <w:rPr>
          <w:rFonts w:ascii="Arial" w:eastAsia="Arial" w:hAnsi="Arial" w:cs="Arial"/>
          <w:sz w:val="24"/>
          <w:szCs w:val="24"/>
        </w:rPr>
        <w:t>introduire</w:t>
      </w:r>
      <w:proofErr w:type="gramEnd"/>
      <w:r w:rsidRPr="00B302D0">
        <w:rPr>
          <w:rFonts w:ascii="Arial" w:eastAsia="Arial" w:hAnsi="Arial" w:cs="Arial"/>
          <w:sz w:val="24"/>
          <w:szCs w:val="24"/>
        </w:rPr>
        <w:t xml:space="preserve"> une obligation d’évaluation du fonctionnement du comité territorial sur les services pharmaceutiques.</w:t>
      </w:r>
    </w:p>
    <w:p w14:paraId="6D3DCCF1" w14:textId="77777777" w:rsidR="00CB6212" w:rsidRPr="00290893" w:rsidRDefault="00CB6212" w:rsidP="00CB6212">
      <w:pPr>
        <w:jc w:val="both"/>
        <w:rPr>
          <w:rFonts w:ascii="Arial" w:eastAsia="Arial" w:hAnsi="Arial" w:cs="Arial"/>
          <w:sz w:val="24"/>
          <w:szCs w:val="24"/>
        </w:rPr>
      </w:pPr>
    </w:p>
    <w:p w14:paraId="3CD68DD1" w14:textId="77777777" w:rsidR="00B302D0" w:rsidRDefault="00CB6212" w:rsidP="00B302D0">
      <w:pPr>
        <w:pStyle w:val="Paragraphedeliste"/>
        <w:numPr>
          <w:ilvl w:val="0"/>
          <w:numId w:val="15"/>
        </w:numPr>
        <w:jc w:val="both"/>
        <w:rPr>
          <w:rFonts w:ascii="Arial" w:eastAsia="Arial" w:hAnsi="Arial" w:cs="Arial"/>
          <w:sz w:val="24"/>
          <w:szCs w:val="24"/>
        </w:rPr>
      </w:pPr>
      <w:proofErr w:type="gramStart"/>
      <w:r w:rsidRPr="00B302D0">
        <w:rPr>
          <w:rFonts w:ascii="Arial" w:eastAsia="Arial" w:hAnsi="Arial" w:cs="Arial"/>
          <w:sz w:val="24"/>
          <w:szCs w:val="24"/>
        </w:rPr>
        <w:t>réintroduire</w:t>
      </w:r>
      <w:proofErr w:type="gramEnd"/>
      <w:r w:rsidRPr="00B302D0">
        <w:rPr>
          <w:rFonts w:ascii="Arial" w:eastAsia="Arial" w:hAnsi="Arial" w:cs="Arial"/>
          <w:sz w:val="24"/>
          <w:szCs w:val="24"/>
        </w:rPr>
        <w:t xml:space="preserve"> un comité sur les services pharmaceutiques permettant une concertation des pharmaciens qui œuvrent tant en établissements de santé que dans la communauté pour favoriser une accessibilité optimale sur le territoire. </w:t>
      </w:r>
    </w:p>
    <w:p w14:paraId="0E0B53D6" w14:textId="77777777" w:rsidR="00B302D0" w:rsidRDefault="00B302D0" w:rsidP="00B302D0">
      <w:pPr>
        <w:pStyle w:val="Paragraphedeliste"/>
        <w:rPr>
          <w:rFonts w:ascii="Arial" w:eastAsia="Arial" w:hAnsi="Arial" w:cs="Arial"/>
          <w:sz w:val="24"/>
          <w:szCs w:val="24"/>
        </w:rPr>
      </w:pPr>
    </w:p>
    <w:p w14:paraId="04812650" w14:textId="5B467370" w:rsidR="00167FC5" w:rsidRPr="00167FC5" w:rsidRDefault="00167FC5" w:rsidP="00167FC5">
      <w:pPr>
        <w:pStyle w:val="Paragraphedeliste"/>
        <w:numPr>
          <w:ilvl w:val="0"/>
          <w:numId w:val="15"/>
        </w:numPr>
        <w:jc w:val="both"/>
        <w:rPr>
          <w:rFonts w:ascii="Arial" w:eastAsia="Arial" w:hAnsi="Arial" w:cs="Arial"/>
          <w:sz w:val="24"/>
          <w:szCs w:val="24"/>
        </w:rPr>
      </w:pPr>
      <w:proofErr w:type="gramStart"/>
      <w:r w:rsidRPr="00167FC5">
        <w:rPr>
          <w:rFonts w:ascii="Arial" w:eastAsia="Arial" w:hAnsi="Arial" w:cs="Arial"/>
          <w:sz w:val="24"/>
          <w:szCs w:val="24"/>
        </w:rPr>
        <w:t>renforcer</w:t>
      </w:r>
      <w:proofErr w:type="gramEnd"/>
      <w:r w:rsidRPr="00167FC5">
        <w:rPr>
          <w:rFonts w:ascii="Arial" w:eastAsia="Arial" w:hAnsi="Arial" w:cs="Arial"/>
          <w:sz w:val="24"/>
          <w:szCs w:val="24"/>
        </w:rPr>
        <w:t xml:space="preserve"> le rôle des comités à l’égard de la continuité des services pour favoriser une planification régionale de l’accès à certaines périodes de l’année (ex. : jours fériés) et pour éviter les ruptures d’accès momentanées.</w:t>
      </w:r>
    </w:p>
    <w:p w14:paraId="69E80127" w14:textId="77777777" w:rsidR="00167FC5" w:rsidRDefault="00167FC5" w:rsidP="00B302D0">
      <w:pPr>
        <w:pStyle w:val="Paragraphedeliste"/>
        <w:rPr>
          <w:rFonts w:ascii="Arial" w:eastAsia="Arial" w:hAnsi="Arial" w:cs="Arial"/>
          <w:sz w:val="24"/>
          <w:szCs w:val="24"/>
        </w:rPr>
      </w:pPr>
    </w:p>
    <w:p w14:paraId="12CE4690" w14:textId="12E46FB5" w:rsidR="00167FC5" w:rsidRPr="00167FC5" w:rsidRDefault="00167FC5" w:rsidP="00167FC5">
      <w:pPr>
        <w:pStyle w:val="Paragraphedeliste"/>
        <w:pBdr>
          <w:top w:val="single" w:sz="4" w:space="1" w:color="auto"/>
          <w:left w:val="single" w:sz="4" w:space="4" w:color="auto"/>
          <w:bottom w:val="single" w:sz="4" w:space="1" w:color="auto"/>
          <w:right w:val="single" w:sz="4" w:space="4" w:color="auto"/>
        </w:pBdr>
        <w:rPr>
          <w:rFonts w:ascii="Arial" w:eastAsia="Arial" w:hAnsi="Arial" w:cs="Arial"/>
          <w:b/>
          <w:bCs/>
          <w:sz w:val="24"/>
          <w:szCs w:val="24"/>
        </w:rPr>
      </w:pPr>
      <w:r w:rsidRPr="00167FC5">
        <w:rPr>
          <w:rFonts w:ascii="Arial" w:eastAsia="Arial" w:hAnsi="Arial" w:cs="Arial"/>
          <w:b/>
          <w:bCs/>
          <w:sz w:val="24"/>
          <w:szCs w:val="24"/>
        </w:rPr>
        <w:t>Objectifs poursuivis :</w:t>
      </w:r>
    </w:p>
    <w:p w14:paraId="30A01AEA" w14:textId="77777777" w:rsidR="00167FC5" w:rsidRPr="00B302D0" w:rsidRDefault="00167FC5" w:rsidP="00167FC5">
      <w:pPr>
        <w:pStyle w:val="Paragraphedeliste"/>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76EC3BB3" w14:textId="7DCD021A" w:rsidR="00CB6212" w:rsidRPr="00B302D0" w:rsidRDefault="00CB6212" w:rsidP="00167FC5">
      <w:pPr>
        <w:pStyle w:val="Paragraphedeliste"/>
        <w:pBdr>
          <w:top w:val="single" w:sz="4" w:space="1" w:color="auto"/>
          <w:left w:val="single" w:sz="4" w:space="4" w:color="auto"/>
          <w:bottom w:val="single" w:sz="4" w:space="1" w:color="auto"/>
          <w:right w:val="single" w:sz="4" w:space="4" w:color="auto"/>
        </w:pBdr>
        <w:jc w:val="both"/>
        <w:rPr>
          <w:rFonts w:ascii="Arial" w:eastAsia="Arial" w:hAnsi="Arial" w:cs="Arial"/>
          <w:sz w:val="24"/>
          <w:szCs w:val="24"/>
        </w:rPr>
      </w:pPr>
      <w:r w:rsidRPr="00B302D0">
        <w:rPr>
          <w:rFonts w:ascii="Arial" w:eastAsia="Arial" w:hAnsi="Arial" w:cs="Arial"/>
          <w:sz w:val="24"/>
          <w:szCs w:val="24"/>
        </w:rPr>
        <w:t xml:space="preserve">Notamment, l’Ordre des pharmaciens du Québec et l’Association québécoise des pharmaciens propriétaires ont manifesté le souhait qu’un comité régional soit maintenu pour assurer une meilleure cohésion des services pharmaceutiques dans chacune des régions. </w:t>
      </w:r>
    </w:p>
    <w:p w14:paraId="5FBB2F7F" w14:textId="77777777" w:rsidR="00CB6212" w:rsidRPr="00290893" w:rsidRDefault="00CB6212" w:rsidP="00CB6212">
      <w:pPr>
        <w:jc w:val="both"/>
        <w:rPr>
          <w:rFonts w:ascii="Arial" w:eastAsia="Arial" w:hAnsi="Arial" w:cs="Arial"/>
          <w:sz w:val="24"/>
          <w:szCs w:val="24"/>
        </w:rPr>
      </w:pPr>
    </w:p>
    <w:p w14:paraId="3733EE06" w14:textId="77777777" w:rsidR="0075581E" w:rsidRPr="00290893" w:rsidRDefault="0075581E" w:rsidP="0014010F">
      <w:pPr>
        <w:tabs>
          <w:tab w:val="left" w:pos="426"/>
          <w:tab w:val="left" w:pos="567"/>
          <w:tab w:val="left" w:pos="1560"/>
        </w:tabs>
        <w:jc w:val="both"/>
        <w:rPr>
          <w:rFonts w:ascii="Arial" w:hAnsi="Arial" w:cs="Arial"/>
          <w:bCs/>
          <w:spacing w:val="-3"/>
          <w:sz w:val="24"/>
          <w:szCs w:val="24"/>
        </w:rPr>
      </w:pPr>
    </w:p>
    <w:p w14:paraId="0E71F74A" w14:textId="37BFC79B" w:rsidR="00A209FA" w:rsidRPr="00290893" w:rsidRDefault="00A209FA" w:rsidP="00954C17">
      <w:pPr>
        <w:tabs>
          <w:tab w:val="left" w:pos="426"/>
          <w:tab w:val="left" w:pos="567"/>
          <w:tab w:val="left" w:pos="1560"/>
        </w:tabs>
        <w:spacing w:after="120"/>
        <w:jc w:val="both"/>
        <w:rPr>
          <w:rFonts w:ascii="Arial" w:hAnsi="Arial" w:cs="Arial"/>
          <w:b/>
          <w:spacing w:val="-3"/>
          <w:sz w:val="24"/>
          <w:szCs w:val="24"/>
        </w:rPr>
      </w:pPr>
      <w:r w:rsidRPr="00290893">
        <w:rPr>
          <w:rFonts w:ascii="Arial" w:hAnsi="Arial" w:cs="Arial"/>
          <w:b/>
          <w:spacing w:val="-3"/>
          <w:sz w:val="24"/>
          <w:szCs w:val="24"/>
        </w:rPr>
        <w:t>Articles 392, 393 et 393.1 – Conditions de pratique futures des étudiants en médecine</w:t>
      </w:r>
    </w:p>
    <w:p w14:paraId="245BCCAF" w14:textId="77777777" w:rsidR="00167FC5" w:rsidRDefault="00167FC5" w:rsidP="00A209FA">
      <w:pPr>
        <w:jc w:val="both"/>
        <w:rPr>
          <w:rFonts w:ascii="Arial" w:eastAsia="Arial" w:hAnsi="Arial" w:cs="Arial"/>
          <w:sz w:val="24"/>
          <w:szCs w:val="24"/>
        </w:rPr>
      </w:pPr>
    </w:p>
    <w:p w14:paraId="05319C5A" w14:textId="5497AA9D" w:rsidR="00A209FA" w:rsidRPr="00167FC5" w:rsidRDefault="00167FC5" w:rsidP="00167FC5">
      <w:pPr>
        <w:pStyle w:val="Paragraphedeliste"/>
        <w:numPr>
          <w:ilvl w:val="0"/>
          <w:numId w:val="16"/>
        </w:numPr>
        <w:jc w:val="both"/>
        <w:rPr>
          <w:rFonts w:ascii="Arial" w:eastAsia="Arial" w:hAnsi="Arial" w:cs="Arial"/>
          <w:sz w:val="24"/>
          <w:szCs w:val="24"/>
        </w:rPr>
      </w:pPr>
      <w:proofErr w:type="gramStart"/>
      <w:r w:rsidRPr="00167FC5">
        <w:rPr>
          <w:rFonts w:ascii="Arial" w:eastAsia="Arial" w:hAnsi="Arial" w:cs="Arial"/>
          <w:sz w:val="24"/>
          <w:szCs w:val="24"/>
        </w:rPr>
        <w:t>prévoir</w:t>
      </w:r>
      <w:proofErr w:type="gramEnd"/>
      <w:r w:rsidR="00330C15" w:rsidRPr="00167FC5">
        <w:rPr>
          <w:rFonts w:ascii="Arial" w:eastAsia="Arial" w:hAnsi="Arial" w:cs="Arial"/>
          <w:sz w:val="24"/>
          <w:szCs w:val="24"/>
        </w:rPr>
        <w:t xml:space="preserve"> le retrait de</w:t>
      </w:r>
      <w:r w:rsidR="00A209FA" w:rsidRPr="00167FC5">
        <w:rPr>
          <w:rFonts w:ascii="Arial" w:eastAsia="Arial" w:hAnsi="Arial" w:cs="Arial"/>
          <w:sz w:val="24"/>
          <w:szCs w:val="24"/>
        </w:rPr>
        <w:t xml:space="preserve"> la possibilité pour le gouvernement d’autoriser certains postes de stages de formation postdoctorale conditionnellement à la signature d’un engagement assorti d’une clause pénale. </w:t>
      </w:r>
    </w:p>
    <w:p w14:paraId="5B47D37A" w14:textId="77777777" w:rsidR="00A209FA" w:rsidRPr="00290893" w:rsidRDefault="00A209FA" w:rsidP="00A209FA">
      <w:pPr>
        <w:jc w:val="both"/>
        <w:rPr>
          <w:rFonts w:ascii="Arial" w:eastAsia="Arial" w:hAnsi="Arial" w:cs="Arial"/>
          <w:sz w:val="24"/>
          <w:szCs w:val="24"/>
        </w:rPr>
      </w:pPr>
    </w:p>
    <w:p w14:paraId="7F95C2E9" w14:textId="77777777" w:rsidR="00167FC5" w:rsidRDefault="00A209FA" w:rsidP="00167FC5">
      <w:pPr>
        <w:pStyle w:val="Paragraphedeliste"/>
        <w:numPr>
          <w:ilvl w:val="0"/>
          <w:numId w:val="16"/>
        </w:numPr>
        <w:jc w:val="both"/>
        <w:rPr>
          <w:rFonts w:ascii="Arial" w:eastAsia="Arial" w:hAnsi="Arial" w:cs="Arial"/>
          <w:sz w:val="24"/>
          <w:szCs w:val="24"/>
        </w:rPr>
      </w:pPr>
      <w:proofErr w:type="gramStart"/>
      <w:r w:rsidRPr="00167FC5">
        <w:rPr>
          <w:rFonts w:ascii="Arial" w:eastAsia="Arial" w:hAnsi="Arial" w:cs="Arial"/>
          <w:sz w:val="24"/>
          <w:szCs w:val="24"/>
        </w:rPr>
        <w:t>prévoir</w:t>
      </w:r>
      <w:proofErr w:type="gramEnd"/>
      <w:r w:rsidRPr="00167FC5">
        <w:rPr>
          <w:rFonts w:ascii="Arial" w:eastAsia="Arial" w:hAnsi="Arial" w:cs="Arial"/>
          <w:sz w:val="24"/>
          <w:szCs w:val="24"/>
        </w:rPr>
        <w:t xml:space="preserve"> que le gouvernement détermine, non seulement pour les étudiants de l’extérieur du Québec, mais </w:t>
      </w:r>
      <w:r w:rsidR="00526783" w:rsidRPr="00167FC5">
        <w:rPr>
          <w:rFonts w:ascii="Arial" w:eastAsia="Arial" w:hAnsi="Arial" w:cs="Arial"/>
          <w:sz w:val="24"/>
          <w:szCs w:val="24"/>
        </w:rPr>
        <w:t xml:space="preserve">aussi </w:t>
      </w:r>
      <w:r w:rsidRPr="00167FC5">
        <w:rPr>
          <w:rFonts w:ascii="Arial" w:eastAsia="Arial" w:hAnsi="Arial" w:cs="Arial"/>
          <w:sz w:val="24"/>
          <w:szCs w:val="24"/>
        </w:rPr>
        <w:t xml:space="preserve">pour ceux du Québec, le nombre de places dans les programmes de formation médicale de niveau doctoral. </w:t>
      </w:r>
    </w:p>
    <w:p w14:paraId="2F6365BF" w14:textId="77777777" w:rsidR="00167FC5" w:rsidRPr="00167FC5" w:rsidRDefault="00167FC5" w:rsidP="00167FC5">
      <w:pPr>
        <w:pStyle w:val="Paragraphedeliste"/>
        <w:rPr>
          <w:rFonts w:ascii="Arial" w:eastAsia="Arial" w:hAnsi="Arial" w:cs="Arial"/>
          <w:sz w:val="24"/>
          <w:szCs w:val="24"/>
        </w:rPr>
      </w:pPr>
    </w:p>
    <w:p w14:paraId="37B8EC1B" w14:textId="54632E52" w:rsidR="00A209FA" w:rsidRPr="00167FC5" w:rsidRDefault="00167FC5" w:rsidP="00167FC5">
      <w:pPr>
        <w:pStyle w:val="Paragraphedeliste"/>
        <w:numPr>
          <w:ilvl w:val="0"/>
          <w:numId w:val="16"/>
        </w:numPr>
        <w:jc w:val="both"/>
        <w:rPr>
          <w:rFonts w:ascii="Arial" w:eastAsia="Arial" w:hAnsi="Arial" w:cs="Arial"/>
          <w:sz w:val="24"/>
          <w:szCs w:val="24"/>
        </w:rPr>
      </w:pPr>
      <w:proofErr w:type="gramStart"/>
      <w:r>
        <w:rPr>
          <w:rFonts w:ascii="Arial" w:eastAsia="Arial" w:hAnsi="Arial" w:cs="Arial"/>
          <w:sz w:val="24"/>
          <w:szCs w:val="24"/>
        </w:rPr>
        <w:t>permettre</w:t>
      </w:r>
      <w:proofErr w:type="gramEnd"/>
      <w:r w:rsidR="00A209FA" w:rsidRPr="00167FC5">
        <w:rPr>
          <w:rFonts w:ascii="Arial" w:eastAsia="Arial" w:hAnsi="Arial" w:cs="Arial"/>
          <w:sz w:val="24"/>
          <w:szCs w:val="24"/>
        </w:rPr>
        <w:t xml:space="preserve"> que le gouvernement puisse, s’il le juge opportun, imposer un engagement assorti d’une clause pénale aux étudiants de l’extérieur du Québec. </w:t>
      </w:r>
    </w:p>
    <w:p w14:paraId="0276B169" w14:textId="77777777" w:rsidR="00526783" w:rsidRPr="00290893" w:rsidRDefault="00526783" w:rsidP="00A209FA">
      <w:pPr>
        <w:jc w:val="both"/>
        <w:rPr>
          <w:rFonts w:ascii="Arial" w:eastAsia="Arial" w:hAnsi="Arial" w:cs="Arial"/>
          <w:sz w:val="24"/>
          <w:szCs w:val="24"/>
        </w:rPr>
      </w:pPr>
    </w:p>
    <w:p w14:paraId="4B632C7B" w14:textId="197B1EE7" w:rsidR="006635A3" w:rsidRPr="00BE3C1E" w:rsidRDefault="00167FC5" w:rsidP="00BE3C1E">
      <w:pPr>
        <w:pStyle w:val="Paragraphedeliste"/>
        <w:numPr>
          <w:ilvl w:val="0"/>
          <w:numId w:val="16"/>
        </w:numPr>
        <w:jc w:val="both"/>
        <w:rPr>
          <w:rFonts w:ascii="Arial" w:hAnsi="Arial" w:cs="Arial"/>
          <w:b/>
          <w:spacing w:val="-3"/>
          <w:sz w:val="24"/>
          <w:szCs w:val="24"/>
        </w:rPr>
      </w:pPr>
      <w:proofErr w:type="gramStart"/>
      <w:r w:rsidRPr="00BE3C1E">
        <w:rPr>
          <w:rFonts w:ascii="Arial" w:eastAsia="Arial" w:hAnsi="Arial" w:cs="Arial"/>
          <w:sz w:val="24"/>
          <w:szCs w:val="24"/>
        </w:rPr>
        <w:t>élargir</w:t>
      </w:r>
      <w:proofErr w:type="gramEnd"/>
      <w:r w:rsidRPr="00BE3C1E">
        <w:rPr>
          <w:rFonts w:ascii="Arial" w:eastAsia="Arial" w:hAnsi="Arial" w:cs="Arial"/>
          <w:sz w:val="24"/>
          <w:szCs w:val="24"/>
        </w:rPr>
        <w:t xml:space="preserve"> et réintroduire </w:t>
      </w:r>
      <w:r w:rsidR="00A209FA" w:rsidRPr="00BE3C1E">
        <w:rPr>
          <w:rFonts w:ascii="Arial" w:eastAsia="Arial" w:hAnsi="Arial" w:cs="Arial"/>
          <w:sz w:val="24"/>
          <w:szCs w:val="24"/>
        </w:rPr>
        <w:t xml:space="preserve">l’obligation de consultation dans un article distinct, soit </w:t>
      </w:r>
      <w:r w:rsidR="00A8644A" w:rsidRPr="00BE3C1E">
        <w:rPr>
          <w:rFonts w:ascii="Arial" w:eastAsia="Arial" w:hAnsi="Arial" w:cs="Arial"/>
          <w:sz w:val="24"/>
          <w:szCs w:val="24"/>
        </w:rPr>
        <w:t>l’ajout de</w:t>
      </w:r>
      <w:r w:rsidR="00A209FA" w:rsidRPr="00BE3C1E">
        <w:rPr>
          <w:rFonts w:ascii="Arial" w:eastAsia="Arial" w:hAnsi="Arial" w:cs="Arial"/>
          <w:sz w:val="24"/>
          <w:szCs w:val="24"/>
        </w:rPr>
        <w:t xml:space="preserve"> l’article 393.1</w:t>
      </w:r>
      <w:r w:rsidR="00BE3C1E" w:rsidRPr="00BE3C1E">
        <w:rPr>
          <w:rFonts w:ascii="Arial" w:eastAsia="Arial" w:hAnsi="Arial" w:cs="Arial"/>
          <w:sz w:val="24"/>
          <w:szCs w:val="24"/>
        </w:rPr>
        <w:t xml:space="preserve"> afin de</w:t>
      </w:r>
      <w:r w:rsidR="00A209FA" w:rsidRPr="00BE3C1E">
        <w:rPr>
          <w:rFonts w:ascii="Arial" w:eastAsia="Arial" w:hAnsi="Arial" w:cs="Arial"/>
          <w:sz w:val="24"/>
          <w:szCs w:val="24"/>
        </w:rPr>
        <w:t xml:space="preserve"> déterminer les personnes qui seront consultées par le ministre préalablement à la détermination par le gouvernement du nombre de postes de résidents en médecine disponibles dans les programmes de formation médicale postdoctorale et du nombre de places pour des étudiants dans les programmes de formation médicale de niveau doctoral.</w:t>
      </w:r>
    </w:p>
    <w:p w14:paraId="12148F49" w14:textId="77777777" w:rsidR="003C003C" w:rsidRDefault="003C003C" w:rsidP="00012884">
      <w:pPr>
        <w:jc w:val="both"/>
        <w:rPr>
          <w:rFonts w:ascii="Arial" w:eastAsia="Arial" w:hAnsi="Arial" w:cs="Arial"/>
          <w:sz w:val="24"/>
          <w:szCs w:val="24"/>
        </w:rPr>
      </w:pPr>
    </w:p>
    <w:p w14:paraId="633B7F20" w14:textId="53505D75" w:rsidR="00BE3C1E" w:rsidRPr="00BE3C1E" w:rsidRDefault="00BE3C1E" w:rsidP="00BE3C1E">
      <w:pPr>
        <w:pBdr>
          <w:top w:val="single" w:sz="4" w:space="1" w:color="auto"/>
          <w:left w:val="single" w:sz="4" w:space="4" w:color="auto"/>
          <w:bottom w:val="single" w:sz="4" w:space="1" w:color="auto"/>
          <w:right w:val="single" w:sz="4" w:space="4" w:color="auto"/>
        </w:pBdr>
        <w:ind w:left="720"/>
        <w:jc w:val="both"/>
        <w:rPr>
          <w:rFonts w:ascii="Arial" w:eastAsia="Arial" w:hAnsi="Arial" w:cs="Arial"/>
          <w:b/>
          <w:bCs/>
          <w:sz w:val="24"/>
          <w:szCs w:val="24"/>
        </w:rPr>
      </w:pPr>
      <w:r w:rsidRPr="00BE3C1E">
        <w:rPr>
          <w:rFonts w:ascii="Arial" w:eastAsia="Arial" w:hAnsi="Arial" w:cs="Arial"/>
          <w:b/>
          <w:bCs/>
          <w:sz w:val="24"/>
          <w:szCs w:val="24"/>
        </w:rPr>
        <w:t xml:space="preserve">Objectifs poursuivis : </w:t>
      </w:r>
    </w:p>
    <w:p w14:paraId="1B93C812" w14:textId="77777777" w:rsidR="00BE3C1E" w:rsidRDefault="00BE3C1E" w:rsidP="00BE3C1E">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p>
    <w:p w14:paraId="7BC5F1A6" w14:textId="77777777" w:rsidR="00BE3C1E" w:rsidRDefault="00BE3C1E" w:rsidP="00BE3C1E">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r w:rsidRPr="00290893">
        <w:rPr>
          <w:rFonts w:ascii="Arial" w:eastAsia="Arial" w:hAnsi="Arial" w:cs="Arial"/>
          <w:sz w:val="24"/>
          <w:szCs w:val="24"/>
        </w:rPr>
        <w:t xml:space="preserve">Ces articles énoncent et encadrent les conditions de pratique futures des étudiants en médecine. Lors des consultations particulières, les fédérations étudiantes ont dénoncé leur désuétude et ont demandé que les mesures soient amendées. </w:t>
      </w:r>
    </w:p>
    <w:p w14:paraId="35CC5AD8" w14:textId="77777777" w:rsidR="00BE3C1E" w:rsidRDefault="00BE3C1E" w:rsidP="00012884">
      <w:pPr>
        <w:jc w:val="both"/>
        <w:rPr>
          <w:rFonts w:ascii="Arial" w:eastAsia="Arial" w:hAnsi="Arial" w:cs="Arial"/>
          <w:sz w:val="24"/>
          <w:szCs w:val="24"/>
        </w:rPr>
      </w:pPr>
    </w:p>
    <w:p w14:paraId="6E45CF48" w14:textId="25877348" w:rsidR="00355690" w:rsidRPr="00290893" w:rsidRDefault="00F32483" w:rsidP="00954C17">
      <w:pPr>
        <w:tabs>
          <w:tab w:val="left" w:pos="426"/>
          <w:tab w:val="left" w:pos="567"/>
          <w:tab w:val="left" w:pos="1560"/>
        </w:tabs>
        <w:spacing w:after="120"/>
        <w:jc w:val="both"/>
        <w:rPr>
          <w:rFonts w:ascii="Arial" w:hAnsi="Arial" w:cs="Arial"/>
          <w:b/>
          <w:spacing w:val="-3"/>
          <w:sz w:val="24"/>
          <w:szCs w:val="24"/>
        </w:rPr>
      </w:pPr>
      <w:r w:rsidRPr="00290893">
        <w:rPr>
          <w:rFonts w:ascii="Arial" w:hAnsi="Arial" w:cs="Arial"/>
          <w:b/>
          <w:spacing w:val="-3"/>
          <w:sz w:val="24"/>
          <w:szCs w:val="24"/>
        </w:rPr>
        <w:t xml:space="preserve">Article 395 </w:t>
      </w:r>
      <w:r w:rsidR="00F1463D" w:rsidRPr="00290893">
        <w:rPr>
          <w:rFonts w:ascii="Arial" w:hAnsi="Arial" w:cs="Arial"/>
          <w:b/>
          <w:spacing w:val="-3"/>
          <w:sz w:val="24"/>
          <w:szCs w:val="24"/>
        </w:rPr>
        <w:t xml:space="preserve">– Réintroduction de </w:t>
      </w:r>
      <w:r w:rsidR="00F1463D" w:rsidRPr="00290893">
        <w:rPr>
          <w:rFonts w:ascii="Arial" w:hAnsi="Arial" w:cs="Arial"/>
          <w:b/>
          <w:spacing w:val="-3"/>
          <w:sz w:val="24"/>
          <w:szCs w:val="24"/>
        </w:rPr>
        <w:t>la liste des activités médicales particulières</w:t>
      </w:r>
    </w:p>
    <w:p w14:paraId="4555EFC2" w14:textId="788022C0" w:rsidR="001305FE" w:rsidRPr="00BE3C1E" w:rsidRDefault="001305FE" w:rsidP="00BE3C1E">
      <w:pPr>
        <w:pStyle w:val="Paragraphedeliste"/>
        <w:numPr>
          <w:ilvl w:val="0"/>
          <w:numId w:val="17"/>
        </w:numPr>
        <w:jc w:val="both"/>
        <w:rPr>
          <w:rFonts w:ascii="Arial" w:eastAsia="Arial" w:hAnsi="Arial" w:cs="Arial"/>
          <w:sz w:val="24"/>
          <w:szCs w:val="24"/>
        </w:rPr>
      </w:pPr>
      <w:proofErr w:type="gramStart"/>
      <w:r w:rsidRPr="00BE3C1E">
        <w:rPr>
          <w:rFonts w:ascii="Arial" w:eastAsia="Arial" w:hAnsi="Arial" w:cs="Arial"/>
          <w:sz w:val="24"/>
          <w:szCs w:val="24"/>
        </w:rPr>
        <w:t>réintroduire</w:t>
      </w:r>
      <w:proofErr w:type="gramEnd"/>
      <w:r w:rsidRPr="00BE3C1E">
        <w:rPr>
          <w:rFonts w:ascii="Arial" w:eastAsia="Arial" w:hAnsi="Arial" w:cs="Arial"/>
          <w:sz w:val="24"/>
          <w:szCs w:val="24"/>
        </w:rPr>
        <w:t xml:space="preserve"> la liste des activités médicales particulières actuellement prévue à l’article 361 de la </w:t>
      </w:r>
      <w:r w:rsidR="00526783" w:rsidRPr="00BE3C1E">
        <w:rPr>
          <w:rFonts w:ascii="Arial" w:eastAsia="Arial" w:hAnsi="Arial" w:cs="Arial"/>
          <w:sz w:val="24"/>
          <w:szCs w:val="24"/>
        </w:rPr>
        <w:t>LSSS</w:t>
      </w:r>
      <w:r w:rsidR="00E05E8A" w:rsidRPr="00BE3C1E">
        <w:rPr>
          <w:rFonts w:ascii="Arial" w:eastAsia="Arial" w:hAnsi="Arial" w:cs="Arial"/>
          <w:sz w:val="24"/>
          <w:szCs w:val="24"/>
        </w:rPr>
        <w:t>S</w:t>
      </w:r>
      <w:r w:rsidR="00526783" w:rsidRPr="00BE3C1E">
        <w:rPr>
          <w:rFonts w:ascii="Arial" w:eastAsia="Arial" w:hAnsi="Arial" w:cs="Arial"/>
          <w:sz w:val="24"/>
          <w:szCs w:val="24"/>
        </w:rPr>
        <w:t xml:space="preserve"> </w:t>
      </w:r>
      <w:r w:rsidR="00781B09" w:rsidRPr="00BE3C1E">
        <w:rPr>
          <w:rFonts w:ascii="Arial" w:eastAsia="Arial" w:hAnsi="Arial" w:cs="Arial"/>
          <w:sz w:val="24"/>
          <w:szCs w:val="24"/>
        </w:rPr>
        <w:t xml:space="preserve">en y ajoutant la prise en charge de la clientèle vulnérable et </w:t>
      </w:r>
      <w:r w:rsidRPr="00BE3C1E">
        <w:rPr>
          <w:rFonts w:ascii="Arial" w:eastAsia="Arial" w:hAnsi="Arial" w:cs="Arial"/>
          <w:sz w:val="24"/>
          <w:szCs w:val="24"/>
        </w:rPr>
        <w:t xml:space="preserve">en y faisant les modifications de forme nécessaires </w:t>
      </w:r>
      <w:r w:rsidR="00A8644A" w:rsidRPr="00BE3C1E">
        <w:rPr>
          <w:rFonts w:ascii="Arial" w:eastAsia="Arial" w:hAnsi="Arial" w:cs="Arial"/>
          <w:sz w:val="24"/>
          <w:szCs w:val="24"/>
        </w:rPr>
        <w:t xml:space="preserve">pour </w:t>
      </w:r>
      <w:r w:rsidRPr="00BE3C1E">
        <w:rPr>
          <w:rFonts w:ascii="Arial" w:eastAsia="Arial" w:hAnsi="Arial" w:cs="Arial"/>
          <w:sz w:val="24"/>
          <w:szCs w:val="24"/>
        </w:rPr>
        <w:t>en assurer l’intégration harmonieuse au projet de loi.</w:t>
      </w:r>
      <w:r w:rsidR="00526783" w:rsidRPr="00BE3C1E">
        <w:rPr>
          <w:rFonts w:ascii="Arial" w:eastAsia="Arial" w:hAnsi="Arial" w:cs="Arial"/>
          <w:sz w:val="24"/>
          <w:szCs w:val="24"/>
        </w:rPr>
        <w:t xml:space="preserve"> </w:t>
      </w:r>
    </w:p>
    <w:p w14:paraId="243A7581" w14:textId="2E07C4BF" w:rsidR="00DF2910" w:rsidRPr="00290893" w:rsidRDefault="00DF2910" w:rsidP="001305FE">
      <w:pPr>
        <w:jc w:val="both"/>
        <w:rPr>
          <w:rFonts w:ascii="Arial" w:eastAsia="Arial" w:hAnsi="Arial" w:cs="Arial"/>
          <w:sz w:val="24"/>
          <w:szCs w:val="24"/>
        </w:rPr>
      </w:pPr>
    </w:p>
    <w:p w14:paraId="5CE9A198" w14:textId="03D68D15" w:rsidR="00DF2910" w:rsidRPr="00290893" w:rsidRDefault="00DF2910" w:rsidP="00954C17">
      <w:pPr>
        <w:tabs>
          <w:tab w:val="left" w:pos="1560"/>
        </w:tabs>
        <w:jc w:val="both"/>
        <w:rPr>
          <w:rFonts w:ascii="Arial" w:eastAsia="Arial" w:hAnsi="Arial" w:cs="Arial"/>
          <w:b/>
          <w:bCs/>
          <w:sz w:val="24"/>
          <w:szCs w:val="24"/>
        </w:rPr>
      </w:pPr>
      <w:r w:rsidRPr="00290893">
        <w:rPr>
          <w:rFonts w:ascii="Arial" w:eastAsia="Arial" w:hAnsi="Arial" w:cs="Arial"/>
          <w:b/>
          <w:bCs/>
          <w:sz w:val="24"/>
          <w:szCs w:val="24"/>
        </w:rPr>
        <w:t>Article 406 – Plan territorial des effectifs médicaux</w:t>
      </w:r>
    </w:p>
    <w:p w14:paraId="46AA16C5" w14:textId="5254EE07" w:rsidR="00DF2910" w:rsidRPr="00290893" w:rsidRDefault="00DF2910" w:rsidP="001305FE">
      <w:pPr>
        <w:jc w:val="both"/>
        <w:rPr>
          <w:rFonts w:ascii="Arial" w:eastAsia="Arial" w:hAnsi="Arial" w:cs="Arial"/>
          <w:sz w:val="24"/>
          <w:szCs w:val="24"/>
        </w:rPr>
      </w:pPr>
    </w:p>
    <w:p w14:paraId="7186D753" w14:textId="77777777" w:rsidR="00971CB3" w:rsidRPr="00971CB3" w:rsidRDefault="006F6CB1" w:rsidP="0090007C">
      <w:pPr>
        <w:pStyle w:val="Paragraphedeliste"/>
        <w:numPr>
          <w:ilvl w:val="0"/>
          <w:numId w:val="17"/>
        </w:numPr>
        <w:jc w:val="both"/>
        <w:rPr>
          <w:rFonts w:ascii="Arial" w:hAnsi="Arial" w:cs="Arial"/>
          <w:sz w:val="24"/>
          <w:szCs w:val="24"/>
          <w:lang w:eastAsia="en-US"/>
        </w:rPr>
      </w:pPr>
      <w:proofErr w:type="gramStart"/>
      <w:r w:rsidRPr="0090007C">
        <w:rPr>
          <w:rFonts w:ascii="Arial" w:eastAsia="Arial" w:hAnsi="Arial" w:cs="Arial"/>
          <w:sz w:val="24"/>
          <w:szCs w:val="24"/>
        </w:rPr>
        <w:t>adapter</w:t>
      </w:r>
      <w:proofErr w:type="gramEnd"/>
      <w:r w:rsidRPr="0090007C">
        <w:rPr>
          <w:rFonts w:ascii="Arial" w:eastAsia="Arial" w:hAnsi="Arial" w:cs="Arial"/>
          <w:sz w:val="24"/>
          <w:szCs w:val="24"/>
        </w:rPr>
        <w:t xml:space="preserve"> le terme à l’expiration duquel une partie d’un plan territorial des effectifs médicaux doit être révisée</w:t>
      </w:r>
      <w:r w:rsidR="00347375" w:rsidRPr="0090007C">
        <w:rPr>
          <w:rFonts w:ascii="Arial" w:eastAsia="Arial" w:hAnsi="Arial" w:cs="Arial"/>
          <w:sz w:val="24"/>
          <w:szCs w:val="24"/>
        </w:rPr>
        <w:t>,</w:t>
      </w:r>
      <w:r w:rsidRPr="0090007C">
        <w:rPr>
          <w:rFonts w:ascii="Arial" w:eastAsia="Arial" w:hAnsi="Arial" w:cs="Arial"/>
          <w:sz w:val="24"/>
          <w:szCs w:val="24"/>
        </w:rPr>
        <w:t xml:space="preserve"> selon qu’elle porte sur les médecins de famille ou sur les médecins spécialistes. </w:t>
      </w:r>
    </w:p>
    <w:p w14:paraId="4FFFB17F" w14:textId="77777777" w:rsidR="00971CB3" w:rsidRDefault="00971CB3" w:rsidP="00971CB3">
      <w:pPr>
        <w:pStyle w:val="Paragraphedeliste"/>
        <w:jc w:val="both"/>
        <w:rPr>
          <w:rFonts w:ascii="Arial" w:eastAsia="Arial" w:hAnsi="Arial" w:cs="Arial"/>
          <w:sz w:val="24"/>
          <w:szCs w:val="24"/>
        </w:rPr>
      </w:pPr>
    </w:p>
    <w:p w14:paraId="555421B9" w14:textId="21E940C9" w:rsidR="00971CB3" w:rsidRPr="00971CB3" w:rsidRDefault="00971CB3" w:rsidP="00971CB3">
      <w:pPr>
        <w:pStyle w:val="Paragraphedeliste"/>
        <w:pBdr>
          <w:top w:val="single" w:sz="4" w:space="1" w:color="auto"/>
          <w:left w:val="single" w:sz="4" w:space="4" w:color="auto"/>
          <w:bottom w:val="single" w:sz="4" w:space="1" w:color="auto"/>
          <w:right w:val="single" w:sz="4" w:space="4" w:color="auto"/>
        </w:pBdr>
        <w:jc w:val="both"/>
        <w:rPr>
          <w:rFonts w:ascii="Arial" w:eastAsia="Arial" w:hAnsi="Arial" w:cs="Arial"/>
          <w:b/>
          <w:bCs/>
          <w:sz w:val="24"/>
          <w:szCs w:val="24"/>
        </w:rPr>
      </w:pPr>
      <w:r w:rsidRPr="00971CB3">
        <w:rPr>
          <w:rFonts w:ascii="Arial" w:eastAsia="Arial" w:hAnsi="Arial" w:cs="Arial"/>
          <w:b/>
          <w:bCs/>
          <w:sz w:val="24"/>
          <w:szCs w:val="24"/>
        </w:rPr>
        <w:t>Objectifs poursuivis :</w:t>
      </w:r>
    </w:p>
    <w:p w14:paraId="6A45D7E9" w14:textId="77777777" w:rsidR="00971CB3" w:rsidRDefault="00971CB3" w:rsidP="00971CB3">
      <w:pPr>
        <w:pStyle w:val="Paragraphedeliste"/>
        <w:pBdr>
          <w:top w:val="single" w:sz="4" w:space="1" w:color="auto"/>
          <w:left w:val="single" w:sz="4" w:space="4" w:color="auto"/>
          <w:bottom w:val="single" w:sz="4" w:space="1" w:color="auto"/>
          <w:right w:val="single" w:sz="4" w:space="4" w:color="auto"/>
        </w:pBdr>
        <w:jc w:val="both"/>
        <w:rPr>
          <w:rFonts w:ascii="Arial" w:eastAsia="Arial" w:hAnsi="Arial" w:cs="Arial"/>
          <w:sz w:val="24"/>
          <w:szCs w:val="24"/>
        </w:rPr>
      </w:pPr>
    </w:p>
    <w:p w14:paraId="2B89D750" w14:textId="1F492D1B" w:rsidR="00C03F8C" w:rsidRPr="0090007C" w:rsidRDefault="00971CB3" w:rsidP="00971CB3">
      <w:pPr>
        <w:pStyle w:val="Paragraphedeliste"/>
        <w:pBdr>
          <w:top w:val="single" w:sz="4" w:space="1" w:color="auto"/>
          <w:left w:val="single" w:sz="4" w:space="4" w:color="auto"/>
          <w:bottom w:val="single" w:sz="4" w:space="1" w:color="auto"/>
          <w:right w:val="single" w:sz="4" w:space="4" w:color="auto"/>
        </w:pBdr>
        <w:jc w:val="both"/>
        <w:rPr>
          <w:rFonts w:ascii="Arial" w:hAnsi="Arial" w:cs="Arial"/>
          <w:sz w:val="24"/>
          <w:szCs w:val="24"/>
          <w:lang w:eastAsia="en-US"/>
        </w:rPr>
      </w:pPr>
      <w:r>
        <w:rPr>
          <w:rFonts w:ascii="Arial" w:eastAsia="Arial" w:hAnsi="Arial" w:cs="Arial"/>
          <w:sz w:val="24"/>
          <w:szCs w:val="24"/>
        </w:rPr>
        <w:t>I</w:t>
      </w:r>
      <w:r w:rsidR="006F6CB1" w:rsidRPr="0090007C">
        <w:rPr>
          <w:rFonts w:ascii="Arial" w:eastAsia="Arial" w:hAnsi="Arial" w:cs="Arial"/>
          <w:sz w:val="24"/>
          <w:szCs w:val="24"/>
        </w:rPr>
        <w:t xml:space="preserve">l est proposé que la partie du plan portant sur les médecins de famille soit établie de nouveau à chaque année et que celle portant sur les médecins spécialistes </w:t>
      </w:r>
      <w:r w:rsidR="00CA6FF1" w:rsidRPr="0090007C">
        <w:rPr>
          <w:rFonts w:ascii="Arial" w:eastAsia="Arial" w:hAnsi="Arial" w:cs="Arial"/>
          <w:sz w:val="24"/>
          <w:szCs w:val="24"/>
        </w:rPr>
        <w:t>dem</w:t>
      </w:r>
      <w:r w:rsidR="000668F9" w:rsidRPr="0090007C">
        <w:rPr>
          <w:rFonts w:ascii="Arial" w:eastAsia="Arial" w:hAnsi="Arial" w:cs="Arial"/>
          <w:sz w:val="24"/>
          <w:szCs w:val="24"/>
        </w:rPr>
        <w:t>eure</w:t>
      </w:r>
      <w:r w:rsidR="00B8336C" w:rsidRPr="0090007C">
        <w:rPr>
          <w:rFonts w:ascii="Arial" w:eastAsia="Arial" w:hAnsi="Arial" w:cs="Arial"/>
          <w:sz w:val="24"/>
          <w:szCs w:val="24"/>
        </w:rPr>
        <w:t xml:space="preserve"> </w:t>
      </w:r>
      <w:r w:rsidR="006F6CB1" w:rsidRPr="0090007C">
        <w:rPr>
          <w:rFonts w:ascii="Arial" w:eastAsia="Arial" w:hAnsi="Arial" w:cs="Arial"/>
          <w:sz w:val="24"/>
          <w:szCs w:val="24"/>
        </w:rPr>
        <w:t xml:space="preserve">à tous les </w:t>
      </w:r>
      <w:r w:rsidR="00347375" w:rsidRPr="0090007C">
        <w:rPr>
          <w:rFonts w:ascii="Arial" w:eastAsia="Arial" w:hAnsi="Arial" w:cs="Arial"/>
          <w:sz w:val="24"/>
          <w:szCs w:val="24"/>
        </w:rPr>
        <w:t>trois </w:t>
      </w:r>
      <w:r w:rsidR="006F6CB1" w:rsidRPr="0090007C">
        <w:rPr>
          <w:rFonts w:ascii="Arial" w:eastAsia="Arial" w:hAnsi="Arial" w:cs="Arial"/>
          <w:sz w:val="24"/>
          <w:szCs w:val="24"/>
        </w:rPr>
        <w:t xml:space="preserve">ans. </w:t>
      </w:r>
      <w:r w:rsidR="00C03F8C" w:rsidRPr="0090007C">
        <w:rPr>
          <w:rFonts w:ascii="Arial" w:hAnsi="Arial" w:cs="Arial"/>
          <w:sz w:val="24"/>
          <w:szCs w:val="24"/>
        </w:rPr>
        <w:t xml:space="preserve"> </w:t>
      </w:r>
      <w:r w:rsidR="00C73C5A" w:rsidRPr="0090007C">
        <w:rPr>
          <w:rFonts w:ascii="Arial" w:hAnsi="Arial" w:cs="Arial"/>
          <w:sz w:val="24"/>
          <w:szCs w:val="24"/>
        </w:rPr>
        <w:t>L</w:t>
      </w:r>
      <w:r w:rsidR="00C03F8C" w:rsidRPr="0090007C">
        <w:rPr>
          <w:rFonts w:ascii="Arial" w:hAnsi="Arial" w:cs="Arial"/>
          <w:sz w:val="24"/>
          <w:szCs w:val="24"/>
        </w:rPr>
        <w:t>es durées de formation différente</w:t>
      </w:r>
      <w:r w:rsidR="00C73C5A" w:rsidRPr="0090007C">
        <w:rPr>
          <w:rFonts w:ascii="Arial" w:hAnsi="Arial" w:cs="Arial"/>
          <w:sz w:val="24"/>
          <w:szCs w:val="24"/>
        </w:rPr>
        <w:t>s</w:t>
      </w:r>
      <w:r w:rsidR="00C03F8C" w:rsidRPr="0090007C">
        <w:rPr>
          <w:rFonts w:ascii="Arial" w:hAnsi="Arial" w:cs="Arial"/>
          <w:sz w:val="24"/>
          <w:szCs w:val="24"/>
        </w:rPr>
        <w:t xml:space="preserve">, et la prévisibilité différente qui en découle, expliquent </w:t>
      </w:r>
      <w:r w:rsidR="00AD3B42" w:rsidRPr="0090007C">
        <w:rPr>
          <w:rFonts w:ascii="Arial" w:hAnsi="Arial" w:cs="Arial"/>
          <w:sz w:val="24"/>
          <w:szCs w:val="24"/>
        </w:rPr>
        <w:t>que</w:t>
      </w:r>
      <w:r w:rsidR="00C03F8C" w:rsidRPr="0090007C">
        <w:rPr>
          <w:rFonts w:ascii="Arial" w:hAnsi="Arial" w:cs="Arial"/>
          <w:sz w:val="24"/>
          <w:szCs w:val="24"/>
        </w:rPr>
        <w:t xml:space="preserve"> </w:t>
      </w:r>
      <w:r w:rsidR="00294446" w:rsidRPr="0090007C">
        <w:rPr>
          <w:rFonts w:ascii="Arial" w:hAnsi="Arial" w:cs="Arial"/>
          <w:sz w:val="24"/>
          <w:szCs w:val="24"/>
        </w:rPr>
        <w:t>certaines parties du</w:t>
      </w:r>
      <w:r w:rsidR="00C03F8C" w:rsidRPr="0090007C">
        <w:rPr>
          <w:rFonts w:ascii="Arial" w:hAnsi="Arial" w:cs="Arial"/>
          <w:sz w:val="24"/>
          <w:szCs w:val="24"/>
        </w:rPr>
        <w:t xml:space="preserve"> </w:t>
      </w:r>
      <w:r w:rsidR="00AB288E" w:rsidRPr="0090007C">
        <w:rPr>
          <w:rFonts w:ascii="Arial" w:hAnsi="Arial" w:cs="Arial"/>
          <w:sz w:val="24"/>
          <w:szCs w:val="24"/>
        </w:rPr>
        <w:t>plan</w:t>
      </w:r>
      <w:r w:rsidR="00C03F8C" w:rsidRPr="0090007C">
        <w:rPr>
          <w:rFonts w:ascii="Arial" w:hAnsi="Arial" w:cs="Arial"/>
          <w:sz w:val="24"/>
          <w:szCs w:val="24"/>
        </w:rPr>
        <w:t xml:space="preserve"> soi</w:t>
      </w:r>
      <w:r w:rsidR="00294446" w:rsidRPr="0090007C">
        <w:rPr>
          <w:rFonts w:ascii="Arial" w:hAnsi="Arial" w:cs="Arial"/>
          <w:sz w:val="24"/>
          <w:szCs w:val="24"/>
        </w:rPr>
        <w:t>en</w:t>
      </w:r>
      <w:r w:rsidR="00C03F8C" w:rsidRPr="0090007C">
        <w:rPr>
          <w:rFonts w:ascii="Arial" w:hAnsi="Arial" w:cs="Arial"/>
          <w:sz w:val="24"/>
          <w:szCs w:val="24"/>
        </w:rPr>
        <w:t>t revu</w:t>
      </w:r>
      <w:r w:rsidR="00294446" w:rsidRPr="0090007C">
        <w:rPr>
          <w:rFonts w:ascii="Arial" w:hAnsi="Arial" w:cs="Arial"/>
          <w:sz w:val="24"/>
          <w:szCs w:val="24"/>
        </w:rPr>
        <w:t>es</w:t>
      </w:r>
      <w:r w:rsidR="00C03F8C" w:rsidRPr="0090007C">
        <w:rPr>
          <w:rFonts w:ascii="Arial" w:hAnsi="Arial" w:cs="Arial"/>
          <w:sz w:val="24"/>
          <w:szCs w:val="24"/>
        </w:rPr>
        <w:t xml:space="preserve"> selon une cadence différente selon que l’on soit médecin de famille ou médecin spécialiste. </w:t>
      </w:r>
    </w:p>
    <w:p w14:paraId="1C2FDC30" w14:textId="77777777" w:rsidR="00954C17" w:rsidRPr="00290893" w:rsidRDefault="00954C17" w:rsidP="001305FE">
      <w:pPr>
        <w:jc w:val="both"/>
        <w:rPr>
          <w:rFonts w:ascii="Arial" w:eastAsia="Arial" w:hAnsi="Arial" w:cs="Arial"/>
          <w:sz w:val="24"/>
          <w:szCs w:val="24"/>
        </w:rPr>
      </w:pPr>
    </w:p>
    <w:p w14:paraId="116A7680" w14:textId="371FBF49" w:rsidR="00A705D6" w:rsidRPr="00290893" w:rsidRDefault="00A705D6" w:rsidP="00954C17">
      <w:pPr>
        <w:tabs>
          <w:tab w:val="left" w:pos="426"/>
          <w:tab w:val="left" w:pos="567"/>
          <w:tab w:val="left" w:pos="1560"/>
        </w:tabs>
        <w:spacing w:after="120"/>
        <w:jc w:val="both"/>
        <w:rPr>
          <w:rFonts w:ascii="Arial" w:eastAsia="Arial" w:hAnsi="Arial" w:cs="Arial"/>
          <w:b/>
          <w:bCs/>
          <w:sz w:val="24"/>
          <w:szCs w:val="24"/>
        </w:rPr>
      </w:pPr>
      <w:r w:rsidRPr="00290893">
        <w:rPr>
          <w:rFonts w:ascii="Arial" w:eastAsia="Arial" w:hAnsi="Arial" w:cs="Arial"/>
          <w:b/>
          <w:bCs/>
          <w:sz w:val="24"/>
          <w:szCs w:val="24"/>
        </w:rPr>
        <w:t>Article 982 – Changements apportés à la Loi sur les services préhospitaliers d’urgence</w:t>
      </w:r>
    </w:p>
    <w:p w14:paraId="2210CF28" w14:textId="24C990E0" w:rsidR="00A705D6" w:rsidRPr="0090007C" w:rsidRDefault="00A705D6" w:rsidP="0090007C">
      <w:pPr>
        <w:pStyle w:val="Paragraphedeliste"/>
        <w:numPr>
          <w:ilvl w:val="0"/>
          <w:numId w:val="17"/>
        </w:numPr>
        <w:jc w:val="both"/>
        <w:rPr>
          <w:rFonts w:ascii="Arial" w:eastAsia="Arial" w:hAnsi="Arial" w:cs="Arial"/>
          <w:sz w:val="24"/>
          <w:szCs w:val="24"/>
        </w:rPr>
      </w:pPr>
      <w:proofErr w:type="gramStart"/>
      <w:r w:rsidRPr="0090007C">
        <w:rPr>
          <w:rFonts w:ascii="Arial" w:eastAsia="Arial" w:hAnsi="Arial" w:cs="Arial"/>
          <w:sz w:val="24"/>
          <w:szCs w:val="24"/>
        </w:rPr>
        <w:t>introduire</w:t>
      </w:r>
      <w:proofErr w:type="gramEnd"/>
      <w:r w:rsidRPr="0090007C">
        <w:rPr>
          <w:rFonts w:ascii="Arial" w:eastAsia="Arial" w:hAnsi="Arial" w:cs="Arial"/>
          <w:sz w:val="24"/>
          <w:szCs w:val="24"/>
        </w:rPr>
        <w:t xml:space="preserve"> trois nouveaux articles </w:t>
      </w:r>
      <w:r w:rsidR="00A8644A" w:rsidRPr="0090007C">
        <w:rPr>
          <w:rFonts w:ascii="Arial" w:eastAsia="Arial" w:hAnsi="Arial" w:cs="Arial"/>
          <w:sz w:val="24"/>
          <w:szCs w:val="24"/>
        </w:rPr>
        <w:t>à</w:t>
      </w:r>
      <w:r w:rsidRPr="0090007C">
        <w:rPr>
          <w:rFonts w:ascii="Arial" w:eastAsia="Arial" w:hAnsi="Arial" w:cs="Arial"/>
          <w:sz w:val="24"/>
          <w:szCs w:val="24"/>
        </w:rPr>
        <w:t xml:space="preserve"> la Loi sur les services préhospitaliers d’urgence. </w:t>
      </w:r>
    </w:p>
    <w:p w14:paraId="79E7F7D0" w14:textId="77777777" w:rsidR="00A705D6" w:rsidRPr="00290893" w:rsidRDefault="00A705D6" w:rsidP="00A705D6">
      <w:pPr>
        <w:jc w:val="both"/>
        <w:rPr>
          <w:rFonts w:ascii="Arial" w:eastAsia="Arial" w:hAnsi="Arial" w:cs="Arial"/>
          <w:sz w:val="24"/>
          <w:szCs w:val="24"/>
        </w:rPr>
      </w:pPr>
    </w:p>
    <w:p w14:paraId="531ACEF0" w14:textId="51646E37" w:rsidR="00A705D6" w:rsidRPr="00FA2465" w:rsidRDefault="00A705D6" w:rsidP="00FA2465">
      <w:pPr>
        <w:pStyle w:val="Paragraphedeliste"/>
        <w:numPr>
          <w:ilvl w:val="0"/>
          <w:numId w:val="17"/>
        </w:numPr>
        <w:jc w:val="both"/>
        <w:rPr>
          <w:rFonts w:ascii="Arial" w:eastAsia="Arial" w:hAnsi="Arial" w:cs="Arial"/>
          <w:sz w:val="24"/>
          <w:szCs w:val="24"/>
        </w:rPr>
      </w:pPr>
      <w:proofErr w:type="gramStart"/>
      <w:r w:rsidRPr="00FA2465">
        <w:rPr>
          <w:rFonts w:ascii="Arial" w:eastAsia="Arial" w:hAnsi="Arial" w:cs="Arial"/>
          <w:sz w:val="24"/>
          <w:szCs w:val="24"/>
        </w:rPr>
        <w:t>prévoi</w:t>
      </w:r>
      <w:r w:rsidR="00FA2465">
        <w:rPr>
          <w:rFonts w:ascii="Arial" w:eastAsia="Arial" w:hAnsi="Arial" w:cs="Arial"/>
          <w:sz w:val="24"/>
          <w:szCs w:val="24"/>
        </w:rPr>
        <w:t>r</w:t>
      </w:r>
      <w:proofErr w:type="gramEnd"/>
      <w:r w:rsidRPr="00FA2465">
        <w:rPr>
          <w:rFonts w:ascii="Arial" w:eastAsia="Arial" w:hAnsi="Arial" w:cs="Arial"/>
          <w:sz w:val="24"/>
          <w:szCs w:val="24"/>
        </w:rPr>
        <w:t xml:space="preserve"> que les règles de composition du conseil d’administration de deux centres de communication santé </w:t>
      </w:r>
      <w:r w:rsidR="0081754C" w:rsidRPr="00FA2465">
        <w:rPr>
          <w:rFonts w:ascii="Arial" w:eastAsia="Arial" w:hAnsi="Arial" w:cs="Arial"/>
          <w:sz w:val="24"/>
          <w:szCs w:val="24"/>
        </w:rPr>
        <w:t xml:space="preserve">(CCS) </w:t>
      </w:r>
      <w:r w:rsidRPr="00FA2465">
        <w:rPr>
          <w:rFonts w:ascii="Arial" w:eastAsia="Arial" w:hAnsi="Arial" w:cs="Arial"/>
          <w:sz w:val="24"/>
          <w:szCs w:val="24"/>
        </w:rPr>
        <w:t xml:space="preserve">reconnus en vertu de dispositions transitoires particulières prévues par la Loi sur les services préhospitaliers d’urgence diffèrent de celles prévues à l’articles 21. Cette différence s’explique </w:t>
      </w:r>
      <w:r w:rsidR="00A8644A" w:rsidRPr="00FA2465">
        <w:rPr>
          <w:rFonts w:ascii="Arial" w:eastAsia="Arial" w:hAnsi="Arial" w:cs="Arial"/>
          <w:sz w:val="24"/>
          <w:szCs w:val="24"/>
        </w:rPr>
        <w:t>par le</w:t>
      </w:r>
      <w:r w:rsidRPr="00FA2465">
        <w:rPr>
          <w:rFonts w:ascii="Arial" w:eastAsia="Arial" w:hAnsi="Arial" w:cs="Arial"/>
          <w:sz w:val="24"/>
          <w:szCs w:val="24"/>
        </w:rPr>
        <w:t xml:space="preserve"> fait que ces deux centres exercent également des fonctions de centre d’appel 911. Ces règles prévoient une représentation de Santé Québec et des membres du centre qui est proportionnelle aux revenus qu’ils apportent au centre.</w:t>
      </w:r>
    </w:p>
    <w:p w14:paraId="4681A813" w14:textId="77777777" w:rsidR="00A705D6" w:rsidRPr="00290893" w:rsidRDefault="00A705D6" w:rsidP="00A705D6">
      <w:pPr>
        <w:jc w:val="both"/>
        <w:rPr>
          <w:rFonts w:ascii="Arial" w:eastAsia="Arial" w:hAnsi="Arial" w:cs="Arial"/>
          <w:sz w:val="24"/>
          <w:szCs w:val="24"/>
        </w:rPr>
      </w:pPr>
    </w:p>
    <w:p w14:paraId="7719C767" w14:textId="043D1162" w:rsidR="00A705D6" w:rsidRPr="00FA2465" w:rsidRDefault="00FA2465" w:rsidP="00FA2465">
      <w:pPr>
        <w:pStyle w:val="Paragraphedeliste"/>
        <w:numPr>
          <w:ilvl w:val="0"/>
          <w:numId w:val="17"/>
        </w:numPr>
        <w:jc w:val="both"/>
        <w:rPr>
          <w:rFonts w:ascii="Arial" w:eastAsia="Arial" w:hAnsi="Arial" w:cs="Arial"/>
          <w:sz w:val="24"/>
          <w:szCs w:val="24"/>
        </w:rPr>
      </w:pPr>
      <w:proofErr w:type="gramStart"/>
      <w:r w:rsidRPr="00FA2465">
        <w:rPr>
          <w:rFonts w:ascii="Arial" w:eastAsia="Arial" w:hAnsi="Arial" w:cs="Arial"/>
          <w:sz w:val="24"/>
          <w:szCs w:val="24"/>
        </w:rPr>
        <w:t>introduire</w:t>
      </w:r>
      <w:proofErr w:type="gramEnd"/>
      <w:r w:rsidR="00A705D6" w:rsidRPr="00FA2465">
        <w:rPr>
          <w:rFonts w:ascii="Arial" w:eastAsia="Arial" w:hAnsi="Arial" w:cs="Arial"/>
          <w:sz w:val="24"/>
          <w:szCs w:val="24"/>
        </w:rPr>
        <w:t xml:space="preserve"> une règle relative au quorum du conseil d’administration d’un </w:t>
      </w:r>
      <w:r w:rsidR="0081754C" w:rsidRPr="00FA2465">
        <w:rPr>
          <w:rFonts w:ascii="Arial" w:eastAsia="Arial" w:hAnsi="Arial" w:cs="Arial"/>
          <w:sz w:val="24"/>
          <w:szCs w:val="24"/>
        </w:rPr>
        <w:t>CCS</w:t>
      </w:r>
      <w:r w:rsidR="00A705D6" w:rsidRPr="00FA2465">
        <w:rPr>
          <w:rFonts w:ascii="Arial" w:eastAsia="Arial" w:hAnsi="Arial" w:cs="Arial"/>
          <w:sz w:val="24"/>
          <w:szCs w:val="24"/>
        </w:rPr>
        <w:t>, d’une part, qu’il ne soit pas empêché d’agir si tous les membres de ce conseil ne peuvent être présents à une séance donnée et, d’autre part, que les membres présents à une séance représentent la formation du conseil.</w:t>
      </w:r>
    </w:p>
    <w:p w14:paraId="3303A6D7" w14:textId="77777777" w:rsidR="00A705D6" w:rsidRPr="00290893" w:rsidRDefault="00A705D6" w:rsidP="00A705D6">
      <w:pPr>
        <w:jc w:val="both"/>
        <w:rPr>
          <w:rFonts w:ascii="Arial" w:eastAsia="Arial" w:hAnsi="Arial" w:cs="Arial"/>
          <w:sz w:val="24"/>
          <w:szCs w:val="24"/>
        </w:rPr>
      </w:pPr>
    </w:p>
    <w:p w14:paraId="406A796D" w14:textId="516918AB" w:rsidR="00355690" w:rsidRPr="00FA2465" w:rsidRDefault="00A705D6" w:rsidP="00FA2465">
      <w:pPr>
        <w:pStyle w:val="Paragraphedeliste"/>
        <w:numPr>
          <w:ilvl w:val="0"/>
          <w:numId w:val="18"/>
        </w:numPr>
        <w:jc w:val="both"/>
        <w:rPr>
          <w:rFonts w:ascii="Arial" w:hAnsi="Arial" w:cs="Arial"/>
          <w:sz w:val="24"/>
          <w:szCs w:val="24"/>
          <w:lang w:eastAsia="en-US"/>
        </w:rPr>
      </w:pPr>
      <w:proofErr w:type="gramStart"/>
      <w:r w:rsidRPr="00FA2465">
        <w:rPr>
          <w:rFonts w:ascii="Arial" w:eastAsia="Arial" w:hAnsi="Arial" w:cs="Arial"/>
          <w:sz w:val="24"/>
          <w:szCs w:val="24"/>
        </w:rPr>
        <w:t>éviter</w:t>
      </w:r>
      <w:proofErr w:type="gramEnd"/>
      <w:r w:rsidRPr="00FA2465">
        <w:rPr>
          <w:rFonts w:ascii="Arial" w:eastAsia="Arial" w:hAnsi="Arial" w:cs="Arial"/>
          <w:sz w:val="24"/>
          <w:szCs w:val="24"/>
        </w:rPr>
        <w:t xml:space="preserve"> toute impasse dans l’administration d’un </w:t>
      </w:r>
      <w:r w:rsidR="0081754C" w:rsidRPr="00FA2465">
        <w:rPr>
          <w:rFonts w:ascii="Arial" w:eastAsia="Arial" w:hAnsi="Arial" w:cs="Arial"/>
          <w:sz w:val="24"/>
          <w:szCs w:val="24"/>
        </w:rPr>
        <w:t>CCS p</w:t>
      </w:r>
      <w:r w:rsidRPr="00FA2465">
        <w:rPr>
          <w:rFonts w:ascii="Arial" w:eastAsia="Arial" w:hAnsi="Arial" w:cs="Arial"/>
          <w:sz w:val="24"/>
          <w:szCs w:val="24"/>
        </w:rPr>
        <w:t xml:space="preserve">ouvant résulter d’un différend entre le </w:t>
      </w:r>
      <w:r w:rsidR="0081754C" w:rsidRPr="00FA2465">
        <w:rPr>
          <w:rFonts w:ascii="Arial" w:eastAsia="Arial" w:hAnsi="Arial" w:cs="Arial"/>
          <w:sz w:val="24"/>
          <w:szCs w:val="24"/>
        </w:rPr>
        <w:t>c</w:t>
      </w:r>
      <w:r w:rsidRPr="00FA2465">
        <w:rPr>
          <w:rFonts w:ascii="Arial" w:eastAsia="Arial" w:hAnsi="Arial" w:cs="Arial"/>
          <w:sz w:val="24"/>
          <w:szCs w:val="24"/>
        </w:rPr>
        <w:t>onseil d’administration et l’assemblée des membres du centre</w:t>
      </w:r>
      <w:r w:rsidR="005414B2" w:rsidRPr="00FA2465">
        <w:rPr>
          <w:rFonts w:ascii="Arial" w:eastAsia="Arial" w:hAnsi="Arial" w:cs="Arial"/>
          <w:sz w:val="24"/>
          <w:szCs w:val="24"/>
        </w:rPr>
        <w:t xml:space="preserve"> par l’exercice des fonctions de l’assemblée des membres par le conseil d’administration</w:t>
      </w:r>
      <w:r w:rsidRPr="00FA2465">
        <w:rPr>
          <w:rFonts w:ascii="Arial" w:eastAsia="Arial" w:hAnsi="Arial" w:cs="Arial"/>
          <w:sz w:val="24"/>
          <w:szCs w:val="24"/>
        </w:rPr>
        <w:t>.</w:t>
      </w:r>
      <w:r w:rsidR="00FE5DCC" w:rsidRPr="00FA2465">
        <w:rPr>
          <w:rFonts w:ascii="Arial" w:eastAsia="Arial" w:hAnsi="Arial" w:cs="Arial"/>
          <w:sz w:val="24"/>
          <w:szCs w:val="24"/>
        </w:rPr>
        <w:t xml:space="preserve"> </w:t>
      </w:r>
      <w:r w:rsidR="00FE5DCC" w:rsidRPr="00FA2465">
        <w:rPr>
          <w:rFonts w:ascii="Arial" w:hAnsi="Arial" w:cs="Arial"/>
          <w:sz w:val="24"/>
          <w:szCs w:val="24"/>
        </w:rPr>
        <w:t xml:space="preserve">Cet article </w:t>
      </w:r>
      <w:r w:rsidR="00636FC7" w:rsidRPr="00FA2465">
        <w:rPr>
          <w:rFonts w:ascii="Arial" w:hAnsi="Arial" w:cs="Arial"/>
          <w:sz w:val="24"/>
          <w:szCs w:val="24"/>
        </w:rPr>
        <w:t xml:space="preserve">a pour objectif </w:t>
      </w:r>
      <w:r w:rsidR="004722D4" w:rsidRPr="00FA2465">
        <w:rPr>
          <w:rFonts w:ascii="Arial" w:hAnsi="Arial" w:cs="Arial"/>
          <w:sz w:val="24"/>
          <w:szCs w:val="24"/>
        </w:rPr>
        <w:t xml:space="preserve">d’empêcher </w:t>
      </w:r>
      <w:r w:rsidR="00FE5DCC" w:rsidRPr="00FA2465">
        <w:rPr>
          <w:rFonts w:ascii="Arial" w:hAnsi="Arial" w:cs="Arial"/>
          <w:sz w:val="24"/>
          <w:szCs w:val="24"/>
        </w:rPr>
        <w:t xml:space="preserve">l’assemblée des membres </w:t>
      </w:r>
      <w:r w:rsidR="004722D4" w:rsidRPr="00FA2465">
        <w:rPr>
          <w:rFonts w:ascii="Arial" w:hAnsi="Arial" w:cs="Arial"/>
          <w:sz w:val="24"/>
          <w:szCs w:val="24"/>
        </w:rPr>
        <w:t>de renverser</w:t>
      </w:r>
      <w:r w:rsidR="00FE5DCC" w:rsidRPr="00FA2465">
        <w:rPr>
          <w:rFonts w:ascii="Arial" w:hAnsi="Arial" w:cs="Arial"/>
          <w:sz w:val="24"/>
          <w:szCs w:val="24"/>
        </w:rPr>
        <w:t xml:space="preserve"> les décisions du conseil d’administration</w:t>
      </w:r>
      <w:r w:rsidR="002E582E" w:rsidRPr="00FA2465">
        <w:rPr>
          <w:rFonts w:ascii="Arial" w:hAnsi="Arial" w:cs="Arial"/>
          <w:sz w:val="24"/>
          <w:szCs w:val="24"/>
        </w:rPr>
        <w:t xml:space="preserve"> considérant que</w:t>
      </w:r>
      <w:r w:rsidR="00FE5DCC" w:rsidRPr="00FA2465">
        <w:rPr>
          <w:rFonts w:ascii="Arial" w:hAnsi="Arial" w:cs="Arial"/>
          <w:sz w:val="24"/>
          <w:szCs w:val="24"/>
        </w:rPr>
        <w:t xml:space="preserve"> dans les statuts et </w:t>
      </w:r>
      <w:r w:rsidR="00EC7293" w:rsidRPr="00FA2465">
        <w:rPr>
          <w:rFonts w:ascii="Arial" w:hAnsi="Arial" w:cs="Arial"/>
          <w:sz w:val="24"/>
          <w:szCs w:val="24"/>
        </w:rPr>
        <w:t xml:space="preserve">les </w:t>
      </w:r>
      <w:r w:rsidR="00FE5DCC" w:rsidRPr="00FA2465">
        <w:rPr>
          <w:rFonts w:ascii="Arial" w:hAnsi="Arial" w:cs="Arial"/>
          <w:sz w:val="24"/>
          <w:szCs w:val="24"/>
        </w:rPr>
        <w:t xml:space="preserve">règlements des CCS les membres de ces derniers sont majoritairement des entreprises ambulancières. </w:t>
      </w:r>
    </w:p>
    <w:p w14:paraId="0EEC1ADD" w14:textId="77777777" w:rsidR="00FA2465" w:rsidRPr="00290893" w:rsidRDefault="00FA2465" w:rsidP="0028319E">
      <w:pPr>
        <w:jc w:val="both"/>
        <w:rPr>
          <w:rFonts w:ascii="Arial" w:hAnsi="Arial" w:cs="Arial"/>
          <w:b/>
          <w:bCs/>
          <w:spacing w:val="-3"/>
          <w:sz w:val="24"/>
          <w:szCs w:val="24"/>
        </w:rPr>
      </w:pPr>
    </w:p>
    <w:p w14:paraId="47BC0F00" w14:textId="6D5C2655" w:rsidR="00820C82" w:rsidRPr="00290893" w:rsidRDefault="003D711D" w:rsidP="0081754C">
      <w:pPr>
        <w:tabs>
          <w:tab w:val="left" w:pos="426"/>
          <w:tab w:val="left" w:pos="567"/>
        </w:tabs>
        <w:spacing w:after="120"/>
        <w:jc w:val="both"/>
        <w:rPr>
          <w:rFonts w:ascii="Arial" w:hAnsi="Arial" w:cs="Arial"/>
          <w:b/>
          <w:spacing w:val="-3"/>
          <w:sz w:val="28"/>
          <w:szCs w:val="28"/>
          <w:u w:val="single"/>
        </w:rPr>
      </w:pPr>
      <w:r w:rsidRPr="00290893">
        <w:rPr>
          <w:rFonts w:ascii="Arial" w:hAnsi="Arial" w:cs="Arial"/>
          <w:b/>
          <w:spacing w:val="-3"/>
          <w:sz w:val="28"/>
          <w:szCs w:val="28"/>
          <w:u w:val="single"/>
        </w:rPr>
        <w:t>Autres amendements proposés</w:t>
      </w:r>
    </w:p>
    <w:p w14:paraId="7C2D3761" w14:textId="09AA55A3" w:rsidR="00740048" w:rsidRPr="00290893" w:rsidRDefault="00740048" w:rsidP="00954C17">
      <w:pPr>
        <w:tabs>
          <w:tab w:val="left" w:pos="426"/>
          <w:tab w:val="left" w:pos="567"/>
          <w:tab w:val="left" w:pos="1560"/>
        </w:tabs>
        <w:spacing w:after="120"/>
        <w:jc w:val="both"/>
        <w:rPr>
          <w:rFonts w:ascii="Arial" w:hAnsi="Arial" w:cs="Arial"/>
          <w:b/>
          <w:spacing w:val="-3"/>
          <w:sz w:val="24"/>
          <w:szCs w:val="24"/>
        </w:rPr>
      </w:pPr>
      <w:r w:rsidRPr="00290893">
        <w:rPr>
          <w:rFonts w:ascii="Arial" w:hAnsi="Arial" w:cs="Arial"/>
          <w:b/>
          <w:spacing w:val="-3"/>
          <w:sz w:val="24"/>
          <w:szCs w:val="24"/>
        </w:rPr>
        <w:t>Articles 67</w:t>
      </w:r>
      <w:r w:rsidR="00056AFC" w:rsidRPr="00290893">
        <w:rPr>
          <w:rFonts w:ascii="Arial" w:hAnsi="Arial" w:cs="Arial"/>
          <w:b/>
          <w:spacing w:val="-3"/>
          <w:sz w:val="24"/>
          <w:szCs w:val="24"/>
        </w:rPr>
        <w:t>, 68 et</w:t>
      </w:r>
      <w:r w:rsidRPr="00290893">
        <w:rPr>
          <w:rFonts w:ascii="Arial" w:hAnsi="Arial" w:cs="Arial"/>
          <w:b/>
          <w:spacing w:val="-3"/>
          <w:sz w:val="24"/>
          <w:szCs w:val="24"/>
        </w:rPr>
        <w:t xml:space="preserve"> 69 –</w:t>
      </w:r>
      <w:r w:rsidR="00347375" w:rsidRPr="00290893">
        <w:rPr>
          <w:rFonts w:ascii="Arial" w:hAnsi="Arial" w:cs="Arial"/>
          <w:b/>
          <w:spacing w:val="-3"/>
          <w:sz w:val="24"/>
          <w:szCs w:val="24"/>
        </w:rPr>
        <w:t> </w:t>
      </w:r>
      <w:r w:rsidRPr="00290893">
        <w:rPr>
          <w:rFonts w:ascii="Arial" w:hAnsi="Arial" w:cs="Arial"/>
          <w:b/>
          <w:spacing w:val="-3"/>
          <w:sz w:val="24"/>
          <w:szCs w:val="24"/>
        </w:rPr>
        <w:t>Comité national des usagers</w:t>
      </w:r>
    </w:p>
    <w:p w14:paraId="35D4B86D" w14:textId="77777777" w:rsidR="00D92FFA" w:rsidRDefault="00D92FFA" w:rsidP="00D92FFA">
      <w:pPr>
        <w:pStyle w:val="Paragraphedeliste"/>
        <w:numPr>
          <w:ilvl w:val="0"/>
          <w:numId w:val="18"/>
        </w:numPr>
        <w:jc w:val="both"/>
        <w:rPr>
          <w:rFonts w:ascii="Arial" w:eastAsia="Arial" w:hAnsi="Arial" w:cs="Arial"/>
          <w:sz w:val="24"/>
          <w:szCs w:val="24"/>
        </w:rPr>
      </w:pPr>
      <w:bookmarkStart w:id="1" w:name="_Hlk141808858"/>
      <w:proofErr w:type="gramStart"/>
      <w:r w:rsidRPr="00D92FFA">
        <w:rPr>
          <w:rFonts w:ascii="Arial" w:hAnsi="Arial" w:cs="Arial"/>
          <w:bCs/>
          <w:spacing w:val="-3"/>
          <w:sz w:val="24"/>
          <w:szCs w:val="24"/>
        </w:rPr>
        <w:t>préciser</w:t>
      </w:r>
      <w:proofErr w:type="gramEnd"/>
      <w:r w:rsidR="003578A0" w:rsidRPr="00D92FFA">
        <w:rPr>
          <w:rFonts w:ascii="Arial" w:eastAsia="Arial" w:hAnsi="Arial" w:cs="Arial"/>
          <w:sz w:val="24"/>
          <w:szCs w:val="24"/>
        </w:rPr>
        <w:t xml:space="preserve"> la composition du comité national des usagers, </w:t>
      </w:r>
      <w:r>
        <w:rPr>
          <w:rFonts w:ascii="Arial" w:eastAsia="Arial" w:hAnsi="Arial" w:cs="Arial"/>
          <w:sz w:val="24"/>
          <w:szCs w:val="24"/>
        </w:rPr>
        <w:t>restreindre</w:t>
      </w:r>
      <w:r w:rsidR="003578A0" w:rsidRPr="00D92FFA">
        <w:rPr>
          <w:rFonts w:ascii="Arial" w:eastAsia="Arial" w:hAnsi="Arial" w:cs="Arial"/>
          <w:sz w:val="24"/>
          <w:szCs w:val="24"/>
        </w:rPr>
        <w:t xml:space="preserve"> ou retire</w:t>
      </w:r>
      <w:r>
        <w:rPr>
          <w:rFonts w:ascii="Arial" w:eastAsia="Arial" w:hAnsi="Arial" w:cs="Arial"/>
          <w:sz w:val="24"/>
          <w:szCs w:val="24"/>
        </w:rPr>
        <w:t>r</w:t>
      </w:r>
      <w:r w:rsidR="003578A0" w:rsidRPr="00D92FFA">
        <w:rPr>
          <w:rFonts w:ascii="Arial" w:eastAsia="Arial" w:hAnsi="Arial" w:cs="Arial"/>
          <w:sz w:val="24"/>
          <w:szCs w:val="24"/>
        </w:rPr>
        <w:t xml:space="preserve"> le pouvoir du conseil d’administration de nommer certains des membres de ce comité, </w:t>
      </w:r>
      <w:r w:rsidR="00347375" w:rsidRPr="00D92FFA">
        <w:rPr>
          <w:rFonts w:ascii="Arial" w:eastAsia="Arial" w:hAnsi="Arial" w:cs="Arial"/>
          <w:sz w:val="24"/>
          <w:szCs w:val="24"/>
        </w:rPr>
        <w:t xml:space="preserve">et ce, </w:t>
      </w:r>
      <w:r w:rsidR="003578A0" w:rsidRPr="00D92FFA">
        <w:rPr>
          <w:rFonts w:ascii="Arial" w:eastAsia="Arial" w:hAnsi="Arial" w:cs="Arial"/>
          <w:sz w:val="24"/>
          <w:szCs w:val="24"/>
        </w:rPr>
        <w:t>à l’avantage des comités des usagers et de certains groupements.</w:t>
      </w:r>
    </w:p>
    <w:p w14:paraId="62855A3C" w14:textId="77777777" w:rsidR="00D92FFA" w:rsidRDefault="00D92FFA" w:rsidP="00D92FFA">
      <w:pPr>
        <w:pStyle w:val="Paragraphedeliste"/>
        <w:jc w:val="both"/>
        <w:rPr>
          <w:rFonts w:ascii="Arial" w:eastAsia="Arial" w:hAnsi="Arial" w:cs="Arial"/>
          <w:sz w:val="24"/>
          <w:szCs w:val="24"/>
        </w:rPr>
      </w:pPr>
    </w:p>
    <w:p w14:paraId="23DD3905" w14:textId="39380997" w:rsidR="003578A0" w:rsidRPr="00D92FFA" w:rsidRDefault="00D92FFA" w:rsidP="00D92FFA">
      <w:pPr>
        <w:pStyle w:val="Paragraphedeliste"/>
        <w:numPr>
          <w:ilvl w:val="0"/>
          <w:numId w:val="18"/>
        </w:numPr>
        <w:jc w:val="both"/>
        <w:rPr>
          <w:rFonts w:ascii="Arial" w:eastAsia="Arial" w:hAnsi="Arial" w:cs="Arial"/>
          <w:sz w:val="24"/>
          <w:szCs w:val="24"/>
        </w:rPr>
      </w:pPr>
      <w:proofErr w:type="gramStart"/>
      <w:r>
        <w:rPr>
          <w:rFonts w:ascii="Arial" w:eastAsia="Arial" w:hAnsi="Arial" w:cs="Arial"/>
          <w:sz w:val="24"/>
          <w:szCs w:val="24"/>
        </w:rPr>
        <w:t>permettre</w:t>
      </w:r>
      <w:proofErr w:type="gramEnd"/>
      <w:r w:rsidR="003578A0" w:rsidRPr="00D92FFA">
        <w:rPr>
          <w:rFonts w:ascii="Arial" w:eastAsia="Arial" w:hAnsi="Arial" w:cs="Arial"/>
          <w:sz w:val="24"/>
          <w:szCs w:val="24"/>
        </w:rPr>
        <w:t xml:space="preserve"> que le mandat d’un membre du comité national des usagers soit inférieur à quatre ans, mais limite le nombre de fois où il peut être renouvelé consécutivement. Il prévoit enfin le maintien en fonction du membre à l’expiration de son mandat.</w:t>
      </w:r>
    </w:p>
    <w:p w14:paraId="5F76DA04" w14:textId="78E13301" w:rsidR="00CA75CD" w:rsidRPr="00290893" w:rsidRDefault="00CA75CD" w:rsidP="00347375">
      <w:pPr>
        <w:tabs>
          <w:tab w:val="left" w:pos="426"/>
          <w:tab w:val="left" w:pos="567"/>
        </w:tabs>
        <w:jc w:val="both"/>
        <w:rPr>
          <w:rFonts w:ascii="Arial" w:hAnsi="Arial" w:cs="Arial"/>
          <w:bCs/>
          <w:spacing w:val="-3"/>
          <w:sz w:val="24"/>
          <w:szCs w:val="24"/>
        </w:rPr>
      </w:pPr>
    </w:p>
    <w:p w14:paraId="2AB21912" w14:textId="30B5F50A" w:rsidR="003578A0" w:rsidRPr="00D92FFA" w:rsidRDefault="00D92FFA" w:rsidP="00D92FFA">
      <w:pPr>
        <w:pStyle w:val="Paragraphedeliste"/>
        <w:numPr>
          <w:ilvl w:val="0"/>
          <w:numId w:val="18"/>
        </w:numPr>
        <w:jc w:val="both"/>
        <w:rPr>
          <w:rFonts w:ascii="Arial" w:eastAsia="Arial" w:hAnsi="Arial" w:cs="Arial"/>
          <w:sz w:val="24"/>
          <w:szCs w:val="24"/>
        </w:rPr>
      </w:pPr>
      <w:proofErr w:type="gramStart"/>
      <w:r w:rsidRPr="00D92FFA">
        <w:rPr>
          <w:rFonts w:ascii="Arial" w:hAnsi="Arial" w:cs="Arial"/>
          <w:bCs/>
          <w:spacing w:val="-3"/>
          <w:sz w:val="24"/>
          <w:szCs w:val="24"/>
        </w:rPr>
        <w:t>remplacer</w:t>
      </w:r>
      <w:proofErr w:type="gramEnd"/>
      <w:r w:rsidR="003578A0" w:rsidRPr="00D92FFA">
        <w:rPr>
          <w:rFonts w:ascii="Arial" w:eastAsia="Arial" w:hAnsi="Arial" w:cs="Arial"/>
          <w:sz w:val="24"/>
          <w:szCs w:val="24"/>
        </w:rPr>
        <w:t xml:space="preserve"> l’article 68 du projet de loi par un nouvel article qui complète l’article 67 nouvellement introduit par amendement. Ce</w:t>
      </w:r>
      <w:r w:rsidR="00347375" w:rsidRPr="00D92FFA">
        <w:rPr>
          <w:rFonts w:ascii="Arial" w:eastAsia="Arial" w:hAnsi="Arial" w:cs="Arial"/>
          <w:sz w:val="24"/>
          <w:szCs w:val="24"/>
        </w:rPr>
        <w:t> </w:t>
      </w:r>
      <w:r w:rsidR="003578A0" w:rsidRPr="00D92FFA">
        <w:rPr>
          <w:rFonts w:ascii="Arial" w:eastAsia="Arial" w:hAnsi="Arial" w:cs="Arial"/>
          <w:sz w:val="24"/>
          <w:szCs w:val="24"/>
        </w:rPr>
        <w:t>nouvel article 68 précise le contenu minimal des règles de fonctionnement du comité national des usagers que doit prévoir le règlement intérieur de Santé Québec</w:t>
      </w:r>
      <w:r w:rsidR="00347375" w:rsidRPr="00D92FFA">
        <w:rPr>
          <w:rFonts w:ascii="Arial" w:eastAsia="Arial" w:hAnsi="Arial" w:cs="Arial"/>
          <w:sz w:val="24"/>
          <w:szCs w:val="24"/>
        </w:rPr>
        <w:t>,</w:t>
      </w:r>
      <w:r w:rsidR="003578A0" w:rsidRPr="00D92FFA">
        <w:rPr>
          <w:rFonts w:ascii="Arial" w:eastAsia="Arial" w:hAnsi="Arial" w:cs="Arial"/>
          <w:sz w:val="24"/>
          <w:szCs w:val="24"/>
        </w:rPr>
        <w:t xml:space="preserve"> notamment en ce qui concerne les modalités permettant la désignation des membres de ce comité.</w:t>
      </w:r>
    </w:p>
    <w:p w14:paraId="60701B3D" w14:textId="0D789385" w:rsidR="00CA75CD" w:rsidRPr="00290893" w:rsidRDefault="00CA75CD" w:rsidP="00347375">
      <w:pPr>
        <w:tabs>
          <w:tab w:val="left" w:pos="426"/>
          <w:tab w:val="left" w:pos="567"/>
        </w:tabs>
        <w:jc w:val="both"/>
        <w:rPr>
          <w:rFonts w:ascii="Arial" w:hAnsi="Arial" w:cs="Arial"/>
          <w:bCs/>
          <w:spacing w:val="-3"/>
          <w:sz w:val="24"/>
          <w:szCs w:val="24"/>
        </w:rPr>
      </w:pPr>
    </w:p>
    <w:p w14:paraId="7E1757DB" w14:textId="13D5581A" w:rsidR="00CA75CD" w:rsidRPr="00D92FFA" w:rsidRDefault="00D92FFA" w:rsidP="00D92FFA">
      <w:pPr>
        <w:pStyle w:val="Paragraphedeliste"/>
        <w:numPr>
          <w:ilvl w:val="0"/>
          <w:numId w:val="18"/>
        </w:numPr>
        <w:jc w:val="both"/>
        <w:rPr>
          <w:rFonts w:ascii="Arial" w:hAnsi="Arial" w:cs="Arial"/>
          <w:bCs/>
          <w:spacing w:val="-3"/>
          <w:sz w:val="24"/>
          <w:szCs w:val="24"/>
        </w:rPr>
      </w:pPr>
      <w:proofErr w:type="gramStart"/>
      <w:r w:rsidRPr="00D92FFA">
        <w:rPr>
          <w:rFonts w:ascii="Arial" w:hAnsi="Arial" w:cs="Arial"/>
          <w:bCs/>
          <w:spacing w:val="-3"/>
          <w:sz w:val="24"/>
          <w:szCs w:val="24"/>
        </w:rPr>
        <w:t>r</w:t>
      </w:r>
      <w:r w:rsidR="00C86169" w:rsidRPr="00D92FFA">
        <w:rPr>
          <w:rFonts w:ascii="Arial" w:hAnsi="Arial" w:cs="Arial"/>
          <w:bCs/>
          <w:spacing w:val="-3"/>
          <w:sz w:val="24"/>
          <w:szCs w:val="24"/>
        </w:rPr>
        <w:t>evoi</w:t>
      </w:r>
      <w:r w:rsidRPr="00D92FFA">
        <w:rPr>
          <w:rFonts w:ascii="Arial" w:hAnsi="Arial" w:cs="Arial"/>
          <w:bCs/>
          <w:spacing w:val="-3"/>
          <w:sz w:val="24"/>
          <w:szCs w:val="24"/>
        </w:rPr>
        <w:t>r</w:t>
      </w:r>
      <w:proofErr w:type="gramEnd"/>
      <w:r w:rsidR="00C86169" w:rsidRPr="00D92FFA">
        <w:rPr>
          <w:rFonts w:ascii="Arial" w:hAnsi="Arial" w:cs="Arial"/>
          <w:bCs/>
          <w:spacing w:val="-3"/>
          <w:sz w:val="24"/>
          <w:szCs w:val="24"/>
        </w:rPr>
        <w:t xml:space="preserve"> certains libellés à la lumière des travaux d’un groupe de travail représentant</w:t>
      </w:r>
      <w:r w:rsidRPr="00D92FFA">
        <w:rPr>
          <w:rFonts w:ascii="Arial" w:hAnsi="Arial" w:cs="Arial"/>
          <w:bCs/>
          <w:spacing w:val="-3"/>
          <w:sz w:val="24"/>
          <w:szCs w:val="24"/>
        </w:rPr>
        <w:t xml:space="preserve"> </w:t>
      </w:r>
      <w:r w:rsidR="00C86169" w:rsidRPr="00D92FFA">
        <w:rPr>
          <w:rFonts w:ascii="Arial" w:hAnsi="Arial" w:cs="Arial"/>
          <w:bCs/>
          <w:spacing w:val="-3"/>
          <w:sz w:val="24"/>
          <w:szCs w:val="24"/>
        </w:rPr>
        <w:t>les</w:t>
      </w:r>
      <w:r w:rsidR="00347375" w:rsidRPr="00D92FFA">
        <w:rPr>
          <w:rFonts w:ascii="Arial" w:hAnsi="Arial" w:cs="Arial"/>
          <w:bCs/>
          <w:spacing w:val="-3"/>
          <w:sz w:val="24"/>
          <w:szCs w:val="24"/>
        </w:rPr>
        <w:t> </w:t>
      </w:r>
      <w:r w:rsidR="00C86169" w:rsidRPr="00D92FFA">
        <w:rPr>
          <w:rFonts w:ascii="Arial" w:hAnsi="Arial" w:cs="Arial"/>
          <w:bCs/>
          <w:spacing w:val="-3"/>
          <w:sz w:val="24"/>
          <w:szCs w:val="24"/>
        </w:rPr>
        <w:t xml:space="preserve">usagers. Ainsi, le comité national des usagers </w:t>
      </w:r>
      <w:proofErr w:type="gramStart"/>
      <w:r w:rsidR="00C86169" w:rsidRPr="00D92FFA">
        <w:rPr>
          <w:rFonts w:ascii="Arial" w:hAnsi="Arial" w:cs="Arial"/>
          <w:bCs/>
          <w:spacing w:val="-3"/>
          <w:sz w:val="24"/>
          <w:szCs w:val="24"/>
        </w:rPr>
        <w:t>aura</w:t>
      </w:r>
      <w:proofErr w:type="gramEnd"/>
      <w:r w:rsidR="00C86169" w:rsidRPr="00D92FFA">
        <w:rPr>
          <w:rFonts w:ascii="Arial" w:hAnsi="Arial" w:cs="Arial"/>
          <w:bCs/>
          <w:spacing w:val="-3"/>
          <w:sz w:val="24"/>
          <w:szCs w:val="24"/>
        </w:rPr>
        <w:t xml:space="preserve"> un rôle axé davantage sur le soutien des comités des usagers plutôt que la surveillance de leurs activités. </w:t>
      </w:r>
    </w:p>
    <w:bookmarkEnd w:id="1"/>
    <w:p w14:paraId="061D6F83" w14:textId="40463E6D" w:rsidR="00740048" w:rsidRPr="00290893" w:rsidRDefault="00740048" w:rsidP="00347375">
      <w:pPr>
        <w:tabs>
          <w:tab w:val="left" w:pos="426"/>
          <w:tab w:val="left" w:pos="567"/>
        </w:tabs>
        <w:jc w:val="both"/>
        <w:rPr>
          <w:rFonts w:ascii="Arial" w:hAnsi="Arial" w:cs="Arial"/>
          <w:b/>
          <w:spacing w:val="-3"/>
          <w:sz w:val="24"/>
          <w:szCs w:val="24"/>
        </w:rPr>
      </w:pPr>
    </w:p>
    <w:p w14:paraId="2BB5AA60" w14:textId="2B6261B1" w:rsidR="00DD31FE" w:rsidRPr="00290893" w:rsidRDefault="00DD31FE" w:rsidP="00954C17">
      <w:pPr>
        <w:tabs>
          <w:tab w:val="left" w:pos="426"/>
          <w:tab w:val="left" w:pos="567"/>
          <w:tab w:val="left" w:pos="1560"/>
        </w:tabs>
        <w:spacing w:after="120"/>
        <w:jc w:val="both"/>
      </w:pPr>
      <w:r w:rsidRPr="00290893">
        <w:rPr>
          <w:rFonts w:ascii="Arial" w:hAnsi="Arial" w:cs="Arial"/>
          <w:b/>
          <w:spacing w:val="-3"/>
          <w:sz w:val="24"/>
          <w:szCs w:val="24"/>
        </w:rPr>
        <w:t>A</w:t>
      </w:r>
      <w:r w:rsidRPr="00290893">
        <w:rPr>
          <w:rFonts w:ascii="Arial" w:hAnsi="Arial" w:cs="Arial"/>
          <w:b/>
          <w:bCs/>
          <w:spacing w:val="-3"/>
          <w:sz w:val="24"/>
          <w:szCs w:val="24"/>
        </w:rPr>
        <w:t xml:space="preserve">rticles 105 et 1069.2 à 1069.11 (apportant des amendements à la </w:t>
      </w:r>
      <w:r w:rsidRPr="00290893">
        <w:rPr>
          <w:rFonts w:ascii="Arial" w:hAnsi="Arial" w:cs="Arial"/>
          <w:b/>
          <w:bCs/>
          <w:i/>
          <w:iCs/>
          <w:spacing w:val="-3"/>
          <w:sz w:val="24"/>
          <w:szCs w:val="24"/>
        </w:rPr>
        <w:t>Loi sur le vérificateur général</w:t>
      </w:r>
      <w:r w:rsidRPr="00290893">
        <w:rPr>
          <w:rFonts w:ascii="Arial" w:hAnsi="Arial" w:cs="Arial"/>
          <w:b/>
          <w:bCs/>
          <w:spacing w:val="-3"/>
          <w:sz w:val="24"/>
          <w:szCs w:val="24"/>
        </w:rPr>
        <w:t>, chapitre V-5.01 pour les projets d’amendements aux articles 1069.2 et 1069.11) – Responsabilités du vérificateur général</w:t>
      </w:r>
    </w:p>
    <w:p w14:paraId="7355EAEE" w14:textId="37981175" w:rsidR="00DD31FE" w:rsidRPr="00EE6681" w:rsidRDefault="00DD31FE" w:rsidP="00EE6681">
      <w:pPr>
        <w:pStyle w:val="Paragraphedeliste"/>
        <w:numPr>
          <w:ilvl w:val="0"/>
          <w:numId w:val="19"/>
        </w:numPr>
        <w:jc w:val="both"/>
        <w:rPr>
          <w:rFonts w:ascii="Arial" w:eastAsia="Arial" w:hAnsi="Arial" w:cs="Arial"/>
          <w:sz w:val="24"/>
          <w:szCs w:val="24"/>
        </w:rPr>
      </w:pPr>
      <w:proofErr w:type="gramStart"/>
      <w:r w:rsidRPr="00EE6681">
        <w:rPr>
          <w:rFonts w:ascii="Arial" w:hAnsi="Arial" w:cs="Arial"/>
          <w:sz w:val="24"/>
          <w:szCs w:val="24"/>
        </w:rPr>
        <w:t>prévoir</w:t>
      </w:r>
      <w:proofErr w:type="gramEnd"/>
      <w:r w:rsidRPr="00EE6681">
        <w:rPr>
          <w:rFonts w:ascii="Arial" w:hAnsi="Arial" w:cs="Arial"/>
          <w:sz w:val="24"/>
          <w:szCs w:val="24"/>
        </w:rPr>
        <w:t xml:space="preserve"> que les livres et comptes de </w:t>
      </w:r>
      <w:r w:rsidRPr="00EE6681">
        <w:rPr>
          <w:rFonts w:ascii="Arial" w:eastAsia="Arial" w:hAnsi="Arial" w:cs="Arial"/>
          <w:sz w:val="24"/>
          <w:szCs w:val="24"/>
        </w:rPr>
        <w:t>Santé Québec s</w:t>
      </w:r>
      <w:r w:rsidR="0081754C" w:rsidRPr="00EE6681">
        <w:rPr>
          <w:rFonts w:ascii="Arial" w:eastAsia="Arial" w:hAnsi="Arial" w:cs="Arial"/>
          <w:sz w:val="24"/>
          <w:szCs w:val="24"/>
        </w:rPr>
        <w:t>oient</w:t>
      </w:r>
      <w:r w:rsidRPr="00EE6681">
        <w:rPr>
          <w:rFonts w:ascii="Arial" w:eastAsia="Arial" w:hAnsi="Arial" w:cs="Arial"/>
          <w:sz w:val="24"/>
          <w:szCs w:val="24"/>
        </w:rPr>
        <w:t xml:space="preserve"> vérifiés par le vérificateur général uniquement et non</w:t>
      </w:r>
      <w:r w:rsidR="0081754C" w:rsidRPr="00EE6681">
        <w:rPr>
          <w:rFonts w:ascii="Arial" w:eastAsia="Arial" w:hAnsi="Arial" w:cs="Arial"/>
          <w:sz w:val="24"/>
          <w:szCs w:val="24"/>
        </w:rPr>
        <w:t> </w:t>
      </w:r>
      <w:r w:rsidRPr="00EE6681">
        <w:rPr>
          <w:rFonts w:ascii="Arial" w:eastAsia="Arial" w:hAnsi="Arial" w:cs="Arial"/>
          <w:sz w:val="24"/>
          <w:szCs w:val="24"/>
        </w:rPr>
        <w:t xml:space="preserve">par ce dernier conjointement avec un auditeur externe. Il s’agit d’une recommandation du vérificateur général dans le cadre des consultations particulières sur le projet de loi. </w:t>
      </w:r>
    </w:p>
    <w:p w14:paraId="4222A64B" w14:textId="4F5CAD39" w:rsidR="00DD31FE" w:rsidRPr="00290893" w:rsidRDefault="00DD31FE" w:rsidP="00630FBD">
      <w:pPr>
        <w:jc w:val="both"/>
        <w:rPr>
          <w:rFonts w:ascii="Arial" w:eastAsia="Arial" w:hAnsi="Arial" w:cs="Arial"/>
          <w:sz w:val="24"/>
          <w:szCs w:val="24"/>
        </w:rPr>
      </w:pPr>
    </w:p>
    <w:p w14:paraId="46527292" w14:textId="32D46E86" w:rsidR="00DD31FE" w:rsidRPr="00EE6681" w:rsidRDefault="00EE6681" w:rsidP="00EE6681">
      <w:pPr>
        <w:pStyle w:val="Paragraphedeliste"/>
        <w:numPr>
          <w:ilvl w:val="0"/>
          <w:numId w:val="19"/>
        </w:numPr>
        <w:jc w:val="both"/>
        <w:rPr>
          <w:rFonts w:ascii="Arial" w:eastAsia="Arial" w:hAnsi="Arial" w:cs="Arial"/>
          <w:sz w:val="24"/>
          <w:szCs w:val="24"/>
        </w:rPr>
      </w:pPr>
      <w:proofErr w:type="gramStart"/>
      <w:r w:rsidRPr="00EE6681">
        <w:rPr>
          <w:rFonts w:ascii="Arial" w:eastAsia="Arial" w:hAnsi="Arial" w:cs="Arial"/>
          <w:sz w:val="24"/>
          <w:szCs w:val="24"/>
        </w:rPr>
        <w:t>prévoir</w:t>
      </w:r>
      <w:proofErr w:type="gramEnd"/>
      <w:r w:rsidR="00DD31FE" w:rsidRPr="00EE6681">
        <w:rPr>
          <w:rFonts w:ascii="Arial" w:eastAsia="Arial" w:hAnsi="Arial" w:cs="Arial"/>
          <w:sz w:val="24"/>
          <w:szCs w:val="24"/>
        </w:rPr>
        <w:t xml:space="preserve"> que cette vérification </w:t>
      </w:r>
      <w:r w:rsidR="0081754C" w:rsidRPr="00EE6681">
        <w:rPr>
          <w:rFonts w:ascii="Arial" w:eastAsia="Arial" w:hAnsi="Arial" w:cs="Arial"/>
          <w:sz w:val="24"/>
          <w:szCs w:val="24"/>
        </w:rPr>
        <w:t>puisse</w:t>
      </w:r>
      <w:r w:rsidR="00DD31FE" w:rsidRPr="00EE6681">
        <w:rPr>
          <w:rFonts w:ascii="Arial" w:eastAsia="Arial" w:hAnsi="Arial" w:cs="Arial"/>
          <w:sz w:val="24"/>
          <w:szCs w:val="24"/>
        </w:rPr>
        <w:t xml:space="preserve"> s’effectuer chaque fois que le gouvernement le décrète. Il s’agit d’une disposition usuelle dans le corpus législatif. </w:t>
      </w:r>
    </w:p>
    <w:p w14:paraId="64023762" w14:textId="7C48BD60" w:rsidR="0081754C" w:rsidRPr="00290893" w:rsidRDefault="0081754C">
      <w:pPr>
        <w:rPr>
          <w:rFonts w:ascii="Arial" w:eastAsia="Arial" w:hAnsi="Arial" w:cs="Arial"/>
          <w:sz w:val="24"/>
          <w:szCs w:val="24"/>
        </w:rPr>
      </w:pPr>
    </w:p>
    <w:p w14:paraId="69B70C11" w14:textId="77777777" w:rsidR="00971CB3" w:rsidRDefault="00EE6681" w:rsidP="00EE6681">
      <w:pPr>
        <w:pStyle w:val="Paragraphedeliste"/>
        <w:numPr>
          <w:ilvl w:val="0"/>
          <w:numId w:val="19"/>
        </w:numPr>
        <w:jc w:val="both"/>
        <w:rPr>
          <w:rFonts w:ascii="Arial" w:eastAsia="Arial" w:hAnsi="Arial" w:cs="Arial"/>
          <w:sz w:val="24"/>
          <w:szCs w:val="24"/>
        </w:rPr>
      </w:pPr>
      <w:proofErr w:type="gramStart"/>
      <w:r w:rsidRPr="00EE6681">
        <w:rPr>
          <w:rFonts w:ascii="Arial" w:eastAsia="Arial" w:hAnsi="Arial" w:cs="Arial"/>
          <w:sz w:val="24"/>
          <w:szCs w:val="24"/>
        </w:rPr>
        <w:t>introduire</w:t>
      </w:r>
      <w:proofErr w:type="gramEnd"/>
      <w:r w:rsidR="00DD31FE" w:rsidRPr="00EE6681">
        <w:rPr>
          <w:rFonts w:ascii="Arial" w:eastAsia="Arial" w:hAnsi="Arial" w:cs="Arial"/>
          <w:sz w:val="24"/>
          <w:szCs w:val="24"/>
        </w:rPr>
        <w:t xml:space="preserve"> </w:t>
      </w:r>
      <w:r w:rsidR="0081754C" w:rsidRPr="00EE6681">
        <w:rPr>
          <w:rFonts w:ascii="Arial" w:eastAsia="Arial" w:hAnsi="Arial" w:cs="Arial"/>
          <w:sz w:val="24"/>
          <w:szCs w:val="24"/>
        </w:rPr>
        <w:t>au</w:t>
      </w:r>
      <w:r w:rsidR="00DD31FE" w:rsidRPr="00EE6681">
        <w:rPr>
          <w:rFonts w:ascii="Arial" w:eastAsia="Arial" w:hAnsi="Arial" w:cs="Arial"/>
          <w:sz w:val="24"/>
          <w:szCs w:val="24"/>
        </w:rPr>
        <w:t xml:space="preserve"> projet de loi certains articles qui modifient la Loi sur le vérificateur général</w:t>
      </w:r>
      <w:r w:rsidR="0001162D" w:rsidRPr="00EE6681">
        <w:rPr>
          <w:rFonts w:ascii="Arial" w:eastAsia="Arial" w:hAnsi="Arial" w:cs="Arial"/>
          <w:sz w:val="24"/>
          <w:szCs w:val="24"/>
        </w:rPr>
        <w:t>.</w:t>
      </w:r>
      <w:r w:rsidR="0081754C" w:rsidRPr="00EE6681">
        <w:rPr>
          <w:rFonts w:ascii="Arial" w:eastAsia="Arial" w:hAnsi="Arial" w:cs="Arial"/>
          <w:sz w:val="24"/>
          <w:szCs w:val="24"/>
        </w:rPr>
        <w:t xml:space="preserve"> </w:t>
      </w:r>
    </w:p>
    <w:p w14:paraId="2E56D92B" w14:textId="77777777" w:rsidR="00971CB3" w:rsidRPr="00971CB3" w:rsidRDefault="00971CB3" w:rsidP="00971CB3">
      <w:pPr>
        <w:pStyle w:val="Paragraphedeliste"/>
        <w:rPr>
          <w:rFonts w:ascii="Arial" w:eastAsia="Arial" w:hAnsi="Arial" w:cs="Arial"/>
          <w:sz w:val="24"/>
          <w:szCs w:val="24"/>
        </w:rPr>
      </w:pPr>
    </w:p>
    <w:p w14:paraId="42890BF8" w14:textId="77777777" w:rsidR="00971CB3" w:rsidRPr="00971CB3" w:rsidRDefault="00971CB3" w:rsidP="00971CB3">
      <w:pPr>
        <w:pStyle w:val="Paragraphedeliste"/>
        <w:pBdr>
          <w:top w:val="single" w:sz="4" w:space="1" w:color="auto"/>
          <w:left w:val="single" w:sz="4" w:space="4" w:color="auto"/>
          <w:bottom w:val="single" w:sz="4" w:space="1" w:color="auto"/>
          <w:right w:val="single" w:sz="4" w:space="4" w:color="auto"/>
        </w:pBdr>
        <w:jc w:val="both"/>
        <w:rPr>
          <w:rFonts w:ascii="Arial" w:eastAsia="Arial" w:hAnsi="Arial" w:cs="Arial"/>
          <w:b/>
          <w:bCs/>
          <w:sz w:val="24"/>
          <w:szCs w:val="24"/>
        </w:rPr>
      </w:pPr>
      <w:r w:rsidRPr="00971CB3">
        <w:rPr>
          <w:rFonts w:ascii="Arial" w:eastAsia="Arial" w:hAnsi="Arial" w:cs="Arial"/>
          <w:b/>
          <w:bCs/>
          <w:sz w:val="24"/>
          <w:szCs w:val="24"/>
        </w:rPr>
        <w:t xml:space="preserve">Objectifs poursuivis : </w:t>
      </w:r>
    </w:p>
    <w:p w14:paraId="1E9D003D" w14:textId="77777777" w:rsidR="00971CB3" w:rsidRPr="00971CB3" w:rsidRDefault="00971CB3" w:rsidP="00971CB3">
      <w:pPr>
        <w:pStyle w:val="Paragraphedeliste"/>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271C4E98" w14:textId="67263F2A" w:rsidR="00CA19A2" w:rsidRPr="00EE6681" w:rsidRDefault="00971CB3" w:rsidP="00971CB3">
      <w:pPr>
        <w:pStyle w:val="Paragraphedeliste"/>
        <w:pBdr>
          <w:top w:val="single" w:sz="4" w:space="1" w:color="auto"/>
          <w:left w:val="single" w:sz="4" w:space="4" w:color="auto"/>
          <w:bottom w:val="single" w:sz="4" w:space="1" w:color="auto"/>
          <w:right w:val="single" w:sz="4" w:space="4" w:color="auto"/>
        </w:pBdr>
        <w:jc w:val="both"/>
        <w:rPr>
          <w:rFonts w:ascii="Arial" w:eastAsia="Arial" w:hAnsi="Arial" w:cs="Arial"/>
          <w:sz w:val="24"/>
          <w:szCs w:val="24"/>
        </w:rPr>
      </w:pPr>
      <w:r>
        <w:rPr>
          <w:rFonts w:ascii="Arial" w:eastAsia="Arial" w:hAnsi="Arial" w:cs="Arial"/>
          <w:sz w:val="24"/>
          <w:szCs w:val="24"/>
        </w:rPr>
        <w:t>C</w:t>
      </w:r>
      <w:r w:rsidR="0001162D" w:rsidRPr="00EE6681">
        <w:rPr>
          <w:rFonts w:ascii="Arial" w:eastAsia="Arial" w:hAnsi="Arial" w:cs="Arial"/>
          <w:sz w:val="24"/>
          <w:szCs w:val="24"/>
        </w:rPr>
        <w:t xml:space="preserve">es modifications visent à étendre </w:t>
      </w:r>
      <w:r w:rsidR="00DD31FE" w:rsidRPr="00EE6681">
        <w:rPr>
          <w:rFonts w:ascii="Arial" w:eastAsia="Arial" w:hAnsi="Arial" w:cs="Arial"/>
          <w:sz w:val="24"/>
          <w:szCs w:val="24"/>
        </w:rPr>
        <w:t>la compétence du vérificateur général en matière de vérification ou d’enquête (audits de performance</w:t>
      </w:r>
      <w:r w:rsidR="0002167C" w:rsidRPr="00EE6681">
        <w:rPr>
          <w:rFonts w:ascii="Arial" w:eastAsia="Arial" w:hAnsi="Arial" w:cs="Arial"/>
          <w:sz w:val="24"/>
          <w:szCs w:val="24"/>
        </w:rPr>
        <w:t xml:space="preserve">) à l’égard de </w:t>
      </w:r>
      <w:r w:rsidR="006715E3" w:rsidRPr="00EE6681">
        <w:rPr>
          <w:rFonts w:ascii="Arial" w:eastAsia="Arial" w:hAnsi="Arial" w:cs="Arial"/>
          <w:sz w:val="24"/>
          <w:szCs w:val="24"/>
        </w:rPr>
        <w:t>certains</w:t>
      </w:r>
      <w:r w:rsidR="00DD31FE" w:rsidRPr="00EE6681">
        <w:rPr>
          <w:rFonts w:ascii="Arial" w:eastAsia="Arial" w:hAnsi="Arial" w:cs="Arial"/>
          <w:sz w:val="24"/>
          <w:szCs w:val="24"/>
        </w:rPr>
        <w:t xml:space="preserve"> groupements</w:t>
      </w:r>
      <w:r w:rsidR="00AA78EA" w:rsidRPr="00EE6681">
        <w:rPr>
          <w:rFonts w:ascii="Arial" w:eastAsia="Arial" w:hAnsi="Arial" w:cs="Arial"/>
          <w:sz w:val="24"/>
          <w:szCs w:val="24"/>
        </w:rPr>
        <w:t xml:space="preserve"> qui répondent à certaines condition</w:t>
      </w:r>
      <w:r w:rsidR="005E49A3" w:rsidRPr="00EE6681">
        <w:rPr>
          <w:rFonts w:ascii="Arial" w:eastAsia="Arial" w:hAnsi="Arial" w:cs="Arial"/>
          <w:sz w:val="24"/>
          <w:szCs w:val="24"/>
        </w:rPr>
        <w:t>s</w:t>
      </w:r>
      <w:r w:rsidR="0081754C" w:rsidRPr="00EE6681">
        <w:rPr>
          <w:rFonts w:ascii="Arial" w:eastAsia="Arial" w:hAnsi="Arial" w:cs="Arial"/>
          <w:sz w:val="24"/>
          <w:szCs w:val="24"/>
        </w:rPr>
        <w:t> </w:t>
      </w:r>
      <w:r w:rsidR="00DD31FE" w:rsidRPr="00EE6681">
        <w:rPr>
          <w:rFonts w:eastAsia="Arial"/>
        </w:rPr>
        <w:footnoteReference w:customMarkFollows="1" w:id="2"/>
        <w:t>[1]</w:t>
      </w:r>
      <w:r w:rsidR="004445DC" w:rsidRPr="00EE6681">
        <w:rPr>
          <w:rFonts w:ascii="Arial" w:eastAsia="Arial" w:hAnsi="Arial" w:cs="Arial"/>
          <w:sz w:val="24"/>
          <w:szCs w:val="24"/>
        </w:rPr>
        <w:t xml:space="preserve">. Sont </w:t>
      </w:r>
      <w:r w:rsidR="00B325B3" w:rsidRPr="00EE6681">
        <w:rPr>
          <w:rFonts w:ascii="Arial" w:eastAsia="Arial" w:hAnsi="Arial" w:cs="Arial"/>
          <w:sz w:val="24"/>
          <w:szCs w:val="24"/>
        </w:rPr>
        <w:t xml:space="preserve">notamment </w:t>
      </w:r>
      <w:r w:rsidR="004445DC" w:rsidRPr="00EE6681">
        <w:rPr>
          <w:rFonts w:ascii="Arial" w:eastAsia="Arial" w:hAnsi="Arial" w:cs="Arial"/>
          <w:sz w:val="24"/>
          <w:szCs w:val="24"/>
        </w:rPr>
        <w:t>visés, les groupements qui offrent de</w:t>
      </w:r>
      <w:r w:rsidR="0081754C" w:rsidRPr="00EE6681">
        <w:rPr>
          <w:rFonts w:ascii="Arial" w:eastAsia="Arial" w:hAnsi="Arial" w:cs="Arial"/>
          <w:sz w:val="24"/>
          <w:szCs w:val="24"/>
        </w:rPr>
        <w:t xml:space="preserve">s </w:t>
      </w:r>
      <w:r w:rsidR="004445DC" w:rsidRPr="00EE6681">
        <w:rPr>
          <w:rFonts w:ascii="Arial" w:eastAsia="Arial" w:hAnsi="Arial" w:cs="Arial"/>
          <w:sz w:val="24"/>
          <w:szCs w:val="24"/>
        </w:rPr>
        <w:t>services du domaine de la santé et des services sociaux et ceux qui offrent des services préhospitaliers d’urgence</w:t>
      </w:r>
      <w:r w:rsidR="00601702" w:rsidRPr="00EE6681">
        <w:rPr>
          <w:rFonts w:ascii="Arial" w:eastAsia="Arial" w:hAnsi="Arial" w:cs="Arial"/>
          <w:sz w:val="24"/>
          <w:szCs w:val="24"/>
        </w:rPr>
        <w:t xml:space="preserve">. </w:t>
      </w:r>
    </w:p>
    <w:p w14:paraId="7898A06A" w14:textId="77777777" w:rsidR="00630FBD" w:rsidRPr="00290893" w:rsidRDefault="00630FBD" w:rsidP="00630FBD">
      <w:pPr>
        <w:jc w:val="both"/>
        <w:rPr>
          <w:rFonts w:ascii="Arial" w:eastAsia="Arial" w:hAnsi="Arial" w:cs="Arial"/>
          <w:sz w:val="24"/>
          <w:szCs w:val="24"/>
        </w:rPr>
      </w:pPr>
    </w:p>
    <w:p w14:paraId="2685129C" w14:textId="39C42714" w:rsidR="00A63BA5" w:rsidRPr="00EE6681" w:rsidRDefault="00877967" w:rsidP="00EE6681">
      <w:pPr>
        <w:pStyle w:val="Paragraphedeliste"/>
        <w:numPr>
          <w:ilvl w:val="0"/>
          <w:numId w:val="19"/>
        </w:numPr>
        <w:jc w:val="both"/>
        <w:rPr>
          <w:rFonts w:ascii="Arial" w:eastAsia="Arial" w:hAnsi="Arial" w:cs="Arial"/>
          <w:sz w:val="24"/>
          <w:szCs w:val="24"/>
        </w:rPr>
      </w:pPr>
      <w:proofErr w:type="gramStart"/>
      <w:r w:rsidRPr="00EE6681">
        <w:rPr>
          <w:rFonts w:ascii="Arial" w:eastAsia="Arial" w:hAnsi="Arial" w:cs="Arial"/>
          <w:sz w:val="24"/>
          <w:szCs w:val="24"/>
        </w:rPr>
        <w:t>prévoir</w:t>
      </w:r>
      <w:proofErr w:type="gramEnd"/>
      <w:r w:rsidRPr="00EE6681">
        <w:rPr>
          <w:rFonts w:ascii="Arial" w:eastAsia="Arial" w:hAnsi="Arial" w:cs="Arial"/>
          <w:sz w:val="24"/>
          <w:szCs w:val="24"/>
        </w:rPr>
        <w:t xml:space="preserve"> </w:t>
      </w:r>
      <w:r w:rsidR="00554BA8" w:rsidRPr="00EE6681">
        <w:rPr>
          <w:rFonts w:ascii="Arial" w:eastAsia="Arial" w:hAnsi="Arial" w:cs="Arial"/>
          <w:sz w:val="24"/>
          <w:szCs w:val="24"/>
        </w:rPr>
        <w:t>que le</w:t>
      </w:r>
      <w:r w:rsidR="008A6DCF" w:rsidRPr="00EE6681">
        <w:rPr>
          <w:rFonts w:ascii="Arial" w:eastAsia="Arial" w:hAnsi="Arial" w:cs="Arial"/>
          <w:sz w:val="24"/>
          <w:szCs w:val="24"/>
        </w:rPr>
        <w:t xml:space="preserve"> vérificateur général ne procède pas à une telle vérification </w:t>
      </w:r>
      <w:r w:rsidR="00DD31FE" w:rsidRPr="00EE6681">
        <w:rPr>
          <w:rFonts w:ascii="Arial" w:eastAsia="Arial" w:hAnsi="Arial" w:cs="Arial"/>
          <w:sz w:val="24"/>
          <w:szCs w:val="24"/>
        </w:rPr>
        <w:t xml:space="preserve">dès lors </w:t>
      </w:r>
      <w:r w:rsidR="004605BD" w:rsidRPr="00EE6681">
        <w:rPr>
          <w:rFonts w:ascii="Arial" w:eastAsia="Arial" w:hAnsi="Arial" w:cs="Arial"/>
          <w:sz w:val="24"/>
          <w:szCs w:val="24"/>
        </w:rPr>
        <w:t xml:space="preserve">que la part de ses revenus bruts provenant directement ou indirectement du fonds consolidé du revenu ou d’autres fonds administrés par un organisme public, un organisme du gouvernement ou un bénéficiaire de subvention mentionné au premier alinéa de l’article 30.1 est inférieur à 3 000 000 $ ou représente moins de la moitié de ses revenus bruts. </w:t>
      </w:r>
    </w:p>
    <w:p w14:paraId="7C898D77" w14:textId="77777777" w:rsidR="00630FBD" w:rsidRPr="00290893" w:rsidRDefault="00630FBD" w:rsidP="00630FBD">
      <w:pPr>
        <w:jc w:val="both"/>
        <w:rPr>
          <w:rFonts w:ascii="Arial" w:eastAsia="Arial" w:hAnsi="Arial" w:cs="Arial"/>
          <w:sz w:val="24"/>
          <w:szCs w:val="24"/>
        </w:rPr>
      </w:pPr>
    </w:p>
    <w:p w14:paraId="3ADCE7F9" w14:textId="461FE777" w:rsidR="00820C82" w:rsidRPr="00290893" w:rsidRDefault="00DD31FE" w:rsidP="00EE6681">
      <w:pPr>
        <w:pStyle w:val="Paragraphedeliste"/>
        <w:numPr>
          <w:ilvl w:val="0"/>
          <w:numId w:val="19"/>
        </w:numPr>
        <w:jc w:val="both"/>
      </w:pPr>
      <w:proofErr w:type="gramStart"/>
      <w:r w:rsidRPr="00EE6681">
        <w:rPr>
          <w:rFonts w:ascii="Arial" w:eastAsia="Arial" w:hAnsi="Arial" w:cs="Arial"/>
          <w:sz w:val="24"/>
          <w:szCs w:val="24"/>
        </w:rPr>
        <w:t>préciser</w:t>
      </w:r>
      <w:proofErr w:type="gramEnd"/>
      <w:r w:rsidRPr="00EE6681">
        <w:rPr>
          <w:rFonts w:ascii="Arial" w:eastAsia="Arial" w:hAnsi="Arial" w:cs="Arial"/>
          <w:sz w:val="24"/>
          <w:szCs w:val="24"/>
        </w:rPr>
        <w:t xml:space="preserve"> que</w:t>
      </w:r>
      <w:r w:rsidR="00DB4A40" w:rsidRPr="00EE6681">
        <w:rPr>
          <w:rFonts w:ascii="Arial" w:eastAsia="Arial" w:hAnsi="Arial" w:cs="Arial"/>
          <w:sz w:val="24"/>
          <w:szCs w:val="24"/>
        </w:rPr>
        <w:t>,</w:t>
      </w:r>
      <w:r w:rsidRPr="00EE6681">
        <w:rPr>
          <w:rFonts w:ascii="Arial" w:eastAsia="Arial" w:hAnsi="Arial" w:cs="Arial"/>
          <w:sz w:val="24"/>
          <w:szCs w:val="24"/>
        </w:rPr>
        <w:t xml:space="preserve"> lorsque le vérificateur général confie</w:t>
      </w:r>
      <w:r w:rsidR="00DB4A40" w:rsidRPr="00EE6681">
        <w:rPr>
          <w:rFonts w:ascii="Arial" w:eastAsia="Arial" w:hAnsi="Arial" w:cs="Arial"/>
          <w:sz w:val="24"/>
          <w:szCs w:val="24"/>
        </w:rPr>
        <w:t>rait</w:t>
      </w:r>
      <w:r w:rsidRPr="00EE6681">
        <w:rPr>
          <w:rFonts w:ascii="Arial" w:eastAsia="Arial" w:hAnsi="Arial" w:cs="Arial"/>
          <w:sz w:val="24"/>
          <w:szCs w:val="24"/>
        </w:rPr>
        <w:t xml:space="preserve"> à un autre vérificateur la vérification des</w:t>
      </w:r>
      <w:r w:rsidRPr="00EE6681">
        <w:rPr>
          <w:rFonts w:ascii="Arial" w:hAnsi="Arial" w:cs="Arial"/>
          <w:sz w:val="24"/>
          <w:szCs w:val="24"/>
          <w:shd w:val="clear" w:color="auto" w:fill="FFFFFF"/>
        </w:rPr>
        <w:t xml:space="preserve"> livres et comptes de Santé Québec, celle-ci assumera les frais et honoraires de ce vérificateur, lorsqu’ils sont liés à la vérification financière spécifiquement</w:t>
      </w:r>
      <w:r w:rsidRPr="00EE6681">
        <w:rPr>
          <w:rFonts w:ascii="Arial" w:hAnsi="Arial" w:cs="Arial"/>
          <w:sz w:val="24"/>
          <w:szCs w:val="24"/>
        </w:rPr>
        <w:t>.</w:t>
      </w:r>
    </w:p>
    <w:p w14:paraId="2D39BAEC" w14:textId="77777777" w:rsidR="0075581E" w:rsidRPr="00290893" w:rsidRDefault="0075581E" w:rsidP="0028319E">
      <w:pPr>
        <w:jc w:val="both"/>
        <w:rPr>
          <w:rFonts w:ascii="Arial" w:hAnsi="Arial" w:cs="Arial"/>
          <w:bCs/>
          <w:spacing w:val="-3"/>
          <w:sz w:val="24"/>
          <w:szCs w:val="24"/>
        </w:rPr>
      </w:pPr>
    </w:p>
    <w:p w14:paraId="3084AB47" w14:textId="2DE07FA8" w:rsidR="00EE1584" w:rsidRPr="00290893" w:rsidRDefault="00EE1584" w:rsidP="00954C17">
      <w:pPr>
        <w:tabs>
          <w:tab w:val="left" w:pos="426"/>
          <w:tab w:val="left" w:pos="567"/>
          <w:tab w:val="left" w:pos="1560"/>
        </w:tabs>
        <w:spacing w:after="120"/>
        <w:jc w:val="both"/>
        <w:rPr>
          <w:rFonts w:ascii="Arial" w:hAnsi="Arial" w:cs="Arial"/>
          <w:b/>
          <w:spacing w:val="-3"/>
          <w:sz w:val="24"/>
          <w:szCs w:val="24"/>
        </w:rPr>
      </w:pPr>
      <w:r w:rsidRPr="00290893">
        <w:rPr>
          <w:rFonts w:ascii="Arial" w:hAnsi="Arial" w:cs="Arial"/>
          <w:b/>
          <w:spacing w:val="-3"/>
          <w:sz w:val="24"/>
          <w:szCs w:val="24"/>
        </w:rPr>
        <w:t>Article</w:t>
      </w:r>
      <w:r w:rsidR="00940823" w:rsidRPr="00290893">
        <w:rPr>
          <w:rFonts w:ascii="Arial" w:hAnsi="Arial" w:cs="Arial"/>
          <w:b/>
          <w:spacing w:val="-3"/>
          <w:sz w:val="24"/>
          <w:szCs w:val="24"/>
        </w:rPr>
        <w:t>s</w:t>
      </w:r>
      <w:r w:rsidRPr="00290893">
        <w:rPr>
          <w:rFonts w:ascii="Arial" w:hAnsi="Arial" w:cs="Arial"/>
          <w:b/>
          <w:spacing w:val="-3"/>
          <w:sz w:val="24"/>
          <w:szCs w:val="24"/>
        </w:rPr>
        <w:t xml:space="preserve"> 107</w:t>
      </w:r>
      <w:r w:rsidR="005C67DB" w:rsidRPr="00290893">
        <w:rPr>
          <w:rFonts w:ascii="Arial" w:hAnsi="Arial" w:cs="Arial"/>
          <w:b/>
          <w:spacing w:val="-3"/>
          <w:sz w:val="24"/>
          <w:szCs w:val="24"/>
        </w:rPr>
        <w:t xml:space="preserve"> et</w:t>
      </w:r>
      <w:r w:rsidR="00BB644A" w:rsidRPr="00290893">
        <w:rPr>
          <w:rFonts w:ascii="Arial" w:hAnsi="Arial" w:cs="Arial"/>
          <w:b/>
          <w:spacing w:val="-3"/>
          <w:sz w:val="24"/>
          <w:szCs w:val="24"/>
        </w:rPr>
        <w:t xml:space="preserve"> </w:t>
      </w:r>
      <w:r w:rsidRPr="00290893">
        <w:rPr>
          <w:rFonts w:ascii="Arial" w:hAnsi="Arial" w:cs="Arial"/>
          <w:b/>
          <w:spacing w:val="-3"/>
          <w:sz w:val="24"/>
          <w:szCs w:val="24"/>
        </w:rPr>
        <w:t>107.1</w:t>
      </w:r>
      <w:r w:rsidR="00DB4A40" w:rsidRPr="00290893">
        <w:rPr>
          <w:rFonts w:ascii="Arial" w:hAnsi="Arial" w:cs="Arial"/>
          <w:b/>
          <w:spacing w:val="-3"/>
          <w:sz w:val="24"/>
          <w:szCs w:val="24"/>
        </w:rPr>
        <w:t> </w:t>
      </w:r>
      <w:r w:rsidRPr="00290893">
        <w:rPr>
          <w:rFonts w:ascii="Arial" w:hAnsi="Arial" w:cs="Arial"/>
          <w:b/>
          <w:spacing w:val="-3"/>
          <w:sz w:val="24"/>
          <w:szCs w:val="24"/>
        </w:rPr>
        <w:t xml:space="preserve">– </w:t>
      </w:r>
      <w:r w:rsidR="00444346" w:rsidRPr="00290893">
        <w:rPr>
          <w:rFonts w:ascii="Arial" w:hAnsi="Arial" w:cs="Arial"/>
          <w:b/>
          <w:spacing w:val="-3"/>
          <w:sz w:val="24"/>
          <w:szCs w:val="24"/>
        </w:rPr>
        <w:t>C</w:t>
      </w:r>
      <w:r w:rsidRPr="00290893">
        <w:rPr>
          <w:rFonts w:ascii="Arial" w:hAnsi="Arial" w:cs="Arial"/>
          <w:b/>
          <w:spacing w:val="-3"/>
          <w:sz w:val="24"/>
          <w:szCs w:val="24"/>
        </w:rPr>
        <w:t>omposition des conseils d’établissement</w:t>
      </w:r>
    </w:p>
    <w:p w14:paraId="5A22BD16" w14:textId="77777777" w:rsidR="00EE6681" w:rsidRDefault="00AF17AA" w:rsidP="00EE6681">
      <w:pPr>
        <w:pStyle w:val="Paragraphedeliste"/>
        <w:numPr>
          <w:ilvl w:val="0"/>
          <w:numId w:val="20"/>
        </w:numPr>
        <w:jc w:val="both"/>
        <w:rPr>
          <w:rFonts w:ascii="Arial" w:eastAsia="Arial" w:hAnsi="Arial" w:cs="Arial"/>
          <w:sz w:val="24"/>
          <w:szCs w:val="24"/>
        </w:rPr>
      </w:pPr>
      <w:proofErr w:type="gramStart"/>
      <w:r w:rsidRPr="00EE6681">
        <w:rPr>
          <w:rFonts w:ascii="Arial" w:eastAsia="Arial" w:hAnsi="Arial" w:cs="Arial"/>
          <w:sz w:val="24"/>
          <w:szCs w:val="24"/>
        </w:rPr>
        <w:t>modifier</w:t>
      </w:r>
      <w:proofErr w:type="gramEnd"/>
      <w:r w:rsidRPr="00EE6681">
        <w:rPr>
          <w:rFonts w:ascii="Arial" w:eastAsia="Arial" w:hAnsi="Arial" w:cs="Arial"/>
          <w:sz w:val="24"/>
          <w:szCs w:val="24"/>
        </w:rPr>
        <w:t xml:space="preserve"> la composition du conseil d’établissement</w:t>
      </w:r>
      <w:r w:rsidR="00DB4A40" w:rsidRPr="00EE6681">
        <w:rPr>
          <w:rFonts w:ascii="Arial" w:eastAsia="Arial" w:hAnsi="Arial" w:cs="Arial"/>
          <w:sz w:val="24"/>
          <w:szCs w:val="24"/>
        </w:rPr>
        <w:t>,</w:t>
      </w:r>
      <w:r w:rsidR="0025429C" w:rsidRPr="00EE6681">
        <w:rPr>
          <w:rFonts w:ascii="Arial" w:eastAsia="Arial" w:hAnsi="Arial" w:cs="Arial"/>
          <w:sz w:val="24"/>
          <w:szCs w:val="24"/>
        </w:rPr>
        <w:t xml:space="preserve"> notamment afin d’assurer </w:t>
      </w:r>
      <w:r w:rsidR="002E475A" w:rsidRPr="00EE6681">
        <w:rPr>
          <w:rFonts w:ascii="Arial" w:eastAsia="Arial" w:hAnsi="Arial" w:cs="Arial"/>
          <w:sz w:val="24"/>
          <w:szCs w:val="24"/>
        </w:rPr>
        <w:t>la présence de personnes détenant une compétence ou une expertise p</w:t>
      </w:r>
      <w:r w:rsidR="007D43DD" w:rsidRPr="00EE6681">
        <w:rPr>
          <w:rFonts w:ascii="Arial" w:eastAsia="Arial" w:hAnsi="Arial" w:cs="Arial"/>
          <w:sz w:val="24"/>
          <w:szCs w:val="24"/>
        </w:rPr>
        <w:t>articulière</w:t>
      </w:r>
      <w:r w:rsidR="004B0379" w:rsidRPr="00EE6681">
        <w:rPr>
          <w:rFonts w:ascii="Arial" w:eastAsia="Arial" w:hAnsi="Arial" w:cs="Arial"/>
          <w:sz w:val="24"/>
          <w:szCs w:val="24"/>
        </w:rPr>
        <w:t xml:space="preserve"> </w:t>
      </w:r>
      <w:r w:rsidR="00B704AD" w:rsidRPr="00EE6681">
        <w:rPr>
          <w:rFonts w:ascii="Arial" w:eastAsia="Arial" w:hAnsi="Arial" w:cs="Arial"/>
          <w:sz w:val="24"/>
          <w:szCs w:val="24"/>
        </w:rPr>
        <w:t>dans certains domaines</w:t>
      </w:r>
      <w:r w:rsidR="00035AB8" w:rsidRPr="00EE6681">
        <w:rPr>
          <w:rFonts w:ascii="Arial" w:eastAsia="Arial" w:hAnsi="Arial" w:cs="Arial"/>
          <w:sz w:val="24"/>
          <w:szCs w:val="24"/>
        </w:rPr>
        <w:t xml:space="preserve">. </w:t>
      </w:r>
    </w:p>
    <w:p w14:paraId="707ACC49" w14:textId="77777777" w:rsidR="00EE6681" w:rsidRDefault="00EE6681" w:rsidP="00EE6681">
      <w:pPr>
        <w:pStyle w:val="Paragraphedeliste"/>
        <w:jc w:val="both"/>
        <w:rPr>
          <w:rFonts w:ascii="Arial" w:eastAsia="Arial" w:hAnsi="Arial" w:cs="Arial"/>
          <w:sz w:val="24"/>
          <w:szCs w:val="24"/>
        </w:rPr>
      </w:pPr>
    </w:p>
    <w:p w14:paraId="07DD67B2" w14:textId="31FBF558" w:rsidR="008305C7" w:rsidRPr="00EE6681" w:rsidRDefault="00035AB8" w:rsidP="00EE6681">
      <w:pPr>
        <w:pStyle w:val="Paragraphedeliste"/>
        <w:numPr>
          <w:ilvl w:val="0"/>
          <w:numId w:val="20"/>
        </w:numPr>
        <w:jc w:val="both"/>
        <w:rPr>
          <w:rFonts w:ascii="Arial" w:eastAsia="Arial" w:hAnsi="Arial" w:cs="Arial"/>
          <w:sz w:val="24"/>
          <w:szCs w:val="24"/>
        </w:rPr>
      </w:pPr>
      <w:proofErr w:type="gramStart"/>
      <w:r w:rsidRPr="00EE6681">
        <w:rPr>
          <w:rFonts w:ascii="Arial" w:eastAsia="Arial" w:hAnsi="Arial" w:cs="Arial"/>
          <w:sz w:val="24"/>
          <w:szCs w:val="24"/>
        </w:rPr>
        <w:t>ajoute</w:t>
      </w:r>
      <w:r w:rsidR="00EE6681">
        <w:rPr>
          <w:rFonts w:ascii="Arial" w:eastAsia="Arial" w:hAnsi="Arial" w:cs="Arial"/>
          <w:sz w:val="24"/>
          <w:szCs w:val="24"/>
        </w:rPr>
        <w:t>r</w:t>
      </w:r>
      <w:proofErr w:type="gramEnd"/>
      <w:r w:rsidRPr="00EE6681">
        <w:rPr>
          <w:rFonts w:ascii="Arial" w:eastAsia="Arial" w:hAnsi="Arial" w:cs="Arial"/>
          <w:sz w:val="24"/>
          <w:szCs w:val="24"/>
        </w:rPr>
        <w:t xml:space="preserve"> </w:t>
      </w:r>
      <w:r w:rsidR="00537EF7" w:rsidRPr="00EE6681">
        <w:rPr>
          <w:rFonts w:ascii="Arial" w:eastAsia="Arial" w:hAnsi="Arial" w:cs="Arial"/>
          <w:sz w:val="24"/>
          <w:szCs w:val="24"/>
        </w:rPr>
        <w:t>la présence d</w:t>
      </w:r>
      <w:r w:rsidR="00B2534E" w:rsidRPr="00EE6681">
        <w:rPr>
          <w:rFonts w:ascii="Arial" w:eastAsia="Arial" w:hAnsi="Arial" w:cs="Arial"/>
          <w:sz w:val="24"/>
          <w:szCs w:val="24"/>
        </w:rPr>
        <w:t>e personnes représentant le personnel</w:t>
      </w:r>
      <w:r w:rsidR="005C25F4" w:rsidRPr="00EE6681">
        <w:rPr>
          <w:rFonts w:ascii="Arial" w:eastAsia="Arial" w:hAnsi="Arial" w:cs="Arial"/>
          <w:sz w:val="24"/>
          <w:szCs w:val="24"/>
        </w:rPr>
        <w:t xml:space="preserve"> </w:t>
      </w:r>
      <w:r w:rsidR="00BE4375" w:rsidRPr="00EE6681">
        <w:rPr>
          <w:rFonts w:ascii="Arial" w:eastAsia="Arial" w:hAnsi="Arial" w:cs="Arial"/>
          <w:sz w:val="24"/>
          <w:szCs w:val="24"/>
        </w:rPr>
        <w:t xml:space="preserve">ainsi que </w:t>
      </w:r>
      <w:r w:rsidR="00DB4A40" w:rsidRPr="00EE6681">
        <w:rPr>
          <w:rFonts w:ascii="Arial" w:eastAsia="Arial" w:hAnsi="Arial" w:cs="Arial"/>
          <w:sz w:val="24"/>
          <w:szCs w:val="24"/>
        </w:rPr>
        <w:t>d’a</w:t>
      </w:r>
      <w:r w:rsidR="005C25F4" w:rsidRPr="00EE6681">
        <w:rPr>
          <w:rFonts w:ascii="Arial" w:eastAsia="Arial" w:hAnsi="Arial" w:cs="Arial"/>
          <w:sz w:val="24"/>
          <w:szCs w:val="24"/>
        </w:rPr>
        <w:t>utres personnes qui exercent leurs activités au sein de l’établissement</w:t>
      </w:r>
      <w:r w:rsidR="00CF0F74" w:rsidRPr="00EE6681">
        <w:rPr>
          <w:rFonts w:ascii="Arial" w:eastAsia="Arial" w:hAnsi="Arial" w:cs="Arial"/>
          <w:sz w:val="24"/>
          <w:szCs w:val="24"/>
        </w:rPr>
        <w:t xml:space="preserve"> et de représentant</w:t>
      </w:r>
      <w:r w:rsidR="00DB4A40" w:rsidRPr="00EE6681">
        <w:rPr>
          <w:rFonts w:ascii="Arial" w:eastAsia="Arial" w:hAnsi="Arial" w:cs="Arial"/>
          <w:sz w:val="24"/>
          <w:szCs w:val="24"/>
        </w:rPr>
        <w:t>s du</w:t>
      </w:r>
      <w:r w:rsidR="00CF0F74" w:rsidRPr="00EE6681">
        <w:rPr>
          <w:rFonts w:ascii="Arial" w:eastAsia="Arial" w:hAnsi="Arial" w:cs="Arial"/>
          <w:sz w:val="24"/>
          <w:szCs w:val="24"/>
        </w:rPr>
        <w:t xml:space="preserve"> milieu de </w:t>
      </w:r>
      <w:r w:rsidR="00216B66" w:rsidRPr="00EE6681">
        <w:rPr>
          <w:rFonts w:ascii="Arial" w:eastAsia="Arial" w:hAnsi="Arial" w:cs="Arial"/>
          <w:sz w:val="24"/>
          <w:szCs w:val="24"/>
        </w:rPr>
        <w:t>l’enseignement et de la recherche.</w:t>
      </w:r>
      <w:r w:rsidR="00AF17AA" w:rsidRPr="00EE6681">
        <w:rPr>
          <w:rFonts w:ascii="Arial" w:eastAsia="Arial" w:hAnsi="Arial" w:cs="Arial"/>
          <w:sz w:val="24"/>
          <w:szCs w:val="24"/>
        </w:rPr>
        <w:t xml:space="preserve"> </w:t>
      </w:r>
    </w:p>
    <w:p w14:paraId="4BA09454" w14:textId="77777777" w:rsidR="008305C7" w:rsidRPr="00290893" w:rsidRDefault="008305C7" w:rsidP="00AF17AA">
      <w:pPr>
        <w:jc w:val="both"/>
        <w:rPr>
          <w:rFonts w:ascii="Arial" w:eastAsia="Arial" w:hAnsi="Arial" w:cs="Arial"/>
          <w:sz w:val="24"/>
          <w:szCs w:val="24"/>
        </w:rPr>
      </w:pPr>
    </w:p>
    <w:p w14:paraId="0E062CE8" w14:textId="47377059" w:rsidR="00AF17AA" w:rsidRPr="00EE6681" w:rsidRDefault="00EE6681" w:rsidP="00EE6681">
      <w:pPr>
        <w:pStyle w:val="Paragraphedeliste"/>
        <w:numPr>
          <w:ilvl w:val="0"/>
          <w:numId w:val="20"/>
        </w:numPr>
        <w:jc w:val="both"/>
        <w:rPr>
          <w:rFonts w:ascii="Arial" w:eastAsia="Arial" w:hAnsi="Arial" w:cs="Arial"/>
          <w:sz w:val="24"/>
          <w:szCs w:val="24"/>
        </w:rPr>
      </w:pPr>
      <w:proofErr w:type="gramStart"/>
      <w:r w:rsidRPr="00EE6681">
        <w:rPr>
          <w:rFonts w:ascii="Arial" w:eastAsia="Arial" w:hAnsi="Arial" w:cs="Arial"/>
          <w:sz w:val="24"/>
          <w:szCs w:val="24"/>
        </w:rPr>
        <w:t>permettre</w:t>
      </w:r>
      <w:proofErr w:type="gramEnd"/>
      <w:r w:rsidR="00AF17AA" w:rsidRPr="00EE6681">
        <w:rPr>
          <w:rFonts w:ascii="Arial" w:eastAsia="Arial" w:hAnsi="Arial" w:cs="Arial"/>
          <w:sz w:val="24"/>
          <w:szCs w:val="24"/>
        </w:rPr>
        <w:t xml:space="preserve"> </w:t>
      </w:r>
      <w:r w:rsidR="008305C7" w:rsidRPr="00EE6681">
        <w:rPr>
          <w:rFonts w:ascii="Arial" w:eastAsia="Arial" w:hAnsi="Arial" w:cs="Arial"/>
          <w:sz w:val="24"/>
          <w:szCs w:val="24"/>
        </w:rPr>
        <w:t xml:space="preserve">la modification de la composition du conseil d’établissement d’un établissement territorial </w:t>
      </w:r>
      <w:r w:rsidR="00DA2F15" w:rsidRPr="00EE6681">
        <w:rPr>
          <w:rFonts w:ascii="Arial" w:eastAsia="Arial" w:hAnsi="Arial" w:cs="Arial"/>
          <w:sz w:val="24"/>
          <w:szCs w:val="24"/>
        </w:rPr>
        <w:t xml:space="preserve">afin d’assurer </w:t>
      </w:r>
      <w:r w:rsidR="00AF17AA" w:rsidRPr="00EE6681">
        <w:rPr>
          <w:rFonts w:ascii="Arial" w:eastAsia="Arial" w:hAnsi="Arial" w:cs="Arial"/>
          <w:sz w:val="24"/>
          <w:szCs w:val="24"/>
        </w:rPr>
        <w:t>une plus grande présence des représentants du milieu municipal.</w:t>
      </w:r>
    </w:p>
    <w:p w14:paraId="3E53815F" w14:textId="77777777" w:rsidR="00B64F17" w:rsidRPr="00290893" w:rsidRDefault="00B64F17" w:rsidP="001E75F9">
      <w:pPr>
        <w:jc w:val="both"/>
        <w:rPr>
          <w:rFonts w:ascii="Arial" w:hAnsi="Arial" w:cs="Arial"/>
          <w:bCs/>
          <w:spacing w:val="-3"/>
          <w:sz w:val="24"/>
          <w:szCs w:val="24"/>
        </w:rPr>
      </w:pPr>
    </w:p>
    <w:p w14:paraId="22EC106A" w14:textId="19D36C78" w:rsidR="001E75F9" w:rsidRPr="00EE327D" w:rsidRDefault="00EE327D" w:rsidP="00EE327D">
      <w:pPr>
        <w:pStyle w:val="Paragraphedeliste"/>
        <w:numPr>
          <w:ilvl w:val="0"/>
          <w:numId w:val="20"/>
        </w:numPr>
        <w:jc w:val="both"/>
        <w:rPr>
          <w:rFonts w:ascii="Arial" w:eastAsia="Arial" w:hAnsi="Arial" w:cs="Arial"/>
          <w:sz w:val="24"/>
          <w:szCs w:val="24"/>
        </w:rPr>
      </w:pPr>
      <w:proofErr w:type="gramStart"/>
      <w:r w:rsidRPr="00EE327D">
        <w:rPr>
          <w:rFonts w:ascii="Arial" w:hAnsi="Arial" w:cs="Arial"/>
          <w:spacing w:val="-3"/>
          <w:sz w:val="24"/>
          <w:szCs w:val="24"/>
        </w:rPr>
        <w:t>modifier</w:t>
      </w:r>
      <w:proofErr w:type="gramEnd"/>
      <w:r w:rsidR="00B64F17" w:rsidRPr="00EE327D">
        <w:rPr>
          <w:rFonts w:ascii="Arial" w:eastAsia="Arial" w:hAnsi="Arial" w:cs="Arial"/>
          <w:spacing w:val="-3"/>
          <w:sz w:val="24"/>
          <w:szCs w:val="24"/>
        </w:rPr>
        <w:t xml:space="preserve"> </w:t>
      </w:r>
      <w:r w:rsidR="001E75F9" w:rsidRPr="00EE327D">
        <w:rPr>
          <w:rFonts w:ascii="Arial" w:eastAsia="Arial" w:hAnsi="Arial" w:cs="Arial"/>
          <w:sz w:val="24"/>
          <w:szCs w:val="24"/>
        </w:rPr>
        <w:t xml:space="preserve">la composition du conseil d’établissement d’un établissement autre que territorial. Dans </w:t>
      </w:r>
      <w:r w:rsidR="00DB4A40" w:rsidRPr="00EE327D">
        <w:rPr>
          <w:rFonts w:ascii="Arial" w:eastAsia="Arial" w:hAnsi="Arial" w:cs="Arial"/>
          <w:sz w:val="24"/>
          <w:szCs w:val="24"/>
        </w:rPr>
        <w:t>c</w:t>
      </w:r>
      <w:r w:rsidR="001E75F9" w:rsidRPr="00EE327D">
        <w:rPr>
          <w:rFonts w:ascii="Arial" w:eastAsia="Arial" w:hAnsi="Arial" w:cs="Arial"/>
          <w:sz w:val="24"/>
          <w:szCs w:val="24"/>
        </w:rPr>
        <w:t xml:space="preserve">e cas, </w:t>
      </w:r>
      <w:r w:rsidR="007667F7" w:rsidRPr="00EE327D">
        <w:rPr>
          <w:rFonts w:ascii="Arial" w:eastAsia="Arial" w:hAnsi="Arial" w:cs="Arial"/>
          <w:sz w:val="24"/>
          <w:szCs w:val="24"/>
        </w:rPr>
        <w:t>il est proposé</w:t>
      </w:r>
      <w:r w:rsidR="001E75F9" w:rsidRPr="00EE327D">
        <w:rPr>
          <w:rFonts w:ascii="Arial" w:eastAsia="Arial" w:hAnsi="Arial" w:cs="Arial"/>
          <w:sz w:val="24"/>
          <w:szCs w:val="24"/>
        </w:rPr>
        <w:t xml:space="preserve"> que le conseil d’établissement comprenne des représentants des établissements territoriaux que dessert un établissement autre que territorial. </w:t>
      </w:r>
    </w:p>
    <w:p w14:paraId="2D000E43" w14:textId="77777777" w:rsidR="00455267" w:rsidRPr="00290893" w:rsidRDefault="00455267" w:rsidP="001E75F9">
      <w:pPr>
        <w:jc w:val="both"/>
        <w:rPr>
          <w:rFonts w:ascii="Arial" w:eastAsia="Arial" w:hAnsi="Arial" w:cs="Arial"/>
          <w:sz w:val="24"/>
          <w:szCs w:val="24"/>
        </w:rPr>
      </w:pPr>
    </w:p>
    <w:p w14:paraId="35578BDC" w14:textId="4BE8AD40" w:rsidR="00455267" w:rsidRPr="00EE327D" w:rsidRDefault="00455267" w:rsidP="00EE327D">
      <w:pPr>
        <w:pStyle w:val="Paragraphedeliste"/>
        <w:numPr>
          <w:ilvl w:val="0"/>
          <w:numId w:val="20"/>
        </w:numPr>
        <w:jc w:val="both"/>
        <w:rPr>
          <w:rFonts w:ascii="Arial" w:eastAsia="Arial" w:hAnsi="Arial" w:cs="Arial"/>
          <w:sz w:val="24"/>
          <w:szCs w:val="24"/>
        </w:rPr>
      </w:pPr>
      <w:proofErr w:type="gramStart"/>
      <w:r w:rsidRPr="00EE327D">
        <w:rPr>
          <w:rFonts w:ascii="Arial" w:eastAsia="Arial" w:hAnsi="Arial" w:cs="Arial"/>
          <w:sz w:val="24"/>
          <w:szCs w:val="24"/>
        </w:rPr>
        <w:t>précise</w:t>
      </w:r>
      <w:r w:rsidR="00DB4A40" w:rsidRPr="00EE327D">
        <w:rPr>
          <w:rFonts w:ascii="Arial" w:eastAsia="Arial" w:hAnsi="Arial" w:cs="Arial"/>
          <w:sz w:val="24"/>
          <w:szCs w:val="24"/>
        </w:rPr>
        <w:t>r</w:t>
      </w:r>
      <w:proofErr w:type="gramEnd"/>
      <w:r w:rsidRPr="00EE327D">
        <w:rPr>
          <w:rFonts w:ascii="Arial" w:eastAsia="Arial" w:hAnsi="Arial" w:cs="Arial"/>
          <w:sz w:val="24"/>
          <w:szCs w:val="24"/>
        </w:rPr>
        <w:t xml:space="preserve"> les modalités entourant la nomination de certains membres du conseil d’établissement</w:t>
      </w:r>
      <w:r w:rsidR="00B951CF" w:rsidRPr="00EE327D">
        <w:rPr>
          <w:rFonts w:ascii="Arial" w:eastAsia="Arial" w:hAnsi="Arial" w:cs="Arial"/>
          <w:sz w:val="24"/>
          <w:szCs w:val="24"/>
        </w:rPr>
        <w:t>.</w:t>
      </w:r>
    </w:p>
    <w:p w14:paraId="4ED3F2C9" w14:textId="77777777" w:rsidR="004E6528" w:rsidRPr="00290893" w:rsidRDefault="004E6528" w:rsidP="00455267">
      <w:pPr>
        <w:jc w:val="both"/>
        <w:rPr>
          <w:rFonts w:ascii="Arial" w:eastAsia="Arial" w:hAnsi="Arial" w:cs="Arial"/>
          <w:sz w:val="24"/>
          <w:szCs w:val="24"/>
        </w:rPr>
      </w:pPr>
    </w:p>
    <w:p w14:paraId="166C0404" w14:textId="77777777" w:rsidR="00EE327D" w:rsidRPr="00EE327D" w:rsidRDefault="00EE327D" w:rsidP="00EE327D">
      <w:pPr>
        <w:pBdr>
          <w:top w:val="single" w:sz="4" w:space="1" w:color="auto"/>
          <w:left w:val="single" w:sz="4" w:space="4" w:color="auto"/>
          <w:bottom w:val="single" w:sz="4" w:space="1" w:color="auto"/>
          <w:right w:val="single" w:sz="4" w:space="4" w:color="auto"/>
        </w:pBdr>
        <w:ind w:left="720"/>
        <w:jc w:val="both"/>
        <w:rPr>
          <w:rFonts w:ascii="Arial" w:eastAsia="Arial" w:hAnsi="Arial" w:cs="Arial"/>
          <w:b/>
          <w:bCs/>
          <w:sz w:val="24"/>
          <w:szCs w:val="24"/>
        </w:rPr>
      </w:pPr>
      <w:r w:rsidRPr="00EE327D">
        <w:rPr>
          <w:rFonts w:ascii="Arial" w:eastAsia="Arial" w:hAnsi="Arial" w:cs="Arial"/>
          <w:b/>
          <w:bCs/>
          <w:sz w:val="24"/>
          <w:szCs w:val="24"/>
        </w:rPr>
        <w:t>Objectifs poursuivis :</w:t>
      </w:r>
    </w:p>
    <w:p w14:paraId="3CE269B6" w14:textId="77777777" w:rsidR="00EE327D" w:rsidRDefault="00EE327D" w:rsidP="00EE327D">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p>
    <w:p w14:paraId="1B274BAB" w14:textId="1ACF1BD9" w:rsidR="00CC65CF" w:rsidRPr="00290893" w:rsidRDefault="005E4ABC" w:rsidP="00EE327D">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r w:rsidRPr="00290893">
        <w:rPr>
          <w:rFonts w:ascii="Arial" w:eastAsia="Arial" w:hAnsi="Arial" w:cs="Arial"/>
          <w:sz w:val="24"/>
          <w:szCs w:val="24"/>
        </w:rPr>
        <w:t>Ces amendements sont proposés afin d’assurer une plus</w:t>
      </w:r>
      <w:r w:rsidR="00963076" w:rsidRPr="00290893">
        <w:rPr>
          <w:rFonts w:ascii="Arial" w:eastAsia="Arial" w:hAnsi="Arial" w:cs="Arial"/>
          <w:sz w:val="24"/>
          <w:szCs w:val="24"/>
        </w:rPr>
        <w:t xml:space="preserve"> grande cohérence dans la composition des conseils d’établissement des différents types d’établissements, et une plus grande représentati</w:t>
      </w:r>
      <w:r w:rsidR="00B5743D" w:rsidRPr="00290893">
        <w:rPr>
          <w:rFonts w:ascii="Arial" w:eastAsia="Arial" w:hAnsi="Arial" w:cs="Arial"/>
          <w:sz w:val="24"/>
          <w:szCs w:val="24"/>
        </w:rPr>
        <w:t xml:space="preserve">vité de certains milieux. La proposition répond à des revendications reçus de plusieurs acteurs et partenaires à la suite du dépôt du projet de loi, notamment des établissements </w:t>
      </w:r>
      <w:r w:rsidR="00CC65CF" w:rsidRPr="00290893">
        <w:rPr>
          <w:rFonts w:ascii="Arial" w:eastAsia="Arial" w:hAnsi="Arial" w:cs="Arial"/>
          <w:sz w:val="24"/>
          <w:szCs w:val="24"/>
        </w:rPr>
        <w:t xml:space="preserve">eux-mêmes. </w:t>
      </w:r>
    </w:p>
    <w:p w14:paraId="395414C3" w14:textId="77777777" w:rsidR="0075581E" w:rsidRPr="00290893" w:rsidRDefault="0075581E" w:rsidP="00374F53">
      <w:pPr>
        <w:tabs>
          <w:tab w:val="left" w:pos="426"/>
          <w:tab w:val="left" w:pos="567"/>
          <w:tab w:val="left" w:pos="1560"/>
        </w:tabs>
        <w:ind w:left="1556" w:hanging="1130"/>
        <w:jc w:val="both"/>
        <w:rPr>
          <w:rFonts w:ascii="Arial" w:eastAsia="Arial" w:hAnsi="Arial" w:cs="Arial"/>
          <w:sz w:val="24"/>
          <w:szCs w:val="24"/>
        </w:rPr>
      </w:pPr>
    </w:p>
    <w:p w14:paraId="393B626F" w14:textId="37017D3C" w:rsidR="00F80596" w:rsidRPr="00290893" w:rsidRDefault="002C7070" w:rsidP="00954C17">
      <w:pPr>
        <w:tabs>
          <w:tab w:val="left" w:pos="426"/>
          <w:tab w:val="left" w:pos="567"/>
          <w:tab w:val="left" w:pos="1560"/>
        </w:tabs>
        <w:spacing w:after="120"/>
        <w:jc w:val="both"/>
        <w:rPr>
          <w:rFonts w:ascii="Arial" w:hAnsi="Arial" w:cs="Arial"/>
          <w:b/>
          <w:spacing w:val="-3"/>
          <w:sz w:val="24"/>
          <w:szCs w:val="24"/>
        </w:rPr>
      </w:pPr>
      <w:r w:rsidRPr="00290893">
        <w:rPr>
          <w:rFonts w:ascii="Arial" w:hAnsi="Arial" w:cs="Arial"/>
          <w:b/>
          <w:spacing w:val="-3"/>
          <w:sz w:val="24"/>
          <w:szCs w:val="24"/>
        </w:rPr>
        <w:t xml:space="preserve">Article 145 </w:t>
      </w:r>
      <w:r w:rsidR="006E2681" w:rsidRPr="00290893">
        <w:rPr>
          <w:rFonts w:ascii="Arial" w:hAnsi="Arial" w:cs="Arial"/>
          <w:b/>
          <w:spacing w:val="-3"/>
          <w:sz w:val="24"/>
          <w:szCs w:val="24"/>
        </w:rPr>
        <w:t>–</w:t>
      </w:r>
      <w:r w:rsidRPr="00290893">
        <w:rPr>
          <w:rFonts w:ascii="Arial" w:hAnsi="Arial" w:cs="Arial"/>
          <w:b/>
          <w:spacing w:val="-3"/>
          <w:sz w:val="24"/>
          <w:szCs w:val="24"/>
        </w:rPr>
        <w:t xml:space="preserve"> </w:t>
      </w:r>
      <w:r w:rsidR="00444346" w:rsidRPr="00290893">
        <w:rPr>
          <w:rFonts w:ascii="Arial" w:hAnsi="Arial" w:cs="Arial"/>
          <w:b/>
          <w:spacing w:val="-3"/>
          <w:sz w:val="24"/>
          <w:szCs w:val="24"/>
        </w:rPr>
        <w:t>R</w:t>
      </w:r>
      <w:r w:rsidR="00BD7D05" w:rsidRPr="00290893">
        <w:rPr>
          <w:rFonts w:ascii="Arial" w:hAnsi="Arial" w:cs="Arial"/>
          <w:b/>
          <w:spacing w:val="-3"/>
          <w:sz w:val="24"/>
          <w:szCs w:val="24"/>
        </w:rPr>
        <w:t>endre obligatoire la formation de sous-comités des comités des</w:t>
      </w:r>
      <w:r w:rsidR="00EB014E" w:rsidRPr="00290893">
        <w:rPr>
          <w:rFonts w:ascii="Arial" w:hAnsi="Arial" w:cs="Arial"/>
          <w:b/>
          <w:spacing w:val="-3"/>
          <w:sz w:val="24"/>
          <w:szCs w:val="24"/>
        </w:rPr>
        <w:t xml:space="preserve"> </w:t>
      </w:r>
      <w:r w:rsidR="00BD7D05" w:rsidRPr="00290893">
        <w:rPr>
          <w:rFonts w:ascii="Arial" w:hAnsi="Arial" w:cs="Arial"/>
          <w:b/>
          <w:spacing w:val="-3"/>
          <w:sz w:val="24"/>
          <w:szCs w:val="24"/>
        </w:rPr>
        <w:t>usagers</w:t>
      </w:r>
    </w:p>
    <w:p w14:paraId="4BE1F313" w14:textId="77777777" w:rsidR="004B1BB9" w:rsidRDefault="00F80596" w:rsidP="00EE327D">
      <w:pPr>
        <w:pStyle w:val="Paragraphedeliste"/>
        <w:numPr>
          <w:ilvl w:val="0"/>
          <w:numId w:val="21"/>
        </w:numPr>
        <w:jc w:val="both"/>
        <w:rPr>
          <w:rFonts w:ascii="Arial" w:eastAsia="Arial" w:hAnsi="Arial" w:cs="Arial"/>
          <w:sz w:val="24"/>
          <w:szCs w:val="24"/>
        </w:rPr>
      </w:pPr>
      <w:proofErr w:type="gramStart"/>
      <w:r w:rsidRPr="00EE327D">
        <w:rPr>
          <w:rFonts w:ascii="Arial" w:eastAsia="Arial" w:hAnsi="Arial" w:cs="Arial"/>
          <w:sz w:val="24"/>
          <w:szCs w:val="24"/>
        </w:rPr>
        <w:t>remplacer</w:t>
      </w:r>
      <w:proofErr w:type="gramEnd"/>
      <w:r w:rsidRPr="00EE327D">
        <w:rPr>
          <w:rFonts w:ascii="Arial" w:eastAsia="Arial" w:hAnsi="Arial" w:cs="Arial"/>
          <w:sz w:val="24"/>
          <w:szCs w:val="24"/>
        </w:rPr>
        <w:t xml:space="preserve"> l’expression « sous-comités » par une expression plus </w:t>
      </w:r>
      <w:r w:rsidR="00063442" w:rsidRPr="00EE327D">
        <w:rPr>
          <w:rFonts w:ascii="Arial" w:eastAsia="Arial" w:hAnsi="Arial" w:cs="Arial"/>
          <w:sz w:val="24"/>
          <w:szCs w:val="24"/>
        </w:rPr>
        <w:t>neutre</w:t>
      </w:r>
      <w:r w:rsidR="003533D4" w:rsidRPr="00EE327D">
        <w:rPr>
          <w:rFonts w:ascii="Arial" w:eastAsia="Arial" w:hAnsi="Arial" w:cs="Arial"/>
          <w:sz w:val="24"/>
          <w:szCs w:val="24"/>
        </w:rPr>
        <w:t>, réduisant ainsi la perception d’une connotation négative par nos collaborateurs</w:t>
      </w:r>
      <w:r w:rsidRPr="00EE327D">
        <w:rPr>
          <w:rFonts w:ascii="Arial" w:eastAsia="Arial" w:hAnsi="Arial" w:cs="Arial"/>
          <w:sz w:val="24"/>
          <w:szCs w:val="24"/>
        </w:rPr>
        <w:t xml:space="preserve">. </w:t>
      </w:r>
    </w:p>
    <w:p w14:paraId="59F2145E" w14:textId="53CE8622" w:rsidR="004570EE" w:rsidRPr="00111781" w:rsidRDefault="00F80596" w:rsidP="00EE327D">
      <w:pPr>
        <w:pStyle w:val="Paragraphedeliste"/>
        <w:numPr>
          <w:ilvl w:val="0"/>
          <w:numId w:val="21"/>
        </w:numPr>
        <w:jc w:val="both"/>
        <w:rPr>
          <w:rFonts w:ascii="Arial" w:eastAsia="Arial" w:hAnsi="Arial" w:cs="Arial"/>
          <w:sz w:val="24"/>
          <w:szCs w:val="24"/>
        </w:rPr>
      </w:pPr>
      <w:proofErr w:type="gramStart"/>
      <w:r w:rsidRPr="00111781">
        <w:rPr>
          <w:rFonts w:ascii="Arial" w:eastAsia="Arial" w:hAnsi="Arial" w:cs="Arial"/>
          <w:sz w:val="24"/>
          <w:szCs w:val="24"/>
        </w:rPr>
        <w:t>prévoir</w:t>
      </w:r>
      <w:proofErr w:type="gramEnd"/>
      <w:r w:rsidRPr="00111781">
        <w:rPr>
          <w:rFonts w:ascii="Arial" w:eastAsia="Arial" w:hAnsi="Arial" w:cs="Arial"/>
          <w:sz w:val="24"/>
          <w:szCs w:val="24"/>
        </w:rPr>
        <w:t xml:space="preserve"> </w:t>
      </w:r>
      <w:r w:rsidR="001255EE" w:rsidRPr="00111781">
        <w:rPr>
          <w:rFonts w:ascii="Arial" w:eastAsia="Arial" w:hAnsi="Arial" w:cs="Arial"/>
          <w:sz w:val="24"/>
          <w:szCs w:val="24"/>
        </w:rPr>
        <w:t xml:space="preserve">que le règlement intérieur de Santé Québec </w:t>
      </w:r>
      <w:r w:rsidR="00BC5A23" w:rsidRPr="00111781">
        <w:rPr>
          <w:rFonts w:ascii="Arial" w:eastAsia="Arial" w:hAnsi="Arial" w:cs="Arial"/>
          <w:sz w:val="24"/>
          <w:szCs w:val="24"/>
        </w:rPr>
        <w:t xml:space="preserve">doit </w:t>
      </w:r>
      <w:r w:rsidR="00856FF7" w:rsidRPr="00111781">
        <w:rPr>
          <w:rFonts w:ascii="Arial" w:eastAsia="Arial" w:hAnsi="Arial" w:cs="Arial"/>
          <w:sz w:val="24"/>
          <w:szCs w:val="24"/>
        </w:rPr>
        <w:t>porter sur</w:t>
      </w:r>
      <w:r w:rsidRPr="00111781">
        <w:rPr>
          <w:rFonts w:ascii="Arial" w:eastAsia="Arial" w:hAnsi="Arial" w:cs="Arial"/>
          <w:sz w:val="24"/>
          <w:szCs w:val="24"/>
        </w:rPr>
        <w:t xml:space="preserve"> la formation d’autres comités au sein du comités des usagers. </w:t>
      </w:r>
      <w:r w:rsidR="00BC531E" w:rsidRPr="00111781">
        <w:rPr>
          <w:rFonts w:ascii="Arial" w:eastAsia="Arial" w:hAnsi="Arial" w:cs="Arial"/>
          <w:sz w:val="24"/>
          <w:szCs w:val="24"/>
        </w:rPr>
        <w:t>Cette modification vise à s’assurer d’une plus grande représentativité des missions et des installation</w:t>
      </w:r>
      <w:r w:rsidR="007C46ED" w:rsidRPr="00111781">
        <w:rPr>
          <w:rFonts w:ascii="Arial" w:eastAsia="Arial" w:hAnsi="Arial" w:cs="Arial"/>
          <w:sz w:val="24"/>
          <w:szCs w:val="24"/>
        </w:rPr>
        <w:t>s au sein des comités des usagers.</w:t>
      </w:r>
    </w:p>
    <w:p w14:paraId="507854AF" w14:textId="6F3A146D" w:rsidR="0065454C" w:rsidRPr="00290893" w:rsidRDefault="0065454C" w:rsidP="00DB4A40">
      <w:pPr>
        <w:jc w:val="both"/>
        <w:rPr>
          <w:rFonts w:ascii="Arial" w:eastAsia="Arial" w:hAnsi="Arial" w:cs="Arial"/>
          <w:sz w:val="24"/>
          <w:szCs w:val="24"/>
        </w:rPr>
      </w:pPr>
    </w:p>
    <w:p w14:paraId="277904A5" w14:textId="78F4B5B6" w:rsidR="0065454C" w:rsidRPr="00290893" w:rsidRDefault="0065454C" w:rsidP="00954C17">
      <w:pPr>
        <w:tabs>
          <w:tab w:val="left" w:pos="1560"/>
        </w:tabs>
        <w:spacing w:after="120"/>
        <w:jc w:val="both"/>
        <w:rPr>
          <w:rFonts w:ascii="Arial" w:eastAsia="Arial" w:hAnsi="Arial" w:cs="Arial"/>
          <w:sz w:val="24"/>
          <w:szCs w:val="24"/>
        </w:rPr>
      </w:pPr>
      <w:r w:rsidRPr="00290893">
        <w:rPr>
          <w:rFonts w:ascii="Arial" w:eastAsia="Arial" w:hAnsi="Arial" w:cs="Arial"/>
          <w:b/>
          <w:bCs/>
          <w:sz w:val="24"/>
          <w:szCs w:val="24"/>
        </w:rPr>
        <w:t>Article 148 – Comité</w:t>
      </w:r>
      <w:r w:rsidR="00347375" w:rsidRPr="00290893">
        <w:rPr>
          <w:rFonts w:ascii="Arial" w:eastAsia="Arial" w:hAnsi="Arial" w:cs="Arial"/>
          <w:b/>
          <w:bCs/>
          <w:sz w:val="24"/>
          <w:szCs w:val="24"/>
        </w:rPr>
        <w:t>s</w:t>
      </w:r>
      <w:r w:rsidRPr="00290893">
        <w:rPr>
          <w:rFonts w:ascii="Arial" w:eastAsia="Arial" w:hAnsi="Arial" w:cs="Arial"/>
          <w:b/>
          <w:bCs/>
          <w:sz w:val="24"/>
          <w:szCs w:val="24"/>
        </w:rPr>
        <w:t xml:space="preserve"> des usagers</w:t>
      </w:r>
    </w:p>
    <w:p w14:paraId="358EFE0A" w14:textId="77777777" w:rsidR="000C1A2C" w:rsidRDefault="0065454C" w:rsidP="000C1A2C">
      <w:pPr>
        <w:pStyle w:val="Paragraphedeliste"/>
        <w:numPr>
          <w:ilvl w:val="0"/>
          <w:numId w:val="22"/>
        </w:numPr>
        <w:jc w:val="both"/>
        <w:rPr>
          <w:rFonts w:ascii="Arial" w:eastAsia="Arial" w:hAnsi="Arial" w:cs="Arial"/>
          <w:sz w:val="24"/>
          <w:szCs w:val="24"/>
        </w:rPr>
      </w:pPr>
      <w:proofErr w:type="gramStart"/>
      <w:r w:rsidRPr="000C1A2C">
        <w:rPr>
          <w:rFonts w:ascii="Arial" w:eastAsia="Arial" w:hAnsi="Arial" w:cs="Arial"/>
          <w:sz w:val="24"/>
          <w:szCs w:val="24"/>
        </w:rPr>
        <w:t>préciser</w:t>
      </w:r>
      <w:proofErr w:type="gramEnd"/>
      <w:r w:rsidRPr="000C1A2C">
        <w:rPr>
          <w:rFonts w:ascii="Arial" w:eastAsia="Arial" w:hAnsi="Arial" w:cs="Arial"/>
          <w:sz w:val="24"/>
          <w:szCs w:val="24"/>
        </w:rPr>
        <w:t xml:space="preserve"> les règles entourant la durée et le</w:t>
      </w:r>
      <w:r w:rsidR="00347375" w:rsidRPr="000C1A2C">
        <w:rPr>
          <w:rFonts w:ascii="Arial" w:eastAsia="Arial" w:hAnsi="Arial" w:cs="Arial"/>
          <w:sz w:val="24"/>
          <w:szCs w:val="24"/>
        </w:rPr>
        <w:t> </w:t>
      </w:r>
      <w:r w:rsidRPr="000C1A2C">
        <w:rPr>
          <w:rFonts w:ascii="Arial" w:eastAsia="Arial" w:hAnsi="Arial" w:cs="Arial"/>
          <w:sz w:val="24"/>
          <w:szCs w:val="24"/>
        </w:rPr>
        <w:t xml:space="preserve">renouvellement du mandat des membres des comités des usagers et des comités des résidents, </w:t>
      </w:r>
    </w:p>
    <w:p w14:paraId="325F2ABB" w14:textId="77777777" w:rsidR="000C1A2C" w:rsidRDefault="000C1A2C" w:rsidP="000C1A2C">
      <w:pPr>
        <w:pStyle w:val="Paragraphedeliste"/>
        <w:jc w:val="both"/>
        <w:rPr>
          <w:rFonts w:ascii="Arial" w:eastAsia="Arial" w:hAnsi="Arial" w:cs="Arial"/>
          <w:sz w:val="24"/>
          <w:szCs w:val="24"/>
        </w:rPr>
      </w:pPr>
    </w:p>
    <w:p w14:paraId="500A07E5" w14:textId="07F725D3" w:rsidR="0065454C" w:rsidRPr="000C1A2C" w:rsidRDefault="0065454C" w:rsidP="000C1A2C">
      <w:pPr>
        <w:pStyle w:val="Paragraphedeliste"/>
        <w:numPr>
          <w:ilvl w:val="0"/>
          <w:numId w:val="22"/>
        </w:numPr>
        <w:jc w:val="both"/>
        <w:rPr>
          <w:rFonts w:ascii="Arial" w:eastAsia="Arial" w:hAnsi="Arial" w:cs="Arial"/>
          <w:sz w:val="24"/>
          <w:szCs w:val="24"/>
        </w:rPr>
      </w:pPr>
      <w:proofErr w:type="gramStart"/>
      <w:r w:rsidRPr="000C1A2C">
        <w:rPr>
          <w:rFonts w:ascii="Arial" w:eastAsia="Arial" w:hAnsi="Arial" w:cs="Arial"/>
          <w:sz w:val="24"/>
          <w:szCs w:val="24"/>
        </w:rPr>
        <w:t>ajoute</w:t>
      </w:r>
      <w:r w:rsidR="000C1A2C">
        <w:rPr>
          <w:rFonts w:ascii="Arial" w:eastAsia="Arial" w:hAnsi="Arial" w:cs="Arial"/>
          <w:sz w:val="24"/>
          <w:szCs w:val="24"/>
        </w:rPr>
        <w:t>r</w:t>
      </w:r>
      <w:proofErr w:type="gramEnd"/>
      <w:r w:rsidRPr="000C1A2C">
        <w:rPr>
          <w:rFonts w:ascii="Arial" w:eastAsia="Arial" w:hAnsi="Arial" w:cs="Arial"/>
          <w:sz w:val="24"/>
          <w:szCs w:val="24"/>
        </w:rPr>
        <w:t xml:space="preserve"> que ceux-ci demeurent en fonction à l’expiration de leur</w:t>
      </w:r>
      <w:r w:rsidR="00347375" w:rsidRPr="000C1A2C">
        <w:rPr>
          <w:rFonts w:ascii="Arial" w:eastAsia="Arial" w:hAnsi="Arial" w:cs="Arial"/>
          <w:sz w:val="24"/>
          <w:szCs w:val="24"/>
        </w:rPr>
        <w:t> </w:t>
      </w:r>
      <w:r w:rsidRPr="000C1A2C">
        <w:rPr>
          <w:rFonts w:ascii="Arial" w:eastAsia="Arial" w:hAnsi="Arial" w:cs="Arial"/>
          <w:sz w:val="24"/>
          <w:szCs w:val="24"/>
        </w:rPr>
        <w:t>mandat.</w:t>
      </w:r>
    </w:p>
    <w:p w14:paraId="37F110C2" w14:textId="0F7397CA" w:rsidR="00BD7D05" w:rsidRPr="00290893" w:rsidRDefault="00BD7D05" w:rsidP="00D05A7C">
      <w:pPr>
        <w:tabs>
          <w:tab w:val="left" w:pos="709"/>
        </w:tabs>
        <w:jc w:val="both"/>
        <w:rPr>
          <w:rFonts w:ascii="Arial" w:hAnsi="Arial" w:cs="Arial"/>
          <w:bCs/>
          <w:spacing w:val="-3"/>
          <w:sz w:val="24"/>
          <w:szCs w:val="24"/>
        </w:rPr>
      </w:pPr>
    </w:p>
    <w:p w14:paraId="747456DD" w14:textId="77777777" w:rsidR="00536915" w:rsidRPr="00290893" w:rsidRDefault="00536915" w:rsidP="00536915">
      <w:pPr>
        <w:tabs>
          <w:tab w:val="left" w:pos="1560"/>
        </w:tabs>
        <w:spacing w:after="120"/>
        <w:jc w:val="both"/>
        <w:rPr>
          <w:rFonts w:ascii="Arial" w:hAnsi="Arial" w:cs="Arial"/>
          <w:bCs/>
          <w:spacing w:val="-3"/>
          <w:sz w:val="24"/>
          <w:szCs w:val="24"/>
        </w:rPr>
      </w:pPr>
      <w:r w:rsidRPr="00290893">
        <w:rPr>
          <w:rFonts w:ascii="Arial" w:eastAsia="Arial" w:hAnsi="Arial" w:cs="Arial"/>
          <w:b/>
          <w:bCs/>
          <w:sz w:val="24"/>
          <w:szCs w:val="24"/>
        </w:rPr>
        <w:t>Articles 282, 283, 284, 284.1, 284.2, 284.3, 292 et 445 – Établissements regroupés</w:t>
      </w:r>
    </w:p>
    <w:p w14:paraId="04B125E0" w14:textId="77777777" w:rsidR="00971CB3" w:rsidRDefault="00536915" w:rsidP="006324B5">
      <w:pPr>
        <w:pStyle w:val="Paragraphedeliste"/>
        <w:numPr>
          <w:ilvl w:val="0"/>
          <w:numId w:val="23"/>
        </w:numPr>
        <w:tabs>
          <w:tab w:val="left" w:pos="851"/>
        </w:tabs>
        <w:jc w:val="both"/>
        <w:rPr>
          <w:rFonts w:ascii="Arial" w:eastAsia="Arial" w:hAnsi="Arial" w:cs="Arial"/>
          <w:sz w:val="24"/>
          <w:szCs w:val="24"/>
        </w:rPr>
      </w:pPr>
      <w:proofErr w:type="gramStart"/>
      <w:r w:rsidRPr="006324B5">
        <w:rPr>
          <w:rFonts w:ascii="Arial" w:eastAsia="Arial" w:hAnsi="Arial" w:cs="Arial"/>
          <w:sz w:val="24"/>
          <w:szCs w:val="24"/>
        </w:rPr>
        <w:t>prévoir</w:t>
      </w:r>
      <w:proofErr w:type="gramEnd"/>
      <w:r w:rsidRPr="006324B5">
        <w:rPr>
          <w:rFonts w:ascii="Arial" w:eastAsia="Arial" w:hAnsi="Arial" w:cs="Arial"/>
          <w:sz w:val="24"/>
          <w:szCs w:val="24"/>
        </w:rPr>
        <w:t xml:space="preserve"> que le ministre détermine, pour chaque établissement regroupé, à quel établissement de Santé Québec il est rattaché. Il vise également à ajouter certaines précisions quant aux types de services offerts et aux types de centres exploités par les établissements regroupés. </w:t>
      </w:r>
    </w:p>
    <w:p w14:paraId="6D3BA9B1" w14:textId="77777777" w:rsidR="00971CB3" w:rsidRDefault="00971CB3" w:rsidP="00971CB3">
      <w:pPr>
        <w:pStyle w:val="Paragraphedeliste"/>
        <w:tabs>
          <w:tab w:val="left" w:pos="851"/>
        </w:tabs>
        <w:jc w:val="both"/>
        <w:rPr>
          <w:rFonts w:ascii="Arial" w:eastAsia="Arial" w:hAnsi="Arial" w:cs="Arial"/>
          <w:sz w:val="24"/>
          <w:szCs w:val="24"/>
        </w:rPr>
      </w:pPr>
    </w:p>
    <w:p w14:paraId="388FF891" w14:textId="33ACA1C7" w:rsidR="00971CB3" w:rsidRPr="00971CB3" w:rsidRDefault="00971CB3" w:rsidP="00971CB3">
      <w:pPr>
        <w:pStyle w:val="Paragraphedeliste"/>
        <w:pBdr>
          <w:top w:val="single" w:sz="4" w:space="1" w:color="auto"/>
          <w:left w:val="single" w:sz="4" w:space="4" w:color="auto"/>
          <w:bottom w:val="single" w:sz="4" w:space="1" w:color="auto"/>
          <w:right w:val="single" w:sz="4" w:space="4" w:color="auto"/>
        </w:pBdr>
        <w:tabs>
          <w:tab w:val="left" w:pos="851"/>
        </w:tabs>
        <w:jc w:val="both"/>
        <w:rPr>
          <w:rFonts w:ascii="Arial" w:eastAsia="Arial" w:hAnsi="Arial" w:cs="Arial"/>
          <w:b/>
          <w:bCs/>
          <w:sz w:val="24"/>
          <w:szCs w:val="24"/>
        </w:rPr>
      </w:pPr>
      <w:r w:rsidRPr="00971CB3">
        <w:rPr>
          <w:rFonts w:ascii="Arial" w:eastAsia="Arial" w:hAnsi="Arial" w:cs="Arial"/>
          <w:b/>
          <w:bCs/>
          <w:sz w:val="24"/>
          <w:szCs w:val="24"/>
        </w:rPr>
        <w:t>Objectifs poursuivis :</w:t>
      </w:r>
    </w:p>
    <w:p w14:paraId="706872B7" w14:textId="77777777" w:rsidR="00971CB3" w:rsidRDefault="00971CB3" w:rsidP="00971CB3">
      <w:pPr>
        <w:pStyle w:val="Paragraphedeliste"/>
        <w:pBdr>
          <w:top w:val="single" w:sz="4" w:space="1" w:color="auto"/>
          <w:left w:val="single" w:sz="4" w:space="4" w:color="auto"/>
          <w:bottom w:val="single" w:sz="4" w:space="1" w:color="auto"/>
          <w:right w:val="single" w:sz="4" w:space="4" w:color="auto"/>
        </w:pBdr>
        <w:tabs>
          <w:tab w:val="left" w:pos="851"/>
        </w:tabs>
        <w:jc w:val="both"/>
        <w:rPr>
          <w:rFonts w:ascii="Arial" w:eastAsia="Arial" w:hAnsi="Arial" w:cs="Arial"/>
          <w:sz w:val="24"/>
          <w:szCs w:val="24"/>
        </w:rPr>
      </w:pPr>
    </w:p>
    <w:p w14:paraId="2E3550E0" w14:textId="24E9CDFC" w:rsidR="00536915" w:rsidRPr="006324B5" w:rsidRDefault="00536915" w:rsidP="00971CB3">
      <w:pPr>
        <w:pStyle w:val="Paragraphedeliste"/>
        <w:pBdr>
          <w:top w:val="single" w:sz="4" w:space="1" w:color="auto"/>
          <w:left w:val="single" w:sz="4" w:space="4" w:color="auto"/>
          <w:bottom w:val="single" w:sz="4" w:space="1" w:color="auto"/>
          <w:right w:val="single" w:sz="4" w:space="4" w:color="auto"/>
        </w:pBdr>
        <w:tabs>
          <w:tab w:val="left" w:pos="851"/>
        </w:tabs>
        <w:jc w:val="both"/>
        <w:rPr>
          <w:rFonts w:ascii="Arial" w:eastAsia="Arial" w:hAnsi="Arial" w:cs="Arial"/>
          <w:sz w:val="24"/>
          <w:szCs w:val="24"/>
        </w:rPr>
      </w:pPr>
      <w:r w:rsidRPr="006324B5">
        <w:rPr>
          <w:rFonts w:ascii="Arial" w:eastAsia="Arial" w:hAnsi="Arial" w:cs="Arial"/>
          <w:sz w:val="24"/>
          <w:szCs w:val="24"/>
        </w:rPr>
        <w:t>Les précisions apportées correspondent à la réalité actuelle pour ces établissements.</w:t>
      </w:r>
    </w:p>
    <w:p w14:paraId="4E6C6D20" w14:textId="77777777" w:rsidR="00536915" w:rsidRPr="00290893" w:rsidRDefault="00536915" w:rsidP="00536915">
      <w:pPr>
        <w:tabs>
          <w:tab w:val="left" w:pos="709"/>
        </w:tabs>
        <w:jc w:val="both"/>
        <w:rPr>
          <w:rFonts w:ascii="Arial" w:hAnsi="Arial" w:cs="Arial"/>
          <w:bCs/>
          <w:spacing w:val="-3"/>
          <w:sz w:val="24"/>
          <w:szCs w:val="24"/>
        </w:rPr>
      </w:pPr>
    </w:p>
    <w:p w14:paraId="30A356F8" w14:textId="07BD71C0" w:rsidR="00536915" w:rsidRPr="006F5FCA" w:rsidRDefault="00536915" w:rsidP="006F5FCA">
      <w:pPr>
        <w:pStyle w:val="Paragraphedeliste"/>
        <w:numPr>
          <w:ilvl w:val="0"/>
          <w:numId w:val="23"/>
        </w:numPr>
        <w:tabs>
          <w:tab w:val="left" w:pos="709"/>
        </w:tabs>
        <w:jc w:val="both"/>
        <w:rPr>
          <w:rFonts w:ascii="Arial" w:eastAsia="Arial" w:hAnsi="Arial" w:cs="Arial"/>
          <w:sz w:val="24"/>
          <w:szCs w:val="24"/>
        </w:rPr>
      </w:pPr>
      <w:proofErr w:type="gramStart"/>
      <w:r w:rsidRPr="006F5FCA">
        <w:rPr>
          <w:rFonts w:ascii="Arial" w:hAnsi="Arial" w:cs="Arial"/>
          <w:bCs/>
          <w:spacing w:val="-3"/>
          <w:sz w:val="24"/>
          <w:szCs w:val="24"/>
        </w:rPr>
        <w:t>préciser</w:t>
      </w:r>
      <w:proofErr w:type="gramEnd"/>
      <w:r w:rsidRPr="006F5FCA">
        <w:rPr>
          <w:rFonts w:ascii="Arial" w:hAnsi="Arial" w:cs="Arial"/>
          <w:bCs/>
          <w:spacing w:val="-3"/>
          <w:sz w:val="24"/>
          <w:szCs w:val="24"/>
        </w:rPr>
        <w:t xml:space="preserve"> que le règlement intérieur ainsi que certains articles du projet de loi applicables aux établissements de Santé Québec sont applicables aux établissements regroupés. </w:t>
      </w:r>
      <w:r w:rsidRPr="006F5FCA">
        <w:rPr>
          <w:rFonts w:ascii="Arial" w:eastAsia="Arial" w:hAnsi="Arial" w:cs="Arial"/>
          <w:sz w:val="24"/>
          <w:szCs w:val="24"/>
        </w:rPr>
        <w:t>Ces articles visent la délégation de signature, le code d’éthique, les limites quant aux engagements financiers, les fondations et les comités d’usagers et de résidents.</w:t>
      </w:r>
    </w:p>
    <w:p w14:paraId="054C229E" w14:textId="77777777" w:rsidR="00536915" w:rsidRPr="00290893" w:rsidRDefault="00536915" w:rsidP="00536915">
      <w:pPr>
        <w:tabs>
          <w:tab w:val="left" w:pos="709"/>
        </w:tabs>
        <w:jc w:val="both"/>
        <w:rPr>
          <w:rFonts w:ascii="Arial" w:eastAsia="Arial" w:hAnsi="Arial" w:cs="Arial"/>
          <w:sz w:val="24"/>
          <w:szCs w:val="24"/>
        </w:rPr>
      </w:pPr>
    </w:p>
    <w:p w14:paraId="54D8B58E" w14:textId="723B1FC9" w:rsidR="00536915" w:rsidRPr="006F5FCA" w:rsidRDefault="006F5FCA" w:rsidP="006F5FCA">
      <w:pPr>
        <w:pStyle w:val="Paragraphedeliste"/>
        <w:numPr>
          <w:ilvl w:val="0"/>
          <w:numId w:val="23"/>
        </w:numPr>
        <w:tabs>
          <w:tab w:val="left" w:pos="851"/>
        </w:tabs>
        <w:jc w:val="both"/>
        <w:rPr>
          <w:rFonts w:ascii="Arial" w:eastAsia="Arial" w:hAnsi="Arial" w:cs="Arial"/>
          <w:sz w:val="24"/>
          <w:szCs w:val="24"/>
        </w:rPr>
      </w:pPr>
      <w:proofErr w:type="gramStart"/>
      <w:r w:rsidRPr="006F5FCA">
        <w:rPr>
          <w:rFonts w:ascii="Arial" w:eastAsia="Arial" w:hAnsi="Arial" w:cs="Arial"/>
          <w:sz w:val="24"/>
          <w:szCs w:val="24"/>
        </w:rPr>
        <w:t>préciser</w:t>
      </w:r>
      <w:proofErr w:type="gramEnd"/>
      <w:r w:rsidR="00536915" w:rsidRPr="006F5FCA">
        <w:rPr>
          <w:rFonts w:ascii="Arial" w:eastAsia="Arial" w:hAnsi="Arial" w:cs="Arial"/>
          <w:sz w:val="24"/>
          <w:szCs w:val="24"/>
        </w:rPr>
        <w:t xml:space="preserve">, à l’égard de l’établissement regroupé, le rôle que joueront les différents intervenants de l’établissement de Santé Québec auquel il est rattaché. Ce rôle correspond à la pratique actuelle. </w:t>
      </w:r>
    </w:p>
    <w:p w14:paraId="18B9DE3B" w14:textId="77777777" w:rsidR="00536915" w:rsidRPr="00290893" w:rsidRDefault="00536915" w:rsidP="00536915">
      <w:pPr>
        <w:tabs>
          <w:tab w:val="left" w:pos="709"/>
        </w:tabs>
        <w:jc w:val="both"/>
        <w:rPr>
          <w:rFonts w:ascii="Arial" w:hAnsi="Arial" w:cs="Arial"/>
          <w:bCs/>
          <w:spacing w:val="-3"/>
          <w:sz w:val="24"/>
          <w:szCs w:val="24"/>
        </w:rPr>
      </w:pPr>
    </w:p>
    <w:p w14:paraId="2D8F4883" w14:textId="3D2328B8" w:rsidR="00536915" w:rsidRPr="00715059" w:rsidRDefault="00715059" w:rsidP="00715059">
      <w:pPr>
        <w:pStyle w:val="Paragraphedeliste"/>
        <w:numPr>
          <w:ilvl w:val="0"/>
          <w:numId w:val="23"/>
        </w:numPr>
        <w:tabs>
          <w:tab w:val="left" w:pos="709"/>
        </w:tabs>
        <w:jc w:val="both"/>
        <w:rPr>
          <w:rFonts w:ascii="Arial" w:hAnsi="Arial" w:cs="Arial"/>
          <w:bCs/>
          <w:spacing w:val="-3"/>
          <w:sz w:val="24"/>
          <w:szCs w:val="24"/>
        </w:rPr>
      </w:pPr>
      <w:proofErr w:type="gramStart"/>
      <w:r w:rsidRPr="00715059">
        <w:rPr>
          <w:rFonts w:ascii="Arial" w:hAnsi="Arial" w:cs="Arial"/>
          <w:bCs/>
          <w:spacing w:val="-3"/>
          <w:sz w:val="24"/>
          <w:szCs w:val="24"/>
        </w:rPr>
        <w:t>préciser</w:t>
      </w:r>
      <w:proofErr w:type="gramEnd"/>
      <w:r w:rsidR="00536915" w:rsidRPr="00715059">
        <w:rPr>
          <w:rFonts w:ascii="Arial" w:hAnsi="Arial" w:cs="Arial"/>
          <w:bCs/>
          <w:spacing w:val="-3"/>
          <w:sz w:val="24"/>
          <w:szCs w:val="24"/>
        </w:rPr>
        <w:t xml:space="preserve"> les adaptations nécessaires à la composition d’un conseil d’établissement pour tenir compte des fondations des établissements regroupés.</w:t>
      </w:r>
    </w:p>
    <w:p w14:paraId="6CDDA394" w14:textId="77777777" w:rsidR="00536915" w:rsidRPr="00290893" w:rsidRDefault="00536915" w:rsidP="00536915">
      <w:pPr>
        <w:tabs>
          <w:tab w:val="left" w:pos="709"/>
        </w:tabs>
        <w:jc w:val="both"/>
        <w:rPr>
          <w:rFonts w:ascii="Arial" w:hAnsi="Arial" w:cs="Arial"/>
          <w:bCs/>
          <w:spacing w:val="-3"/>
          <w:sz w:val="24"/>
          <w:szCs w:val="24"/>
        </w:rPr>
      </w:pPr>
    </w:p>
    <w:p w14:paraId="0DD94461" w14:textId="0E8B574C" w:rsidR="00536915" w:rsidRPr="00715059" w:rsidRDefault="00715059" w:rsidP="00715059">
      <w:pPr>
        <w:pStyle w:val="Paragraphedeliste"/>
        <w:numPr>
          <w:ilvl w:val="0"/>
          <w:numId w:val="23"/>
        </w:numPr>
        <w:tabs>
          <w:tab w:val="left" w:pos="709"/>
        </w:tabs>
        <w:jc w:val="both"/>
        <w:rPr>
          <w:rFonts w:ascii="Arial" w:eastAsia="Arial" w:hAnsi="Arial" w:cs="Arial"/>
          <w:sz w:val="24"/>
          <w:szCs w:val="24"/>
        </w:rPr>
      </w:pPr>
      <w:proofErr w:type="gramStart"/>
      <w:r w:rsidRPr="00715059">
        <w:rPr>
          <w:rFonts w:ascii="Arial" w:hAnsi="Arial" w:cs="Arial"/>
          <w:bCs/>
          <w:spacing w:val="-3"/>
          <w:sz w:val="24"/>
          <w:szCs w:val="24"/>
        </w:rPr>
        <w:t>reprendre</w:t>
      </w:r>
      <w:proofErr w:type="gramEnd"/>
      <w:r w:rsidR="00536915" w:rsidRPr="00715059">
        <w:rPr>
          <w:rFonts w:ascii="Arial" w:hAnsi="Arial" w:cs="Arial"/>
          <w:bCs/>
          <w:spacing w:val="-3"/>
          <w:sz w:val="24"/>
          <w:szCs w:val="24"/>
        </w:rPr>
        <w:t xml:space="preserve"> </w:t>
      </w:r>
      <w:r w:rsidR="00536915" w:rsidRPr="00715059">
        <w:rPr>
          <w:rFonts w:ascii="Arial" w:eastAsia="Arial" w:hAnsi="Arial" w:cs="Arial"/>
          <w:sz w:val="24"/>
          <w:szCs w:val="24"/>
        </w:rPr>
        <w:t xml:space="preserve">la substance du troisième alinéa de l’article 5 de la Loi modifiant l’organisation et la gouvernance du réseau de la santé et des services sociaux notamment par l’abolition des agences régionales (chapitre, O-7.2), qui prévoit la mise en commun du budget, des états financiers et des actes administratifs de l’établissement regroupés avec ceux, selon le cas, de Santé Québec ou de l’établissement auquel l’établissement regroupé est rattaché. </w:t>
      </w:r>
    </w:p>
    <w:p w14:paraId="6320E805" w14:textId="77777777" w:rsidR="00536915" w:rsidRPr="00290893" w:rsidRDefault="00536915" w:rsidP="00536915">
      <w:pPr>
        <w:tabs>
          <w:tab w:val="left" w:pos="709"/>
        </w:tabs>
        <w:jc w:val="both"/>
        <w:rPr>
          <w:rFonts w:ascii="Arial" w:eastAsia="Arial" w:hAnsi="Arial" w:cs="Arial"/>
          <w:sz w:val="24"/>
          <w:szCs w:val="24"/>
        </w:rPr>
      </w:pPr>
    </w:p>
    <w:p w14:paraId="0071FD29" w14:textId="66A55833" w:rsidR="00536915" w:rsidRPr="00715059" w:rsidRDefault="00536915" w:rsidP="00715059">
      <w:pPr>
        <w:pStyle w:val="Paragraphedeliste"/>
        <w:numPr>
          <w:ilvl w:val="0"/>
          <w:numId w:val="23"/>
        </w:numPr>
        <w:tabs>
          <w:tab w:val="left" w:pos="709"/>
        </w:tabs>
        <w:jc w:val="both"/>
        <w:rPr>
          <w:rFonts w:ascii="Arial" w:eastAsia="Arial" w:hAnsi="Arial" w:cs="Arial"/>
          <w:sz w:val="24"/>
          <w:szCs w:val="24"/>
        </w:rPr>
      </w:pPr>
      <w:proofErr w:type="gramStart"/>
      <w:r w:rsidRPr="00715059">
        <w:rPr>
          <w:rFonts w:ascii="Arial" w:hAnsi="Arial" w:cs="Arial"/>
          <w:bCs/>
          <w:spacing w:val="-3"/>
          <w:sz w:val="24"/>
          <w:szCs w:val="24"/>
        </w:rPr>
        <w:t>limiter</w:t>
      </w:r>
      <w:proofErr w:type="gramEnd"/>
      <w:r w:rsidRPr="00715059">
        <w:rPr>
          <w:rFonts w:ascii="Arial" w:hAnsi="Arial" w:cs="Arial"/>
          <w:bCs/>
          <w:spacing w:val="-3"/>
          <w:sz w:val="24"/>
          <w:szCs w:val="24"/>
        </w:rPr>
        <w:t xml:space="preserve"> la capacité de contracter des établissements regroupés </w:t>
      </w:r>
      <w:r w:rsidRPr="00715059">
        <w:rPr>
          <w:rFonts w:ascii="Arial" w:eastAsia="Arial" w:hAnsi="Arial" w:cs="Arial"/>
          <w:sz w:val="24"/>
          <w:szCs w:val="24"/>
        </w:rPr>
        <w:t xml:space="preserve">En effet, à l’exception des contrats liés à </w:t>
      </w:r>
      <w:r w:rsidRPr="00715059">
        <w:rPr>
          <w:rFonts w:ascii="Arial" w:hAnsi="Arial" w:cs="Arial"/>
          <w:sz w:val="24"/>
          <w:szCs w:val="24"/>
        </w:rPr>
        <w:t>la conservation, à l’administration et à</w:t>
      </w:r>
      <w:r w:rsidRPr="00715059">
        <w:rPr>
          <w:rFonts w:ascii="Arial" w:eastAsia="Arial" w:hAnsi="Arial" w:cs="Arial"/>
          <w:sz w:val="24"/>
          <w:szCs w:val="24"/>
        </w:rPr>
        <w:t xml:space="preserve"> la disposition de leurs immeubles et de ceux conclus avec Santé Québec, l’ensemble des contrats nécessaires au fonctionnement des établissements regroupés, qu’il s’agisse de contrat de travail, d’approvisionnement, de services, etc. devront être conclus par Santé Québec.</w:t>
      </w:r>
    </w:p>
    <w:p w14:paraId="3009AC3E" w14:textId="77777777" w:rsidR="00536915" w:rsidRPr="00290893" w:rsidRDefault="00536915" w:rsidP="00536915">
      <w:pPr>
        <w:tabs>
          <w:tab w:val="left" w:pos="709"/>
        </w:tabs>
        <w:jc w:val="both"/>
        <w:rPr>
          <w:rFonts w:ascii="Arial" w:hAnsi="Arial" w:cs="Arial"/>
          <w:bCs/>
          <w:spacing w:val="-3"/>
          <w:sz w:val="24"/>
          <w:szCs w:val="24"/>
        </w:rPr>
      </w:pPr>
    </w:p>
    <w:p w14:paraId="5AAB8FA3" w14:textId="77777777" w:rsidR="00971CB3" w:rsidRPr="00971CB3" w:rsidRDefault="00536915" w:rsidP="00715059">
      <w:pPr>
        <w:pStyle w:val="Paragraphedeliste"/>
        <w:numPr>
          <w:ilvl w:val="0"/>
          <w:numId w:val="23"/>
        </w:numPr>
        <w:tabs>
          <w:tab w:val="left" w:pos="709"/>
        </w:tabs>
        <w:jc w:val="both"/>
        <w:rPr>
          <w:rFonts w:ascii="Arial" w:hAnsi="Arial" w:cs="Arial"/>
          <w:bCs/>
          <w:spacing w:val="-3"/>
          <w:sz w:val="24"/>
          <w:szCs w:val="24"/>
        </w:rPr>
      </w:pPr>
      <w:proofErr w:type="gramStart"/>
      <w:r w:rsidRPr="00715059">
        <w:rPr>
          <w:rFonts w:ascii="Arial" w:eastAsia="Arial" w:hAnsi="Arial" w:cs="Arial"/>
          <w:sz w:val="24"/>
          <w:szCs w:val="24"/>
        </w:rPr>
        <w:t>apporter</w:t>
      </w:r>
      <w:proofErr w:type="gramEnd"/>
      <w:r w:rsidRPr="00715059">
        <w:rPr>
          <w:rFonts w:ascii="Arial" w:eastAsia="Arial" w:hAnsi="Arial" w:cs="Arial"/>
          <w:sz w:val="24"/>
          <w:szCs w:val="24"/>
        </w:rPr>
        <w:t xml:space="preserve"> une précision considérant l’article 284 du projet de loi qui prévoit que le personnel d’un établissement regroupé est fourni par l’établissement auquel il est rattaché. </w:t>
      </w:r>
    </w:p>
    <w:p w14:paraId="02B24E5D" w14:textId="77777777" w:rsidR="00971CB3" w:rsidRPr="00971CB3" w:rsidRDefault="00971CB3" w:rsidP="00971CB3">
      <w:pPr>
        <w:pStyle w:val="Paragraphedeliste"/>
        <w:rPr>
          <w:rFonts w:ascii="Arial" w:eastAsia="Arial" w:hAnsi="Arial" w:cs="Arial"/>
          <w:sz w:val="24"/>
          <w:szCs w:val="24"/>
        </w:rPr>
      </w:pPr>
    </w:p>
    <w:p w14:paraId="61EFBFB2" w14:textId="768CB5E7" w:rsidR="00971CB3" w:rsidRDefault="00971CB3" w:rsidP="00971CB3">
      <w:pPr>
        <w:pBdr>
          <w:top w:val="single" w:sz="4" w:space="1" w:color="auto"/>
          <w:left w:val="single" w:sz="4" w:space="4" w:color="auto"/>
          <w:bottom w:val="single" w:sz="4" w:space="1" w:color="auto"/>
          <w:right w:val="single" w:sz="4" w:space="4" w:color="auto"/>
        </w:pBdr>
        <w:tabs>
          <w:tab w:val="left" w:pos="709"/>
        </w:tabs>
        <w:ind w:left="709"/>
        <w:jc w:val="both"/>
        <w:rPr>
          <w:rFonts w:ascii="Arial" w:hAnsi="Arial" w:cs="Arial"/>
          <w:b/>
          <w:bCs/>
          <w:spacing w:val="-3"/>
          <w:sz w:val="24"/>
          <w:szCs w:val="24"/>
        </w:rPr>
      </w:pPr>
      <w:r w:rsidRPr="00971CB3">
        <w:rPr>
          <w:rFonts w:ascii="Arial" w:eastAsia="Arial" w:hAnsi="Arial" w:cs="Arial"/>
          <w:b/>
          <w:bCs/>
          <w:sz w:val="24"/>
          <w:szCs w:val="24"/>
        </w:rPr>
        <w:t xml:space="preserve">Objectifs poursuivis : </w:t>
      </w:r>
    </w:p>
    <w:p w14:paraId="61F3B419" w14:textId="77777777" w:rsidR="00971CB3" w:rsidRPr="00971CB3" w:rsidRDefault="00971CB3" w:rsidP="00971CB3">
      <w:pPr>
        <w:pBdr>
          <w:top w:val="single" w:sz="4" w:space="1" w:color="auto"/>
          <w:left w:val="single" w:sz="4" w:space="4" w:color="auto"/>
          <w:bottom w:val="single" w:sz="4" w:space="1" w:color="auto"/>
          <w:right w:val="single" w:sz="4" w:space="4" w:color="auto"/>
        </w:pBdr>
        <w:tabs>
          <w:tab w:val="left" w:pos="709"/>
        </w:tabs>
        <w:ind w:left="709"/>
        <w:jc w:val="both"/>
        <w:rPr>
          <w:rFonts w:ascii="Arial" w:hAnsi="Arial" w:cs="Arial"/>
          <w:b/>
          <w:bCs/>
          <w:spacing w:val="-3"/>
          <w:sz w:val="24"/>
          <w:szCs w:val="24"/>
        </w:rPr>
      </w:pPr>
    </w:p>
    <w:p w14:paraId="7E218FA7" w14:textId="6E4C7117" w:rsidR="00536915" w:rsidRPr="00971CB3" w:rsidRDefault="00971CB3" w:rsidP="00971CB3">
      <w:pPr>
        <w:pBdr>
          <w:top w:val="single" w:sz="4" w:space="1" w:color="auto"/>
          <w:left w:val="single" w:sz="4" w:space="4" w:color="auto"/>
          <w:bottom w:val="single" w:sz="4" w:space="1" w:color="auto"/>
          <w:right w:val="single" w:sz="4" w:space="4" w:color="auto"/>
        </w:pBdr>
        <w:tabs>
          <w:tab w:val="left" w:pos="709"/>
        </w:tabs>
        <w:ind w:left="709"/>
        <w:jc w:val="both"/>
        <w:rPr>
          <w:rFonts w:ascii="Arial" w:hAnsi="Arial" w:cs="Arial"/>
          <w:bCs/>
          <w:spacing w:val="-3"/>
          <w:sz w:val="24"/>
          <w:szCs w:val="24"/>
        </w:rPr>
      </w:pPr>
      <w:r w:rsidRPr="00971CB3">
        <w:rPr>
          <w:rFonts w:ascii="Arial" w:eastAsia="Arial" w:hAnsi="Arial" w:cs="Arial"/>
          <w:sz w:val="24"/>
          <w:szCs w:val="24"/>
        </w:rPr>
        <w:t>L</w:t>
      </w:r>
      <w:r w:rsidR="00536915" w:rsidRPr="00971CB3">
        <w:rPr>
          <w:rFonts w:ascii="Arial" w:eastAsia="Arial" w:hAnsi="Arial" w:cs="Arial"/>
          <w:sz w:val="24"/>
          <w:szCs w:val="24"/>
        </w:rPr>
        <w:t xml:space="preserve">es établissements regroupés n’ayant pas leurs propres ressources humaines, cette finalité n’est pas applicable à ce contexte, il est opportun de clarifier le texte. </w:t>
      </w:r>
    </w:p>
    <w:p w14:paraId="6890E9CC" w14:textId="77777777" w:rsidR="00536915" w:rsidRPr="00290893" w:rsidRDefault="00536915" w:rsidP="00536915">
      <w:pPr>
        <w:rPr>
          <w:rFonts w:ascii="Arial" w:eastAsia="Arial" w:hAnsi="Arial" w:cs="Arial"/>
          <w:sz w:val="24"/>
          <w:szCs w:val="24"/>
        </w:rPr>
      </w:pPr>
    </w:p>
    <w:p w14:paraId="1A661D8A" w14:textId="7C3D66BA" w:rsidR="00536915" w:rsidRPr="00715059" w:rsidRDefault="00536915" w:rsidP="00715059">
      <w:pPr>
        <w:pStyle w:val="Paragraphedeliste"/>
        <w:numPr>
          <w:ilvl w:val="0"/>
          <w:numId w:val="23"/>
        </w:numPr>
        <w:tabs>
          <w:tab w:val="left" w:pos="851"/>
        </w:tabs>
        <w:jc w:val="both"/>
        <w:rPr>
          <w:rFonts w:ascii="Arial" w:eastAsia="Arial" w:hAnsi="Arial" w:cs="Arial"/>
          <w:sz w:val="24"/>
          <w:szCs w:val="24"/>
        </w:rPr>
      </w:pPr>
      <w:proofErr w:type="gramStart"/>
      <w:r w:rsidRPr="00715059">
        <w:rPr>
          <w:rFonts w:ascii="Arial" w:eastAsia="Arial" w:hAnsi="Arial" w:cs="Arial"/>
          <w:sz w:val="24"/>
          <w:szCs w:val="24"/>
        </w:rPr>
        <w:t>ajouter</w:t>
      </w:r>
      <w:proofErr w:type="gramEnd"/>
      <w:r w:rsidRPr="00715059">
        <w:rPr>
          <w:rFonts w:ascii="Arial" w:eastAsia="Arial" w:hAnsi="Arial" w:cs="Arial"/>
          <w:sz w:val="24"/>
          <w:szCs w:val="24"/>
        </w:rPr>
        <w:t xml:space="preserve"> la possibilité, pour Santé Québec, de conclure une entente visant la fourniture de services de santé ou de services sociaux non pas uniquement pour le compte de l’un de ses établissements, mais également pour le compte d’un établissement regroupé. </w:t>
      </w:r>
    </w:p>
    <w:p w14:paraId="47C722A3" w14:textId="77777777" w:rsidR="00536915" w:rsidRDefault="00536915" w:rsidP="00954C17">
      <w:pPr>
        <w:tabs>
          <w:tab w:val="left" w:pos="426"/>
          <w:tab w:val="left" w:pos="567"/>
          <w:tab w:val="left" w:pos="1560"/>
        </w:tabs>
        <w:spacing w:after="120"/>
        <w:jc w:val="both"/>
        <w:rPr>
          <w:rFonts w:ascii="Arial" w:hAnsi="Arial" w:cs="Arial"/>
          <w:b/>
          <w:spacing w:val="-3"/>
          <w:sz w:val="24"/>
          <w:szCs w:val="24"/>
        </w:rPr>
      </w:pPr>
    </w:p>
    <w:p w14:paraId="012BEC11" w14:textId="3D88A10E" w:rsidR="005469E6" w:rsidRPr="00290893" w:rsidRDefault="00BD7D05" w:rsidP="00954C17">
      <w:pPr>
        <w:tabs>
          <w:tab w:val="left" w:pos="426"/>
          <w:tab w:val="left" w:pos="567"/>
          <w:tab w:val="left" w:pos="1560"/>
        </w:tabs>
        <w:spacing w:after="120"/>
        <w:jc w:val="both"/>
        <w:rPr>
          <w:rFonts w:ascii="Arial" w:hAnsi="Arial" w:cs="Arial"/>
          <w:b/>
          <w:spacing w:val="-3"/>
          <w:sz w:val="24"/>
          <w:szCs w:val="24"/>
        </w:rPr>
      </w:pPr>
      <w:r w:rsidRPr="00290893">
        <w:rPr>
          <w:rFonts w:ascii="Arial" w:hAnsi="Arial" w:cs="Arial"/>
          <w:b/>
          <w:spacing w:val="-3"/>
          <w:sz w:val="24"/>
          <w:szCs w:val="24"/>
        </w:rPr>
        <w:t>Article 483</w:t>
      </w:r>
      <w:r w:rsidR="00321F66" w:rsidRPr="00290893">
        <w:rPr>
          <w:rFonts w:ascii="Arial" w:hAnsi="Arial" w:cs="Arial"/>
          <w:b/>
          <w:spacing w:val="-3"/>
          <w:sz w:val="24"/>
          <w:szCs w:val="24"/>
        </w:rPr>
        <w:t> </w:t>
      </w:r>
      <w:r w:rsidR="007A6F1F" w:rsidRPr="00290893">
        <w:rPr>
          <w:rFonts w:ascii="Arial" w:hAnsi="Arial" w:cs="Arial"/>
          <w:b/>
          <w:spacing w:val="-3"/>
          <w:sz w:val="24"/>
          <w:szCs w:val="24"/>
        </w:rPr>
        <w:t>–</w:t>
      </w:r>
      <w:r w:rsidR="00321F66" w:rsidRPr="00290893">
        <w:rPr>
          <w:rFonts w:ascii="Arial" w:hAnsi="Arial" w:cs="Arial"/>
          <w:b/>
          <w:spacing w:val="-3"/>
          <w:sz w:val="24"/>
          <w:szCs w:val="24"/>
        </w:rPr>
        <w:t> </w:t>
      </w:r>
      <w:r w:rsidR="00F57E38" w:rsidRPr="00290893">
        <w:rPr>
          <w:rFonts w:ascii="Arial" w:hAnsi="Arial" w:cs="Arial"/>
          <w:b/>
          <w:spacing w:val="-3"/>
          <w:sz w:val="24"/>
          <w:szCs w:val="24"/>
        </w:rPr>
        <w:t>Résidence</w:t>
      </w:r>
      <w:r w:rsidR="00FD1F19" w:rsidRPr="00290893">
        <w:rPr>
          <w:rFonts w:ascii="Arial" w:hAnsi="Arial" w:cs="Arial"/>
          <w:b/>
          <w:spacing w:val="-3"/>
          <w:sz w:val="24"/>
          <w:szCs w:val="24"/>
        </w:rPr>
        <w:t>s privées pour aînés</w:t>
      </w:r>
      <w:r w:rsidR="00321F66" w:rsidRPr="00290893">
        <w:rPr>
          <w:rFonts w:ascii="Arial" w:hAnsi="Arial" w:cs="Arial"/>
          <w:b/>
          <w:spacing w:val="-3"/>
          <w:sz w:val="24"/>
          <w:szCs w:val="24"/>
        </w:rPr>
        <w:t> – P</w:t>
      </w:r>
      <w:r w:rsidR="007A6F1F" w:rsidRPr="00290893">
        <w:rPr>
          <w:rFonts w:ascii="Arial" w:hAnsi="Arial" w:cs="Arial"/>
          <w:b/>
          <w:spacing w:val="-3"/>
          <w:sz w:val="24"/>
          <w:szCs w:val="24"/>
        </w:rPr>
        <w:t>résomption</w:t>
      </w:r>
      <w:r w:rsidR="0025568B" w:rsidRPr="00290893">
        <w:rPr>
          <w:rFonts w:ascii="Arial" w:hAnsi="Arial" w:cs="Arial"/>
          <w:b/>
          <w:spacing w:val="-3"/>
          <w:sz w:val="24"/>
          <w:szCs w:val="24"/>
        </w:rPr>
        <w:t xml:space="preserve"> d’exploitation </w:t>
      </w:r>
    </w:p>
    <w:p w14:paraId="308DEA5C" w14:textId="529E371A" w:rsidR="005469E6" w:rsidRDefault="005469E6" w:rsidP="00DD2099">
      <w:pPr>
        <w:pStyle w:val="Paragraphedeliste"/>
        <w:numPr>
          <w:ilvl w:val="0"/>
          <w:numId w:val="24"/>
        </w:numPr>
        <w:jc w:val="both"/>
        <w:rPr>
          <w:rFonts w:ascii="Arial" w:eastAsia="Arial" w:hAnsi="Arial" w:cs="Arial"/>
          <w:sz w:val="24"/>
          <w:szCs w:val="24"/>
        </w:rPr>
      </w:pPr>
      <w:proofErr w:type="gramStart"/>
      <w:r w:rsidRPr="00DD2099">
        <w:rPr>
          <w:rFonts w:ascii="Arial" w:eastAsia="Arial" w:hAnsi="Arial" w:cs="Arial"/>
          <w:sz w:val="24"/>
          <w:szCs w:val="24"/>
        </w:rPr>
        <w:t>introduire</w:t>
      </w:r>
      <w:proofErr w:type="gramEnd"/>
      <w:r w:rsidRPr="00DD2099">
        <w:rPr>
          <w:rFonts w:ascii="Arial" w:eastAsia="Arial" w:hAnsi="Arial" w:cs="Arial"/>
          <w:sz w:val="24"/>
          <w:szCs w:val="24"/>
        </w:rPr>
        <w:t xml:space="preserve"> une présomption selon laquelle un exploitant offre des unités de son immeuble d’habitation à une clientèle principalement composée de personne âgées de 65</w:t>
      </w:r>
      <w:r w:rsidR="00321F66" w:rsidRPr="00DD2099">
        <w:rPr>
          <w:rFonts w:ascii="Arial" w:eastAsia="Arial" w:hAnsi="Arial" w:cs="Arial"/>
          <w:sz w:val="24"/>
          <w:szCs w:val="24"/>
        </w:rPr>
        <w:t> </w:t>
      </w:r>
      <w:r w:rsidRPr="00DD2099">
        <w:rPr>
          <w:rFonts w:ascii="Arial" w:eastAsia="Arial" w:hAnsi="Arial" w:cs="Arial"/>
          <w:sz w:val="24"/>
          <w:szCs w:val="24"/>
        </w:rPr>
        <w:t>ans et plus, lorsque la majorité des unités de cet immeuble est occupée par de telles personnes.</w:t>
      </w:r>
    </w:p>
    <w:p w14:paraId="23A583C3" w14:textId="77777777" w:rsidR="005709AE" w:rsidRDefault="005709AE" w:rsidP="005709AE">
      <w:pPr>
        <w:pStyle w:val="Paragraphedeliste"/>
        <w:jc w:val="both"/>
        <w:rPr>
          <w:rFonts w:ascii="Arial" w:eastAsia="Arial" w:hAnsi="Arial" w:cs="Arial"/>
          <w:sz w:val="24"/>
          <w:szCs w:val="24"/>
        </w:rPr>
      </w:pPr>
    </w:p>
    <w:p w14:paraId="1FBC8F02" w14:textId="1A75CF6D" w:rsidR="005709AE" w:rsidRPr="005709AE" w:rsidRDefault="005709AE" w:rsidP="005709AE">
      <w:pPr>
        <w:pStyle w:val="Paragraphedeliste"/>
        <w:numPr>
          <w:ilvl w:val="0"/>
          <w:numId w:val="24"/>
        </w:numPr>
        <w:jc w:val="both"/>
        <w:rPr>
          <w:rFonts w:ascii="Arial" w:eastAsia="Arial" w:hAnsi="Arial" w:cs="Arial"/>
          <w:sz w:val="24"/>
          <w:szCs w:val="24"/>
        </w:rPr>
      </w:pPr>
      <w:proofErr w:type="gramStart"/>
      <w:r>
        <w:rPr>
          <w:rFonts w:ascii="Arial" w:eastAsia="Arial" w:hAnsi="Arial" w:cs="Arial"/>
          <w:sz w:val="24"/>
          <w:szCs w:val="24"/>
        </w:rPr>
        <w:t>reprendre</w:t>
      </w:r>
      <w:proofErr w:type="gramEnd"/>
      <w:r w:rsidRPr="005709AE">
        <w:rPr>
          <w:rFonts w:ascii="Arial" w:eastAsia="Arial" w:hAnsi="Arial" w:cs="Arial"/>
          <w:sz w:val="24"/>
          <w:szCs w:val="24"/>
        </w:rPr>
        <w:t xml:space="preserve"> le texte proposé du troisième alinéa de l’article 483 du projet de loi en y remplaçant « considérés » par « réputé », pour harmoniser les deux paragraphes et pour y remplacer « le titulaire d’une autorisation » par le vocable « l’exploitant ». Cette dernière modification s’inscrit en concordance avec l’article 483 du projet de loi, lequel prévoit qu’une autorisation de Santé Québec permettant l’exploitation d’une résidence privée pour aînés est requise. Il n’est pas adéquat de référer au titulaire d’une autorisation à cette étape, puisqu’on se situe alors en amont du processus.</w:t>
      </w:r>
    </w:p>
    <w:p w14:paraId="4D41E375" w14:textId="77777777" w:rsidR="005709AE" w:rsidRPr="00DD2099" w:rsidRDefault="005709AE" w:rsidP="005709AE">
      <w:pPr>
        <w:pStyle w:val="Paragraphedeliste"/>
        <w:jc w:val="both"/>
        <w:rPr>
          <w:rFonts w:ascii="Arial" w:eastAsia="Arial" w:hAnsi="Arial" w:cs="Arial"/>
          <w:sz w:val="24"/>
          <w:szCs w:val="24"/>
        </w:rPr>
      </w:pPr>
    </w:p>
    <w:p w14:paraId="08A5B2CB" w14:textId="09A6BD5A" w:rsidR="008110E9" w:rsidRPr="005709AE" w:rsidRDefault="005709AE" w:rsidP="005709AE">
      <w:pPr>
        <w:pBdr>
          <w:top w:val="single" w:sz="4" w:space="1" w:color="auto"/>
          <w:left w:val="single" w:sz="4" w:space="4" w:color="auto"/>
          <w:bottom w:val="single" w:sz="4" w:space="1" w:color="auto"/>
          <w:right w:val="single" w:sz="4" w:space="4" w:color="auto"/>
        </w:pBdr>
        <w:ind w:left="720"/>
        <w:jc w:val="both"/>
        <w:rPr>
          <w:rFonts w:ascii="Arial" w:eastAsia="Arial" w:hAnsi="Arial" w:cs="Arial"/>
          <w:b/>
          <w:bCs/>
          <w:sz w:val="24"/>
          <w:szCs w:val="24"/>
        </w:rPr>
      </w:pPr>
      <w:r w:rsidRPr="005709AE">
        <w:rPr>
          <w:rFonts w:ascii="Arial" w:eastAsia="Arial" w:hAnsi="Arial" w:cs="Arial"/>
          <w:b/>
          <w:bCs/>
          <w:sz w:val="24"/>
          <w:szCs w:val="24"/>
        </w:rPr>
        <w:t>Objectifs poursuivis :</w:t>
      </w:r>
    </w:p>
    <w:p w14:paraId="0A4C3A94" w14:textId="77777777" w:rsidR="005709AE" w:rsidRPr="00290893" w:rsidRDefault="005709AE" w:rsidP="005709AE">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p>
    <w:p w14:paraId="46A61BF4" w14:textId="4AACF663" w:rsidR="008110E9" w:rsidRPr="00290893" w:rsidRDefault="008110E9" w:rsidP="005709AE">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r w:rsidRPr="00290893">
        <w:rPr>
          <w:rFonts w:ascii="Arial" w:eastAsia="Arial" w:hAnsi="Arial" w:cs="Arial"/>
          <w:sz w:val="24"/>
          <w:szCs w:val="24"/>
        </w:rPr>
        <w:t xml:space="preserve">L’application des dispositions du projet de loi relatives aux </w:t>
      </w:r>
      <w:r w:rsidR="001C5F86" w:rsidRPr="00290893">
        <w:rPr>
          <w:rFonts w:ascii="Arial" w:eastAsia="Arial" w:hAnsi="Arial" w:cs="Arial"/>
          <w:sz w:val="24"/>
          <w:szCs w:val="24"/>
        </w:rPr>
        <w:t>résidences privées pour aînés (RPA)</w:t>
      </w:r>
      <w:r w:rsidRPr="00290893">
        <w:rPr>
          <w:rFonts w:ascii="Arial" w:eastAsia="Arial" w:hAnsi="Arial" w:cs="Arial"/>
          <w:sz w:val="24"/>
          <w:szCs w:val="24"/>
        </w:rPr>
        <w:t xml:space="preserve"> nécessite d’identifier l’exploitation d’une RPA et d’être en mesure, dans une éventuelle poursuite pénale, de faire la preuve de cette exploitation. </w:t>
      </w:r>
    </w:p>
    <w:p w14:paraId="6D8B3176" w14:textId="77777777" w:rsidR="008110E9" w:rsidRPr="00290893" w:rsidRDefault="008110E9" w:rsidP="005709AE">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p>
    <w:p w14:paraId="0FF56332" w14:textId="71D66F9C" w:rsidR="008110E9" w:rsidRPr="00290893" w:rsidRDefault="008110E9" w:rsidP="005709AE">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r w:rsidRPr="00290893">
        <w:rPr>
          <w:rFonts w:ascii="Arial" w:eastAsia="Arial" w:hAnsi="Arial" w:cs="Arial"/>
          <w:sz w:val="24"/>
          <w:szCs w:val="24"/>
        </w:rPr>
        <w:t xml:space="preserve">L’un des éléments essentiels de cette preuve est le fait </w:t>
      </w:r>
      <w:proofErr w:type="gramStart"/>
      <w:r w:rsidRPr="00290893">
        <w:rPr>
          <w:rFonts w:ascii="Arial" w:eastAsia="Arial" w:hAnsi="Arial" w:cs="Arial"/>
          <w:sz w:val="24"/>
          <w:szCs w:val="24"/>
        </w:rPr>
        <w:t>d’</w:t>
      </w:r>
      <w:r w:rsidR="001C5F86" w:rsidRPr="00290893">
        <w:rPr>
          <w:rFonts w:ascii="Arial" w:eastAsia="Arial" w:hAnsi="Arial" w:cs="Arial"/>
          <w:sz w:val="24"/>
          <w:szCs w:val="24"/>
        </w:rPr>
        <w:t xml:space="preserve"> </w:t>
      </w:r>
      <w:r w:rsidRPr="00290893">
        <w:rPr>
          <w:rFonts w:ascii="Arial" w:eastAsia="Arial" w:hAnsi="Arial" w:cs="Arial"/>
          <w:sz w:val="24"/>
          <w:szCs w:val="24"/>
        </w:rPr>
        <w:t>«</w:t>
      </w:r>
      <w:proofErr w:type="gramEnd"/>
      <w:r w:rsidRPr="00290893">
        <w:rPr>
          <w:rFonts w:ascii="Arial" w:eastAsia="Arial" w:hAnsi="Arial" w:cs="Arial"/>
          <w:sz w:val="24"/>
          <w:szCs w:val="24"/>
        </w:rPr>
        <w:t> offrir, dans tout ou partie d’un immeuble d’habitation collective, la location de chambres ou de logements à une clientèle principalement composée de personnes âgées de 65 ans et plus ».</w:t>
      </w:r>
    </w:p>
    <w:p w14:paraId="53EB3B39" w14:textId="77777777" w:rsidR="008110E9" w:rsidRPr="00290893" w:rsidRDefault="008110E9" w:rsidP="005709AE">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p>
    <w:p w14:paraId="105D8954" w14:textId="75EA8468" w:rsidR="008110E9" w:rsidRPr="00290893" w:rsidRDefault="008110E9" w:rsidP="005709AE">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r w:rsidRPr="00290893">
        <w:rPr>
          <w:rFonts w:ascii="Arial" w:eastAsia="Arial" w:hAnsi="Arial" w:cs="Arial"/>
          <w:sz w:val="24"/>
          <w:szCs w:val="24"/>
        </w:rPr>
        <w:t>La précision apportée par l’amendement vise à simplifier cette preuve. Ainsi plutôt que de faire une preuve de l’offre (</w:t>
      </w:r>
      <w:r w:rsidR="001C5F86" w:rsidRPr="00290893">
        <w:rPr>
          <w:rFonts w:ascii="Arial" w:eastAsia="Arial" w:hAnsi="Arial" w:cs="Arial"/>
          <w:sz w:val="24"/>
          <w:szCs w:val="24"/>
        </w:rPr>
        <w:t>par exemple</w:t>
      </w:r>
      <w:r w:rsidRPr="00290893">
        <w:rPr>
          <w:rFonts w:ascii="Arial" w:eastAsia="Arial" w:hAnsi="Arial" w:cs="Arial"/>
          <w:sz w:val="24"/>
          <w:szCs w:val="24"/>
        </w:rPr>
        <w:t> : par de la publicité destinée à des personnes de 65 et plus)</w:t>
      </w:r>
      <w:r w:rsidR="00AE05F5" w:rsidRPr="00290893">
        <w:rPr>
          <w:rFonts w:ascii="Arial" w:eastAsia="Arial" w:hAnsi="Arial" w:cs="Arial"/>
          <w:sz w:val="24"/>
          <w:szCs w:val="24"/>
        </w:rPr>
        <w:t>,</w:t>
      </w:r>
      <w:r w:rsidRPr="00290893">
        <w:rPr>
          <w:rFonts w:ascii="Arial" w:eastAsia="Arial" w:hAnsi="Arial" w:cs="Arial"/>
          <w:sz w:val="24"/>
          <w:szCs w:val="24"/>
        </w:rPr>
        <w:t xml:space="preserve"> il suffit de prouver que plus de 50% des chambres ou des logements sont occupés par de telles personnes pour que l’on soit tenu de considérer qu’il y a eu une telle offre à une telle clientèle.</w:t>
      </w:r>
    </w:p>
    <w:p w14:paraId="4FE3B2E6" w14:textId="77777777" w:rsidR="0075581E" w:rsidRPr="00290893" w:rsidRDefault="0075581E" w:rsidP="00307F61">
      <w:pPr>
        <w:tabs>
          <w:tab w:val="left" w:pos="426"/>
          <w:tab w:val="left" w:pos="567"/>
          <w:tab w:val="left" w:pos="1560"/>
        </w:tabs>
        <w:jc w:val="both"/>
        <w:rPr>
          <w:rFonts w:ascii="Arial" w:hAnsi="Arial" w:cs="Arial"/>
          <w:bCs/>
          <w:spacing w:val="-3"/>
          <w:sz w:val="24"/>
          <w:szCs w:val="24"/>
        </w:rPr>
      </w:pPr>
    </w:p>
    <w:p w14:paraId="00F6DF5E" w14:textId="31E6D46F" w:rsidR="00B323E9" w:rsidRPr="00290893" w:rsidRDefault="00B323E9" w:rsidP="00954C17">
      <w:pPr>
        <w:tabs>
          <w:tab w:val="left" w:pos="426"/>
          <w:tab w:val="left" w:pos="567"/>
          <w:tab w:val="left" w:pos="1560"/>
        </w:tabs>
        <w:spacing w:after="120"/>
        <w:jc w:val="both"/>
        <w:rPr>
          <w:rFonts w:ascii="Arial" w:hAnsi="Arial" w:cs="Arial"/>
          <w:b/>
          <w:spacing w:val="-3"/>
          <w:sz w:val="24"/>
          <w:szCs w:val="24"/>
        </w:rPr>
      </w:pPr>
      <w:r w:rsidRPr="00290893">
        <w:rPr>
          <w:rFonts w:ascii="Arial" w:hAnsi="Arial" w:cs="Arial"/>
          <w:b/>
          <w:spacing w:val="-3"/>
          <w:sz w:val="24"/>
          <w:szCs w:val="24"/>
        </w:rPr>
        <w:t xml:space="preserve">Article 626 </w:t>
      </w:r>
      <w:r w:rsidR="0011627A" w:rsidRPr="00290893">
        <w:rPr>
          <w:rFonts w:ascii="Arial" w:hAnsi="Arial" w:cs="Arial"/>
          <w:b/>
          <w:spacing w:val="-3"/>
          <w:sz w:val="24"/>
          <w:szCs w:val="24"/>
        </w:rPr>
        <w:t>–</w:t>
      </w:r>
      <w:r w:rsidRPr="00290893">
        <w:rPr>
          <w:rFonts w:ascii="Arial" w:hAnsi="Arial" w:cs="Arial"/>
          <w:b/>
          <w:spacing w:val="-3"/>
          <w:sz w:val="24"/>
          <w:szCs w:val="24"/>
        </w:rPr>
        <w:t xml:space="preserve"> </w:t>
      </w:r>
      <w:r w:rsidR="00E069C4" w:rsidRPr="00290893">
        <w:rPr>
          <w:rFonts w:ascii="Arial" w:hAnsi="Arial" w:cs="Arial"/>
          <w:b/>
          <w:spacing w:val="-3"/>
          <w:sz w:val="24"/>
          <w:szCs w:val="24"/>
        </w:rPr>
        <w:t>Limite au versement de renseignements concernant une plainte au dossier d’usager</w:t>
      </w:r>
    </w:p>
    <w:p w14:paraId="6D818E91" w14:textId="7F2E210D" w:rsidR="002F433E" w:rsidRPr="005709AE" w:rsidRDefault="002F433E" w:rsidP="005709AE">
      <w:pPr>
        <w:pStyle w:val="Paragraphedeliste"/>
        <w:numPr>
          <w:ilvl w:val="0"/>
          <w:numId w:val="25"/>
        </w:numPr>
        <w:jc w:val="both"/>
        <w:rPr>
          <w:rFonts w:ascii="Arial" w:eastAsia="Arial" w:hAnsi="Arial" w:cs="Arial"/>
          <w:sz w:val="24"/>
          <w:szCs w:val="24"/>
        </w:rPr>
      </w:pPr>
      <w:proofErr w:type="gramStart"/>
      <w:r w:rsidRPr="005709AE">
        <w:rPr>
          <w:rFonts w:ascii="Arial" w:eastAsia="Arial" w:hAnsi="Arial" w:cs="Arial"/>
          <w:sz w:val="24"/>
          <w:szCs w:val="24"/>
        </w:rPr>
        <w:t>interdire</w:t>
      </w:r>
      <w:proofErr w:type="gramEnd"/>
      <w:r w:rsidRPr="005709AE">
        <w:rPr>
          <w:rFonts w:ascii="Arial" w:eastAsia="Arial" w:hAnsi="Arial" w:cs="Arial"/>
          <w:sz w:val="24"/>
          <w:szCs w:val="24"/>
        </w:rPr>
        <w:t xml:space="preserve"> le versement </w:t>
      </w:r>
      <w:r w:rsidR="006C66DA" w:rsidRPr="005709AE">
        <w:rPr>
          <w:rFonts w:ascii="Arial" w:eastAsia="Arial" w:hAnsi="Arial" w:cs="Arial"/>
          <w:sz w:val="24"/>
          <w:szCs w:val="24"/>
        </w:rPr>
        <w:t xml:space="preserve">de renseignements </w:t>
      </w:r>
      <w:r w:rsidRPr="005709AE">
        <w:rPr>
          <w:rFonts w:ascii="Arial" w:eastAsia="Arial" w:hAnsi="Arial" w:cs="Arial"/>
          <w:sz w:val="24"/>
          <w:szCs w:val="24"/>
        </w:rPr>
        <w:t>au dossier d’un usager permettant de savoir qu’une plainte le concernant a été formulée.</w:t>
      </w:r>
    </w:p>
    <w:p w14:paraId="628AAF1D" w14:textId="77777777" w:rsidR="0075581E" w:rsidRPr="00290893" w:rsidRDefault="0075581E" w:rsidP="0050741A">
      <w:pPr>
        <w:tabs>
          <w:tab w:val="left" w:pos="426"/>
          <w:tab w:val="left" w:pos="567"/>
          <w:tab w:val="left" w:pos="1560"/>
        </w:tabs>
        <w:jc w:val="both"/>
        <w:rPr>
          <w:rFonts w:ascii="Arial" w:hAnsi="Arial" w:cs="Arial"/>
          <w:bCs/>
          <w:spacing w:val="-3"/>
          <w:sz w:val="24"/>
          <w:szCs w:val="24"/>
        </w:rPr>
      </w:pPr>
    </w:p>
    <w:p w14:paraId="3918C040" w14:textId="4651C65C" w:rsidR="00307F61" w:rsidRPr="00290893" w:rsidRDefault="00307F61" w:rsidP="00954C17">
      <w:pPr>
        <w:tabs>
          <w:tab w:val="left" w:pos="426"/>
          <w:tab w:val="left" w:pos="567"/>
          <w:tab w:val="left" w:pos="1560"/>
        </w:tabs>
        <w:spacing w:after="120"/>
        <w:jc w:val="both"/>
        <w:rPr>
          <w:rFonts w:ascii="Arial" w:hAnsi="Arial" w:cs="Arial"/>
          <w:b/>
          <w:spacing w:val="-3"/>
          <w:sz w:val="24"/>
          <w:szCs w:val="24"/>
        </w:rPr>
      </w:pPr>
      <w:r w:rsidRPr="00290893">
        <w:rPr>
          <w:rFonts w:ascii="Arial" w:hAnsi="Arial" w:cs="Arial"/>
          <w:b/>
          <w:spacing w:val="-3"/>
          <w:sz w:val="24"/>
          <w:szCs w:val="24"/>
        </w:rPr>
        <w:t xml:space="preserve">Article 662 </w:t>
      </w:r>
      <w:r w:rsidR="00940823" w:rsidRPr="00290893">
        <w:rPr>
          <w:rFonts w:ascii="Arial" w:hAnsi="Arial" w:cs="Arial"/>
          <w:b/>
          <w:spacing w:val="-3"/>
          <w:sz w:val="24"/>
          <w:szCs w:val="24"/>
        </w:rPr>
        <w:t>–</w:t>
      </w:r>
      <w:r w:rsidRPr="00290893">
        <w:rPr>
          <w:rFonts w:ascii="Arial" w:hAnsi="Arial" w:cs="Arial"/>
          <w:b/>
          <w:spacing w:val="-3"/>
          <w:sz w:val="24"/>
          <w:szCs w:val="24"/>
        </w:rPr>
        <w:t xml:space="preserve"> Dilapidation de biens</w:t>
      </w:r>
      <w:r w:rsidR="00271074" w:rsidRPr="00290893">
        <w:rPr>
          <w:rFonts w:ascii="Arial" w:hAnsi="Arial" w:cs="Arial"/>
          <w:b/>
          <w:spacing w:val="-3"/>
          <w:sz w:val="24"/>
          <w:szCs w:val="24"/>
        </w:rPr>
        <w:t xml:space="preserve"> des adultes hébergés</w:t>
      </w:r>
    </w:p>
    <w:p w14:paraId="50476CB1" w14:textId="77777777" w:rsidR="00011C67" w:rsidRDefault="00011C67" w:rsidP="00011C67">
      <w:pPr>
        <w:pStyle w:val="Paragraphedeliste"/>
        <w:numPr>
          <w:ilvl w:val="0"/>
          <w:numId w:val="25"/>
        </w:numPr>
        <w:jc w:val="both"/>
        <w:textAlignment w:val="baseline"/>
        <w:rPr>
          <w:rFonts w:ascii="Arial" w:eastAsia="Arial" w:hAnsi="Arial" w:cs="Arial"/>
          <w:sz w:val="24"/>
          <w:szCs w:val="24"/>
        </w:rPr>
      </w:pPr>
      <w:proofErr w:type="gramStart"/>
      <w:r w:rsidRPr="00011C67">
        <w:rPr>
          <w:rFonts w:ascii="Arial" w:eastAsia="Arial" w:hAnsi="Arial" w:cs="Arial"/>
          <w:sz w:val="24"/>
          <w:szCs w:val="24"/>
        </w:rPr>
        <w:t>interdire</w:t>
      </w:r>
      <w:proofErr w:type="gramEnd"/>
      <w:r w:rsidRPr="00011C67">
        <w:rPr>
          <w:rFonts w:ascii="Arial" w:eastAsia="Arial" w:hAnsi="Arial" w:cs="Arial"/>
          <w:sz w:val="24"/>
          <w:szCs w:val="24"/>
        </w:rPr>
        <w:t xml:space="preserve"> la renonciation aux droits d’un usager, la disposition de ses biens ou de ses avoirs liquides sans juste considération ou leur dilapidation non plus uniquement dans les deux ans précédant l’hébergement ou la prise en charge de cet usager, mais également pendant son hébergement ou sa prise en charge.</w:t>
      </w:r>
    </w:p>
    <w:p w14:paraId="29EB262C" w14:textId="77777777" w:rsidR="00011C67" w:rsidRDefault="00011C67" w:rsidP="00011C67">
      <w:pPr>
        <w:pStyle w:val="Paragraphedeliste"/>
        <w:jc w:val="both"/>
        <w:textAlignment w:val="baseline"/>
        <w:rPr>
          <w:rFonts w:ascii="Arial" w:eastAsia="Arial" w:hAnsi="Arial" w:cs="Arial"/>
          <w:sz w:val="24"/>
          <w:szCs w:val="24"/>
        </w:rPr>
      </w:pPr>
    </w:p>
    <w:p w14:paraId="2E5EA51E" w14:textId="6AA7CADA" w:rsidR="00011C67" w:rsidRPr="00011C67" w:rsidRDefault="00011C67" w:rsidP="00011C67">
      <w:pPr>
        <w:pStyle w:val="Paragraphedeliste"/>
        <w:pBdr>
          <w:top w:val="single" w:sz="4" w:space="1" w:color="auto"/>
          <w:left w:val="single" w:sz="4" w:space="4" w:color="auto"/>
          <w:bottom w:val="single" w:sz="4" w:space="1" w:color="auto"/>
          <w:right w:val="single" w:sz="4" w:space="4" w:color="auto"/>
        </w:pBdr>
        <w:jc w:val="both"/>
        <w:textAlignment w:val="baseline"/>
        <w:rPr>
          <w:rFonts w:ascii="Arial" w:eastAsia="Arial" w:hAnsi="Arial" w:cs="Arial"/>
          <w:b/>
          <w:bCs/>
          <w:sz w:val="24"/>
          <w:szCs w:val="24"/>
        </w:rPr>
      </w:pPr>
      <w:r w:rsidRPr="00011C67">
        <w:rPr>
          <w:rFonts w:ascii="Arial" w:eastAsia="Arial" w:hAnsi="Arial" w:cs="Arial"/>
          <w:b/>
          <w:bCs/>
          <w:sz w:val="24"/>
          <w:szCs w:val="24"/>
        </w:rPr>
        <w:t>Objectifs poursuivis :</w:t>
      </w:r>
    </w:p>
    <w:p w14:paraId="13629158" w14:textId="77777777" w:rsidR="00011C67" w:rsidRDefault="00011C67" w:rsidP="00011C67">
      <w:pPr>
        <w:pStyle w:val="Paragraphedeliste"/>
        <w:pBdr>
          <w:top w:val="single" w:sz="4" w:space="1" w:color="auto"/>
          <w:left w:val="single" w:sz="4" w:space="4" w:color="auto"/>
          <w:bottom w:val="single" w:sz="4" w:space="1" w:color="auto"/>
          <w:right w:val="single" w:sz="4" w:space="4" w:color="auto"/>
        </w:pBdr>
        <w:jc w:val="both"/>
        <w:textAlignment w:val="baseline"/>
        <w:rPr>
          <w:rFonts w:ascii="Arial" w:eastAsia="Arial" w:hAnsi="Arial" w:cs="Arial"/>
          <w:sz w:val="24"/>
          <w:szCs w:val="24"/>
        </w:rPr>
      </w:pPr>
    </w:p>
    <w:p w14:paraId="76B62477" w14:textId="5F21ACB3" w:rsidR="0016302F" w:rsidRPr="00011C67" w:rsidRDefault="00642A06" w:rsidP="00011C67">
      <w:pPr>
        <w:pStyle w:val="Paragraphedeliste"/>
        <w:pBdr>
          <w:top w:val="single" w:sz="4" w:space="1" w:color="auto"/>
          <w:left w:val="single" w:sz="4" w:space="4" w:color="auto"/>
          <w:bottom w:val="single" w:sz="4" w:space="1" w:color="auto"/>
          <w:right w:val="single" w:sz="4" w:space="4" w:color="auto"/>
        </w:pBdr>
        <w:jc w:val="both"/>
        <w:textAlignment w:val="baseline"/>
        <w:rPr>
          <w:rFonts w:ascii="Arial" w:eastAsia="Arial" w:hAnsi="Arial" w:cs="Arial"/>
          <w:sz w:val="24"/>
          <w:szCs w:val="24"/>
        </w:rPr>
      </w:pPr>
      <w:r w:rsidRPr="00011C67">
        <w:rPr>
          <w:rFonts w:ascii="Arial" w:eastAsia="Arial" w:hAnsi="Arial" w:cs="Arial"/>
          <w:sz w:val="24"/>
          <w:szCs w:val="24"/>
        </w:rPr>
        <w:t xml:space="preserve">La Loi sur les services de santé et les services sociaux </w:t>
      </w:r>
      <w:r w:rsidR="00501E04" w:rsidRPr="00011C67">
        <w:rPr>
          <w:rFonts w:ascii="Arial" w:eastAsia="Arial" w:hAnsi="Arial" w:cs="Arial"/>
          <w:sz w:val="24"/>
          <w:szCs w:val="24"/>
        </w:rPr>
        <w:t xml:space="preserve">prévoit une interdiction </w:t>
      </w:r>
      <w:r w:rsidR="00314FBA" w:rsidRPr="00011C67">
        <w:rPr>
          <w:rFonts w:ascii="Arial" w:eastAsia="Arial" w:hAnsi="Arial" w:cs="Arial"/>
          <w:sz w:val="24"/>
          <w:szCs w:val="24"/>
        </w:rPr>
        <w:t xml:space="preserve">pour les personnes hébergées de dilapider leurs biens dans les années précédant leur hébergement. </w:t>
      </w:r>
      <w:r w:rsidR="004517BB" w:rsidRPr="00011C67">
        <w:rPr>
          <w:rFonts w:ascii="Arial" w:eastAsia="Arial" w:hAnsi="Arial" w:cs="Arial"/>
          <w:sz w:val="24"/>
          <w:szCs w:val="24"/>
        </w:rPr>
        <w:t>L</w:t>
      </w:r>
      <w:r w:rsidR="00D640CE" w:rsidRPr="00011C67">
        <w:rPr>
          <w:rFonts w:ascii="Arial" w:eastAsia="Arial" w:hAnsi="Arial" w:cs="Arial"/>
          <w:sz w:val="24"/>
          <w:szCs w:val="24"/>
        </w:rPr>
        <w:t>e</w:t>
      </w:r>
      <w:r w:rsidR="004517BB" w:rsidRPr="00011C67">
        <w:rPr>
          <w:rFonts w:ascii="Arial" w:eastAsia="Arial" w:hAnsi="Arial" w:cs="Arial"/>
          <w:sz w:val="24"/>
          <w:szCs w:val="24"/>
        </w:rPr>
        <w:t xml:space="preserve"> projet de loi reconduit cette disposition. </w:t>
      </w:r>
      <w:r w:rsidR="00271074" w:rsidRPr="00011C67">
        <w:rPr>
          <w:rFonts w:ascii="Arial" w:eastAsia="Arial" w:hAnsi="Arial" w:cs="Arial"/>
          <w:sz w:val="24"/>
          <w:szCs w:val="24"/>
        </w:rPr>
        <w:t xml:space="preserve">L’amendement proposé vise à corriger un </w:t>
      </w:r>
      <w:r w:rsidR="006C66DA" w:rsidRPr="00011C67">
        <w:rPr>
          <w:rFonts w:ascii="Arial" w:eastAsia="Arial" w:hAnsi="Arial" w:cs="Arial"/>
          <w:sz w:val="24"/>
          <w:szCs w:val="24"/>
        </w:rPr>
        <w:t>enjeu</w:t>
      </w:r>
      <w:r w:rsidR="00271074" w:rsidRPr="00011C67">
        <w:rPr>
          <w:rFonts w:ascii="Arial" w:eastAsia="Arial" w:hAnsi="Arial" w:cs="Arial"/>
          <w:sz w:val="24"/>
          <w:szCs w:val="24"/>
        </w:rPr>
        <w:t xml:space="preserve"> </w:t>
      </w:r>
      <w:r w:rsidR="00236F61" w:rsidRPr="00011C67">
        <w:rPr>
          <w:rFonts w:ascii="Arial" w:eastAsia="Arial" w:hAnsi="Arial" w:cs="Arial"/>
          <w:sz w:val="24"/>
          <w:szCs w:val="24"/>
        </w:rPr>
        <w:t>soulevé par la Régie de l’assurance maladie du Québec concernant la</w:t>
      </w:r>
      <w:r w:rsidR="00271074" w:rsidRPr="00011C67">
        <w:rPr>
          <w:rFonts w:ascii="Arial" w:eastAsia="Arial" w:hAnsi="Arial" w:cs="Arial"/>
          <w:sz w:val="24"/>
          <w:szCs w:val="24"/>
        </w:rPr>
        <w:t xml:space="preserve"> dilapidation de biens en cours d’hébergement. </w:t>
      </w:r>
      <w:r w:rsidR="00236F61" w:rsidRPr="00011C67">
        <w:rPr>
          <w:rFonts w:ascii="Arial" w:eastAsia="Arial" w:hAnsi="Arial" w:cs="Arial"/>
          <w:sz w:val="24"/>
          <w:szCs w:val="24"/>
        </w:rPr>
        <w:t>U</w:t>
      </w:r>
      <w:r w:rsidR="00271074" w:rsidRPr="00011C67">
        <w:rPr>
          <w:rFonts w:ascii="Arial" w:eastAsia="Arial" w:hAnsi="Arial" w:cs="Arial"/>
          <w:sz w:val="24"/>
          <w:szCs w:val="24"/>
        </w:rPr>
        <w:t>ne faille a été relevée à l’effet que des</w:t>
      </w:r>
      <w:r w:rsidR="00722F27" w:rsidRPr="00011C67">
        <w:rPr>
          <w:rFonts w:ascii="Arial" w:eastAsia="Arial" w:hAnsi="Arial" w:cs="Arial"/>
          <w:sz w:val="24"/>
          <w:szCs w:val="24"/>
        </w:rPr>
        <w:t xml:space="preserve"> gens dilapident leurs biens pendant l’hébergement</w:t>
      </w:r>
      <w:r w:rsidR="00236F61" w:rsidRPr="00011C67">
        <w:rPr>
          <w:rFonts w:ascii="Arial" w:eastAsia="Arial" w:hAnsi="Arial" w:cs="Arial"/>
          <w:sz w:val="24"/>
          <w:szCs w:val="24"/>
        </w:rPr>
        <w:t xml:space="preserve">, échappant donc </w:t>
      </w:r>
      <w:r w:rsidR="00722F27" w:rsidRPr="00011C67">
        <w:rPr>
          <w:rFonts w:ascii="Arial" w:eastAsia="Arial" w:hAnsi="Arial" w:cs="Arial"/>
          <w:sz w:val="24"/>
          <w:szCs w:val="24"/>
        </w:rPr>
        <w:t>à l’interdiction prévue</w:t>
      </w:r>
      <w:r w:rsidR="005C199B" w:rsidRPr="00011C67">
        <w:rPr>
          <w:rFonts w:ascii="Arial" w:eastAsia="Arial" w:hAnsi="Arial" w:cs="Arial"/>
          <w:sz w:val="24"/>
          <w:szCs w:val="24"/>
        </w:rPr>
        <w:t xml:space="preserve"> actuellement</w:t>
      </w:r>
      <w:r w:rsidR="00722F27" w:rsidRPr="00011C67">
        <w:rPr>
          <w:rFonts w:ascii="Arial" w:eastAsia="Arial" w:hAnsi="Arial" w:cs="Arial"/>
          <w:sz w:val="24"/>
          <w:szCs w:val="24"/>
        </w:rPr>
        <w:t>.</w:t>
      </w:r>
      <w:r w:rsidR="000D06D9" w:rsidRPr="00011C67">
        <w:rPr>
          <w:rFonts w:ascii="Arial" w:eastAsia="Arial" w:hAnsi="Arial" w:cs="Arial"/>
          <w:sz w:val="24"/>
          <w:szCs w:val="24"/>
        </w:rPr>
        <w:t xml:space="preserve"> </w:t>
      </w:r>
    </w:p>
    <w:p w14:paraId="548B9B21" w14:textId="77777777" w:rsidR="0075581E" w:rsidRPr="00290893" w:rsidRDefault="0075581E" w:rsidP="0080317F">
      <w:pPr>
        <w:jc w:val="both"/>
        <w:rPr>
          <w:rFonts w:ascii="Arial" w:hAnsi="Arial" w:cs="Arial"/>
          <w:bCs/>
          <w:spacing w:val="-3"/>
          <w:sz w:val="24"/>
          <w:szCs w:val="24"/>
        </w:rPr>
      </w:pPr>
    </w:p>
    <w:p w14:paraId="76E14500" w14:textId="77777777" w:rsidR="00954C17" w:rsidRDefault="00954C17" w:rsidP="0080317F">
      <w:pPr>
        <w:jc w:val="both"/>
        <w:rPr>
          <w:rFonts w:ascii="Arial" w:hAnsi="Arial" w:cs="Arial"/>
          <w:bCs/>
          <w:spacing w:val="-3"/>
          <w:sz w:val="24"/>
          <w:szCs w:val="24"/>
        </w:rPr>
      </w:pPr>
    </w:p>
    <w:p w14:paraId="0D7F3672" w14:textId="77777777" w:rsidR="003A4934" w:rsidRDefault="003A4934" w:rsidP="0080317F">
      <w:pPr>
        <w:jc w:val="both"/>
        <w:rPr>
          <w:rFonts w:ascii="Arial" w:hAnsi="Arial" w:cs="Arial"/>
          <w:bCs/>
          <w:spacing w:val="-3"/>
          <w:sz w:val="24"/>
          <w:szCs w:val="24"/>
        </w:rPr>
      </w:pPr>
    </w:p>
    <w:p w14:paraId="318C46AE" w14:textId="77777777" w:rsidR="003A4934" w:rsidRPr="00290893" w:rsidRDefault="003A4934" w:rsidP="0080317F">
      <w:pPr>
        <w:jc w:val="both"/>
        <w:rPr>
          <w:rFonts w:ascii="Arial" w:hAnsi="Arial" w:cs="Arial"/>
          <w:bCs/>
          <w:spacing w:val="-3"/>
          <w:sz w:val="24"/>
          <w:szCs w:val="24"/>
        </w:rPr>
      </w:pPr>
    </w:p>
    <w:p w14:paraId="13F21DBF" w14:textId="7F075465" w:rsidR="00196FFD" w:rsidRPr="00290893" w:rsidRDefault="007A6F1F" w:rsidP="00954C17">
      <w:pPr>
        <w:tabs>
          <w:tab w:val="left" w:pos="426"/>
          <w:tab w:val="left" w:pos="567"/>
          <w:tab w:val="left" w:pos="1560"/>
        </w:tabs>
        <w:spacing w:after="120"/>
        <w:jc w:val="both"/>
        <w:rPr>
          <w:rFonts w:ascii="Arial" w:hAnsi="Arial" w:cs="Arial"/>
          <w:b/>
          <w:spacing w:val="-3"/>
          <w:sz w:val="24"/>
          <w:szCs w:val="24"/>
        </w:rPr>
      </w:pPr>
      <w:r w:rsidRPr="00290893">
        <w:rPr>
          <w:rFonts w:ascii="Arial" w:hAnsi="Arial" w:cs="Arial"/>
          <w:b/>
          <w:spacing w:val="-3"/>
          <w:sz w:val="24"/>
          <w:szCs w:val="24"/>
        </w:rPr>
        <w:t>Articles 666.1 à 666.4</w:t>
      </w:r>
      <w:r w:rsidR="00D72661" w:rsidRPr="00290893">
        <w:rPr>
          <w:rFonts w:ascii="Arial" w:hAnsi="Arial" w:cs="Arial"/>
          <w:b/>
          <w:spacing w:val="-3"/>
          <w:sz w:val="24"/>
          <w:szCs w:val="24"/>
        </w:rPr>
        <w:t xml:space="preserve"> – </w:t>
      </w:r>
      <w:r w:rsidR="00F973C7" w:rsidRPr="00290893">
        <w:rPr>
          <w:rFonts w:ascii="Arial" w:hAnsi="Arial" w:cs="Arial"/>
          <w:b/>
          <w:spacing w:val="-3"/>
          <w:sz w:val="24"/>
          <w:szCs w:val="24"/>
        </w:rPr>
        <w:t>R</w:t>
      </w:r>
      <w:r w:rsidR="00D72661" w:rsidRPr="00290893">
        <w:rPr>
          <w:rFonts w:ascii="Arial" w:hAnsi="Arial" w:cs="Arial"/>
          <w:b/>
          <w:spacing w:val="-3"/>
          <w:sz w:val="24"/>
          <w:szCs w:val="24"/>
        </w:rPr>
        <w:t>eprise d’articles de la LSSSS</w:t>
      </w:r>
    </w:p>
    <w:p w14:paraId="1FE91B76" w14:textId="476EA6FF" w:rsidR="00E527A0" w:rsidRPr="00011C67" w:rsidRDefault="00196FFD" w:rsidP="00011C67">
      <w:pPr>
        <w:pStyle w:val="Paragraphedeliste"/>
        <w:numPr>
          <w:ilvl w:val="0"/>
          <w:numId w:val="25"/>
        </w:numPr>
        <w:jc w:val="both"/>
        <w:rPr>
          <w:rFonts w:ascii="Arial" w:eastAsia="Arial" w:hAnsi="Arial" w:cs="Arial"/>
          <w:sz w:val="24"/>
          <w:szCs w:val="24"/>
        </w:rPr>
      </w:pPr>
      <w:proofErr w:type="gramStart"/>
      <w:r w:rsidRPr="00011C67">
        <w:rPr>
          <w:rFonts w:ascii="Arial" w:eastAsia="Arial" w:hAnsi="Arial" w:cs="Arial"/>
          <w:sz w:val="24"/>
          <w:szCs w:val="24"/>
        </w:rPr>
        <w:t>reprendre</w:t>
      </w:r>
      <w:proofErr w:type="gramEnd"/>
      <w:r w:rsidRPr="00011C67">
        <w:rPr>
          <w:rFonts w:ascii="Arial" w:eastAsia="Arial" w:hAnsi="Arial" w:cs="Arial"/>
          <w:sz w:val="24"/>
          <w:szCs w:val="24"/>
        </w:rPr>
        <w:t xml:space="preserve"> </w:t>
      </w:r>
      <w:r w:rsidR="00EA0013" w:rsidRPr="00011C67">
        <w:rPr>
          <w:rFonts w:ascii="Arial" w:eastAsia="Arial" w:hAnsi="Arial" w:cs="Arial"/>
          <w:sz w:val="24"/>
          <w:szCs w:val="24"/>
        </w:rPr>
        <w:t>les</w:t>
      </w:r>
      <w:r w:rsidRPr="00011C67">
        <w:rPr>
          <w:rFonts w:ascii="Arial" w:eastAsia="Arial" w:hAnsi="Arial" w:cs="Arial"/>
          <w:sz w:val="24"/>
          <w:szCs w:val="24"/>
        </w:rPr>
        <w:t xml:space="preserve"> articles </w:t>
      </w:r>
      <w:r w:rsidR="00EA0013" w:rsidRPr="00011C67">
        <w:rPr>
          <w:rFonts w:ascii="Arial" w:eastAsia="Arial" w:hAnsi="Arial" w:cs="Arial"/>
          <w:sz w:val="24"/>
          <w:szCs w:val="24"/>
        </w:rPr>
        <w:t xml:space="preserve">485, 486, 487 et 488 </w:t>
      </w:r>
      <w:r w:rsidRPr="00011C67">
        <w:rPr>
          <w:rFonts w:ascii="Arial" w:eastAsia="Arial" w:hAnsi="Arial" w:cs="Arial"/>
          <w:sz w:val="24"/>
          <w:szCs w:val="24"/>
        </w:rPr>
        <w:t xml:space="preserve">de la </w:t>
      </w:r>
      <w:r w:rsidR="006C66DA" w:rsidRPr="00011C67">
        <w:rPr>
          <w:rFonts w:ascii="Arial" w:eastAsia="Arial" w:hAnsi="Arial" w:cs="Arial"/>
          <w:sz w:val="24"/>
          <w:szCs w:val="24"/>
        </w:rPr>
        <w:t>LSSSS</w:t>
      </w:r>
      <w:r w:rsidR="007074B9" w:rsidRPr="00011C67">
        <w:rPr>
          <w:rFonts w:ascii="Arial" w:eastAsia="Arial" w:hAnsi="Arial" w:cs="Arial"/>
          <w:sz w:val="24"/>
          <w:szCs w:val="24"/>
        </w:rPr>
        <w:t xml:space="preserve">, lesquels prévoient </w:t>
      </w:r>
      <w:r w:rsidR="00F659D9" w:rsidRPr="00011C67">
        <w:rPr>
          <w:rFonts w:ascii="Arial" w:eastAsia="Arial" w:hAnsi="Arial" w:cs="Arial"/>
          <w:sz w:val="24"/>
          <w:szCs w:val="24"/>
        </w:rPr>
        <w:t xml:space="preserve">certaines modalités propres à la réglementation. </w:t>
      </w:r>
    </w:p>
    <w:p w14:paraId="46C9AA6E" w14:textId="77777777" w:rsidR="00E527A0" w:rsidRPr="00290893" w:rsidRDefault="00E527A0" w:rsidP="00196FFD">
      <w:pPr>
        <w:jc w:val="both"/>
        <w:rPr>
          <w:rFonts w:ascii="Arial" w:eastAsia="Arial" w:hAnsi="Arial" w:cs="Arial"/>
          <w:sz w:val="24"/>
          <w:szCs w:val="24"/>
        </w:rPr>
      </w:pPr>
    </w:p>
    <w:p w14:paraId="023B15CF" w14:textId="77777777" w:rsidR="00011C67" w:rsidRPr="00011C67" w:rsidRDefault="00011C67" w:rsidP="00011C67">
      <w:pPr>
        <w:pBdr>
          <w:top w:val="single" w:sz="4" w:space="1" w:color="auto"/>
          <w:left w:val="single" w:sz="4" w:space="4" w:color="auto"/>
          <w:bottom w:val="single" w:sz="4" w:space="1" w:color="auto"/>
          <w:right w:val="single" w:sz="4" w:space="4" w:color="auto"/>
        </w:pBdr>
        <w:ind w:left="720"/>
        <w:jc w:val="both"/>
        <w:rPr>
          <w:rFonts w:ascii="Arial" w:eastAsia="Arial" w:hAnsi="Arial" w:cs="Arial"/>
          <w:b/>
          <w:bCs/>
          <w:sz w:val="24"/>
          <w:szCs w:val="24"/>
        </w:rPr>
      </w:pPr>
      <w:r w:rsidRPr="00011C67">
        <w:rPr>
          <w:rFonts w:ascii="Arial" w:eastAsia="Arial" w:hAnsi="Arial" w:cs="Arial"/>
          <w:b/>
          <w:bCs/>
          <w:sz w:val="24"/>
          <w:szCs w:val="24"/>
        </w:rPr>
        <w:t>Objectifs poursuivis :</w:t>
      </w:r>
    </w:p>
    <w:p w14:paraId="7E3AB62D" w14:textId="77777777" w:rsidR="00011C67" w:rsidRDefault="00011C67" w:rsidP="00011C67">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p>
    <w:p w14:paraId="1BC5AB19" w14:textId="7687C09A" w:rsidR="00E527A0" w:rsidRPr="00290893" w:rsidRDefault="00E527A0" w:rsidP="00011C67">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r w:rsidRPr="00290893">
        <w:rPr>
          <w:rFonts w:ascii="Arial" w:eastAsia="Arial" w:hAnsi="Arial" w:cs="Arial"/>
          <w:sz w:val="24"/>
          <w:szCs w:val="24"/>
        </w:rPr>
        <w:t xml:space="preserve">Ces amendements visent principalement à habiliter le ministre à prendre des règlements applicables aux établissements privés sur les règles, les conditions et </w:t>
      </w:r>
      <w:r w:rsidR="006C66DA" w:rsidRPr="00290893">
        <w:rPr>
          <w:rFonts w:ascii="Arial" w:eastAsia="Arial" w:hAnsi="Arial" w:cs="Arial"/>
          <w:sz w:val="24"/>
          <w:szCs w:val="24"/>
        </w:rPr>
        <w:t xml:space="preserve">sur </w:t>
      </w:r>
      <w:r w:rsidRPr="00290893">
        <w:rPr>
          <w:rFonts w:ascii="Arial" w:eastAsia="Arial" w:hAnsi="Arial" w:cs="Arial"/>
          <w:sz w:val="24"/>
          <w:szCs w:val="24"/>
        </w:rPr>
        <w:t>la procédure à suivre pour les concessions de services, les aliénations de biens, les locations d’immeubles et les contrats relatifs à ces matières ainsi que sur la procédure à suivre pour les projets de construction d’immeubles, pour les approvisionnements de biens et de services, les approvisionnements en commun et les mandats donnés à cette fin. </w:t>
      </w:r>
    </w:p>
    <w:p w14:paraId="33127147" w14:textId="77777777" w:rsidR="00E527A0" w:rsidRPr="00290893" w:rsidRDefault="00E527A0" w:rsidP="00011C67">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p>
    <w:p w14:paraId="0B2F3CC0" w14:textId="22DC66F1" w:rsidR="00196FFD" w:rsidRPr="00290893" w:rsidRDefault="00E55F3E" w:rsidP="00011C67">
      <w:pPr>
        <w:pBdr>
          <w:top w:val="single" w:sz="4" w:space="1" w:color="auto"/>
          <w:left w:val="single" w:sz="4" w:space="4" w:color="auto"/>
          <w:bottom w:val="single" w:sz="4" w:space="1" w:color="auto"/>
          <w:right w:val="single" w:sz="4" w:space="4" w:color="auto"/>
        </w:pBdr>
        <w:ind w:left="720"/>
        <w:jc w:val="both"/>
        <w:rPr>
          <w:rFonts w:ascii="Arial" w:eastAsia="Arial" w:hAnsi="Arial" w:cs="Arial"/>
          <w:sz w:val="24"/>
          <w:szCs w:val="24"/>
        </w:rPr>
      </w:pPr>
      <w:r w:rsidRPr="00290893">
        <w:rPr>
          <w:rFonts w:ascii="Arial" w:eastAsia="Arial" w:hAnsi="Arial" w:cs="Arial"/>
          <w:sz w:val="24"/>
          <w:szCs w:val="24"/>
        </w:rPr>
        <w:t xml:space="preserve">Lors de l’élaboration du projet de loi, la reconduction de ces articles avait été omise et les amendements proposés </w:t>
      </w:r>
      <w:r w:rsidR="00052365" w:rsidRPr="00290893">
        <w:rPr>
          <w:rFonts w:ascii="Arial" w:eastAsia="Arial" w:hAnsi="Arial" w:cs="Arial"/>
          <w:sz w:val="24"/>
          <w:szCs w:val="24"/>
        </w:rPr>
        <w:t xml:space="preserve">visent à </w:t>
      </w:r>
      <w:r w:rsidR="007729FD" w:rsidRPr="00290893">
        <w:rPr>
          <w:rFonts w:ascii="Arial" w:eastAsia="Arial" w:hAnsi="Arial" w:cs="Arial"/>
          <w:sz w:val="24"/>
          <w:szCs w:val="24"/>
        </w:rPr>
        <w:t>corriger cette situation.</w:t>
      </w:r>
    </w:p>
    <w:p w14:paraId="7C6603BD" w14:textId="559F73B7" w:rsidR="006F6CB1" w:rsidRPr="00290893" w:rsidRDefault="006F6CB1" w:rsidP="00196FFD">
      <w:pPr>
        <w:jc w:val="both"/>
        <w:rPr>
          <w:rFonts w:ascii="Arial" w:eastAsia="Arial" w:hAnsi="Arial" w:cs="Arial"/>
          <w:sz w:val="24"/>
          <w:szCs w:val="24"/>
        </w:rPr>
      </w:pPr>
    </w:p>
    <w:sectPr w:rsidR="006F6CB1" w:rsidRPr="00290893" w:rsidSect="00766B75">
      <w:footerReference w:type="default" r:id="rId11"/>
      <w:pgSz w:w="12240" w:h="15840" w:code="1"/>
      <w:pgMar w:top="1134" w:right="1440" w:bottom="1560" w:left="1440" w:header="284" w:footer="562"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33A43" w14:textId="77777777" w:rsidR="00E327D0" w:rsidRDefault="00E327D0">
      <w:r>
        <w:separator/>
      </w:r>
    </w:p>
  </w:endnote>
  <w:endnote w:type="continuationSeparator" w:id="0">
    <w:p w14:paraId="70343EFD" w14:textId="77777777" w:rsidR="00E327D0" w:rsidRDefault="00E327D0">
      <w:r>
        <w:continuationSeparator/>
      </w:r>
    </w:p>
  </w:endnote>
  <w:endnote w:type="continuationNotice" w:id="1">
    <w:p w14:paraId="744B45FE" w14:textId="77777777" w:rsidR="00E327D0" w:rsidRDefault="00E327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otham Narrow">
    <w:altName w:val="Tahoma"/>
    <w:charset w:val="00"/>
    <w:family w:val="swiss"/>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BODIDLYbold">
    <w:altName w:val="Cambria"/>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2488562"/>
      <w:docPartObj>
        <w:docPartGallery w:val="Page Numbers (Bottom of Page)"/>
        <w:docPartUnique/>
      </w:docPartObj>
    </w:sdtPr>
    <w:sdtContent>
      <w:p w14:paraId="245EBAC1" w14:textId="77777777" w:rsidR="0000723B" w:rsidRDefault="0000723B" w:rsidP="0000723B">
        <w:pPr>
          <w:pStyle w:val="Pieddepage"/>
          <w:jc w:val="right"/>
        </w:pPr>
        <w:r>
          <w:fldChar w:fldCharType="begin"/>
        </w:r>
        <w:r>
          <w:instrText>PAGE   \* MERGEFORMAT</w:instrText>
        </w:r>
        <w:r>
          <w:fldChar w:fldCharType="separate"/>
        </w:r>
        <w:r>
          <w:rPr>
            <w:lang w:val="fr-FR"/>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D0D7C" w14:textId="77777777" w:rsidR="00E327D0" w:rsidRDefault="00E327D0">
      <w:r>
        <w:separator/>
      </w:r>
    </w:p>
  </w:footnote>
  <w:footnote w:type="continuationSeparator" w:id="0">
    <w:p w14:paraId="01A55F67" w14:textId="77777777" w:rsidR="00E327D0" w:rsidRDefault="00E327D0">
      <w:r>
        <w:continuationSeparator/>
      </w:r>
    </w:p>
  </w:footnote>
  <w:footnote w:type="continuationNotice" w:id="1">
    <w:p w14:paraId="65260B96" w14:textId="77777777" w:rsidR="00E327D0" w:rsidRDefault="00E327D0"/>
  </w:footnote>
  <w:footnote w:id="2">
    <w:p w14:paraId="4A7FE341" w14:textId="77777777" w:rsidR="00DD31FE" w:rsidRPr="00526783" w:rsidRDefault="00DD31FE" w:rsidP="00444346">
      <w:pPr>
        <w:jc w:val="both"/>
        <w:rPr>
          <w:rFonts w:ascii="Arial" w:hAnsi="Arial" w:cs="Arial"/>
          <w:sz w:val="16"/>
          <w:szCs w:val="16"/>
        </w:rPr>
      </w:pPr>
      <w:r w:rsidRPr="00526783">
        <w:rPr>
          <w:rStyle w:val="Appelnotedebasdep"/>
          <w:rFonts w:ascii="Arial" w:hAnsi="Arial" w:cs="Arial"/>
          <w:sz w:val="16"/>
          <w:szCs w:val="16"/>
          <w:lang w:eastAsia="en-US"/>
          <w14:ligatures w14:val="standardContextual"/>
        </w:rPr>
        <w:t>[1]</w:t>
      </w:r>
      <w:r w:rsidRPr="00526783">
        <w:rPr>
          <w:rFonts w:ascii="Arial" w:hAnsi="Arial" w:cs="Arial"/>
          <w:sz w:val="16"/>
          <w:szCs w:val="16"/>
        </w:rPr>
        <w:t xml:space="preserve"> Les entités visées sont les organismes, associations, sociétés, personnes morales ou d’autres groupements répondant à au moins l’un des critères suivants :</w:t>
      </w:r>
    </w:p>
    <w:p w14:paraId="273E1AAB" w14:textId="77777777" w:rsidR="00DD31FE" w:rsidRPr="00526783" w:rsidRDefault="00DD31FE" w:rsidP="00582756">
      <w:pPr>
        <w:pStyle w:val="Paragraphedeliste"/>
        <w:numPr>
          <w:ilvl w:val="0"/>
          <w:numId w:val="1"/>
        </w:numPr>
        <w:jc w:val="both"/>
        <w:rPr>
          <w:rFonts w:ascii="Arial" w:hAnsi="Arial" w:cs="Arial"/>
          <w:sz w:val="16"/>
          <w:szCs w:val="16"/>
        </w:rPr>
      </w:pPr>
      <w:r w:rsidRPr="00526783">
        <w:rPr>
          <w:rFonts w:ascii="Arial" w:hAnsi="Arial" w:cs="Arial"/>
          <w:sz w:val="16"/>
          <w:szCs w:val="16"/>
        </w:rPr>
        <w:t>il exerce des activités pour lesquelles une autorisation doit être obtenue en vertu de la Loi visant à rendre le système de santé et de services sociaux plus efficace (indiquer ici l’année et le numéro de chapitre de cette loi);</w:t>
      </w:r>
    </w:p>
    <w:p w14:paraId="1491D4BC" w14:textId="77777777" w:rsidR="00DD31FE" w:rsidRPr="00526783" w:rsidRDefault="00DD31FE" w:rsidP="00582756">
      <w:pPr>
        <w:pStyle w:val="Paragraphedeliste"/>
        <w:numPr>
          <w:ilvl w:val="0"/>
          <w:numId w:val="1"/>
        </w:numPr>
        <w:jc w:val="both"/>
        <w:rPr>
          <w:rFonts w:ascii="Arial" w:hAnsi="Arial" w:cs="Arial"/>
          <w:sz w:val="16"/>
          <w:szCs w:val="16"/>
        </w:rPr>
      </w:pPr>
      <w:r w:rsidRPr="00526783">
        <w:rPr>
          <w:rFonts w:ascii="Arial" w:hAnsi="Arial" w:cs="Arial"/>
          <w:sz w:val="16"/>
          <w:szCs w:val="16"/>
        </w:rPr>
        <w:t>il exerce des activités pour lesquelles une disposition de cette loi l’exempte d’obtenir une autorisation;</w:t>
      </w:r>
    </w:p>
    <w:p w14:paraId="399AF621" w14:textId="77777777" w:rsidR="00DD31FE" w:rsidRPr="00526783" w:rsidRDefault="00DD31FE" w:rsidP="00582756">
      <w:pPr>
        <w:pStyle w:val="Paragraphedeliste"/>
        <w:numPr>
          <w:ilvl w:val="0"/>
          <w:numId w:val="1"/>
        </w:numPr>
        <w:jc w:val="both"/>
        <w:rPr>
          <w:rFonts w:ascii="Arial" w:hAnsi="Arial" w:cs="Arial"/>
          <w:sz w:val="16"/>
          <w:szCs w:val="16"/>
        </w:rPr>
      </w:pPr>
      <w:r w:rsidRPr="00526783">
        <w:rPr>
          <w:rFonts w:ascii="Arial" w:hAnsi="Arial" w:cs="Arial"/>
          <w:sz w:val="16"/>
          <w:szCs w:val="16"/>
        </w:rPr>
        <w:t>il offre des services du domaine de la santé et des services sociaux visés par cette loi;</w:t>
      </w:r>
    </w:p>
    <w:p w14:paraId="08E134EC" w14:textId="77777777" w:rsidR="00DD31FE" w:rsidRPr="00526783" w:rsidRDefault="00DD31FE" w:rsidP="00582756">
      <w:pPr>
        <w:pStyle w:val="Paragraphedeliste"/>
        <w:numPr>
          <w:ilvl w:val="0"/>
          <w:numId w:val="1"/>
        </w:numPr>
        <w:jc w:val="both"/>
        <w:rPr>
          <w:rFonts w:ascii="Arial" w:hAnsi="Arial" w:cs="Arial"/>
          <w:sz w:val="16"/>
          <w:szCs w:val="16"/>
        </w:rPr>
      </w:pPr>
      <w:r w:rsidRPr="00526783">
        <w:rPr>
          <w:rFonts w:ascii="Arial" w:hAnsi="Arial" w:cs="Arial"/>
          <w:sz w:val="16"/>
          <w:szCs w:val="16"/>
        </w:rPr>
        <w:t xml:space="preserve">il exerce des activités pour lesquels un permis ou une reconnaissance doit être obtenu en vertu de la </w:t>
      </w:r>
      <w:r w:rsidRPr="00526783">
        <w:rPr>
          <w:rFonts w:ascii="Arial" w:hAnsi="Arial" w:cs="Arial"/>
          <w:i/>
          <w:iCs/>
          <w:sz w:val="16"/>
          <w:szCs w:val="16"/>
        </w:rPr>
        <w:t>Loi sur les services préhospitaliers d’urgence (</w:t>
      </w:r>
      <w:r w:rsidRPr="00526783">
        <w:rPr>
          <w:rFonts w:ascii="Arial" w:hAnsi="Arial" w:cs="Arial"/>
          <w:sz w:val="16"/>
          <w:szCs w:val="16"/>
        </w:rPr>
        <w:t>chapitre S-6.2);</w:t>
      </w:r>
    </w:p>
    <w:p w14:paraId="42B7E88C" w14:textId="77777777" w:rsidR="00DD31FE" w:rsidRDefault="00DD31FE" w:rsidP="00582756">
      <w:pPr>
        <w:pStyle w:val="Paragraphedeliste"/>
        <w:numPr>
          <w:ilvl w:val="0"/>
          <w:numId w:val="1"/>
        </w:numPr>
        <w:jc w:val="both"/>
      </w:pPr>
      <w:r w:rsidRPr="00526783">
        <w:rPr>
          <w:rFonts w:ascii="Arial" w:hAnsi="Arial" w:cs="Arial"/>
          <w:sz w:val="16"/>
          <w:szCs w:val="16"/>
        </w:rPr>
        <w:t>il offre des services préhospitaliers d’urgence visés par cette loi.</w:t>
      </w:r>
    </w:p>
  </w:footnote>
</w:footnotes>
</file>

<file path=word/intelligence2.xml><?xml version="1.0" encoding="utf-8"?>
<int2:intelligence xmlns:int2="http://schemas.microsoft.com/office/intelligence/2020/intelligence" xmlns:oel="http://schemas.microsoft.com/office/2019/extlst">
  <int2:observations>
    <int2:bookmark int2:bookmarkName="_Int_umDUpLGr" int2:invalidationBookmarkName="" int2:hashCode="nKGLJmgGabByS/" int2:id="ySEzNqL2">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007D9"/>
    <w:multiLevelType w:val="hybridMultilevel"/>
    <w:tmpl w:val="F6C47DA8"/>
    <w:lvl w:ilvl="0" w:tplc="BAE8DF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EB5364"/>
    <w:multiLevelType w:val="hybridMultilevel"/>
    <w:tmpl w:val="52A868F6"/>
    <w:lvl w:ilvl="0" w:tplc="BAE8DF8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C600A3"/>
    <w:multiLevelType w:val="hybridMultilevel"/>
    <w:tmpl w:val="4E9E9CF8"/>
    <w:lvl w:ilvl="0" w:tplc="BAE8DF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95492F"/>
    <w:multiLevelType w:val="hybridMultilevel"/>
    <w:tmpl w:val="A0380AFC"/>
    <w:lvl w:ilvl="0" w:tplc="BAE8DF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DE4CBF"/>
    <w:multiLevelType w:val="hybridMultilevel"/>
    <w:tmpl w:val="175A27FE"/>
    <w:lvl w:ilvl="0" w:tplc="BAE8DF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DF5D19"/>
    <w:multiLevelType w:val="hybridMultilevel"/>
    <w:tmpl w:val="A582EB6A"/>
    <w:lvl w:ilvl="0" w:tplc="BAE8DF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EB632A"/>
    <w:multiLevelType w:val="hybridMultilevel"/>
    <w:tmpl w:val="B5F8884A"/>
    <w:lvl w:ilvl="0" w:tplc="BAE8DF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552AAF"/>
    <w:multiLevelType w:val="hybridMultilevel"/>
    <w:tmpl w:val="2E863D94"/>
    <w:lvl w:ilvl="0" w:tplc="BAE8DF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3468C7"/>
    <w:multiLevelType w:val="hybridMultilevel"/>
    <w:tmpl w:val="88FA5574"/>
    <w:lvl w:ilvl="0" w:tplc="BAE8DF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F034C3D"/>
    <w:multiLevelType w:val="hybridMultilevel"/>
    <w:tmpl w:val="11241804"/>
    <w:lvl w:ilvl="0" w:tplc="BAE8DF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AE08C5"/>
    <w:multiLevelType w:val="hybridMultilevel"/>
    <w:tmpl w:val="AB02179E"/>
    <w:lvl w:ilvl="0" w:tplc="BAE8DF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2A5F7B"/>
    <w:multiLevelType w:val="hybridMultilevel"/>
    <w:tmpl w:val="ED6609C8"/>
    <w:lvl w:ilvl="0" w:tplc="BAE8DF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7062C8"/>
    <w:multiLevelType w:val="hybridMultilevel"/>
    <w:tmpl w:val="46603DF4"/>
    <w:lvl w:ilvl="0" w:tplc="BAE8DF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6958A4"/>
    <w:multiLevelType w:val="hybridMultilevel"/>
    <w:tmpl w:val="C7D23B38"/>
    <w:lvl w:ilvl="0" w:tplc="BAE8DF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C826C4A"/>
    <w:multiLevelType w:val="hybridMultilevel"/>
    <w:tmpl w:val="59CC6224"/>
    <w:lvl w:ilvl="0" w:tplc="BAE8DF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FB7620"/>
    <w:multiLevelType w:val="hybridMultilevel"/>
    <w:tmpl w:val="FA10E6DE"/>
    <w:lvl w:ilvl="0" w:tplc="BAE8DF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6C17E6D"/>
    <w:multiLevelType w:val="hybridMultilevel"/>
    <w:tmpl w:val="D6CCC946"/>
    <w:lvl w:ilvl="0" w:tplc="BAE8DF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FB37E2"/>
    <w:multiLevelType w:val="multilevel"/>
    <w:tmpl w:val="D70CA618"/>
    <w:lvl w:ilvl="0">
      <w:start w:val="1"/>
      <w:numFmt w:val="decimal"/>
      <w:lvlText w:val="%1."/>
      <w:lvlJc w:val="left"/>
      <w:pPr>
        <w:ind w:left="720" w:hanging="360"/>
      </w:pPr>
      <w:rPr>
        <w:rFonts w:ascii="Times New Roman" w:hAnsi="Times New Roman" w:cs="Times New Roman" w:hint="default"/>
        <w:sz w:val="18"/>
        <w:szCs w:val="18"/>
      </w:rPr>
    </w:lvl>
    <w:lvl w:ilvl="1">
      <w:start w:val="2"/>
      <w:numFmt w:val="decimal"/>
      <w:isLgl/>
      <w:lvlText w:val="%1.%2."/>
      <w:lvlJc w:val="left"/>
      <w:pPr>
        <w:ind w:left="1523" w:hanging="1130"/>
      </w:pPr>
      <w:rPr>
        <w:rFonts w:hint="default"/>
      </w:rPr>
    </w:lvl>
    <w:lvl w:ilvl="2">
      <w:start w:val="8"/>
      <w:numFmt w:val="decimal"/>
      <w:isLgl/>
      <w:lvlText w:val="%1.%2.%3."/>
      <w:lvlJc w:val="left"/>
      <w:pPr>
        <w:ind w:left="1556" w:hanging="1130"/>
      </w:pPr>
      <w:rPr>
        <w:rFonts w:hint="default"/>
      </w:rPr>
    </w:lvl>
    <w:lvl w:ilvl="3">
      <w:start w:val="1"/>
      <w:numFmt w:val="decimal"/>
      <w:isLgl/>
      <w:lvlText w:val="%1.%2.%3.%4."/>
      <w:lvlJc w:val="left"/>
      <w:pPr>
        <w:ind w:left="1589" w:hanging="1130"/>
      </w:pPr>
      <w:rPr>
        <w:rFonts w:hint="default"/>
      </w:rPr>
    </w:lvl>
    <w:lvl w:ilvl="4">
      <w:start w:val="1"/>
      <w:numFmt w:val="decimal"/>
      <w:isLgl/>
      <w:lvlText w:val="%1.%2.%3.%4.%5."/>
      <w:lvlJc w:val="left"/>
      <w:pPr>
        <w:ind w:left="1622" w:hanging="1130"/>
      </w:pPr>
      <w:rPr>
        <w:rFonts w:hint="default"/>
      </w:rPr>
    </w:lvl>
    <w:lvl w:ilvl="5">
      <w:start w:val="1"/>
      <w:numFmt w:val="decimal"/>
      <w:isLgl/>
      <w:lvlText w:val="%1.%2.%3.%4.%5.%6."/>
      <w:lvlJc w:val="left"/>
      <w:pPr>
        <w:ind w:left="1965" w:hanging="144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424" w:hanging="1800"/>
      </w:pPr>
      <w:rPr>
        <w:rFonts w:hint="default"/>
      </w:rPr>
    </w:lvl>
  </w:abstractNum>
  <w:abstractNum w:abstractNumId="18" w15:restartNumberingAfterBreak="0">
    <w:nsid w:val="5C062840"/>
    <w:multiLevelType w:val="hybridMultilevel"/>
    <w:tmpl w:val="4A50501A"/>
    <w:lvl w:ilvl="0" w:tplc="BAE8DF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09166E9"/>
    <w:multiLevelType w:val="hybridMultilevel"/>
    <w:tmpl w:val="6E0096EA"/>
    <w:lvl w:ilvl="0" w:tplc="BAE8DF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34E6B28"/>
    <w:multiLevelType w:val="hybridMultilevel"/>
    <w:tmpl w:val="9B9665BE"/>
    <w:lvl w:ilvl="0" w:tplc="BAE8DF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E3D75AA"/>
    <w:multiLevelType w:val="hybridMultilevel"/>
    <w:tmpl w:val="E2FEDE42"/>
    <w:lvl w:ilvl="0" w:tplc="BAE8DF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03B682E"/>
    <w:multiLevelType w:val="hybridMultilevel"/>
    <w:tmpl w:val="8136763E"/>
    <w:lvl w:ilvl="0" w:tplc="BAE8DF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C885150"/>
    <w:multiLevelType w:val="hybridMultilevel"/>
    <w:tmpl w:val="5F70AAA0"/>
    <w:lvl w:ilvl="0" w:tplc="BAE8DF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D9501A1"/>
    <w:multiLevelType w:val="hybridMultilevel"/>
    <w:tmpl w:val="1EA4CF82"/>
    <w:lvl w:ilvl="0" w:tplc="BAE8DF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26835669">
    <w:abstractNumId w:val="17"/>
  </w:num>
  <w:num w:numId="2" w16cid:durableId="1731345438">
    <w:abstractNumId w:val="24"/>
  </w:num>
  <w:num w:numId="3" w16cid:durableId="341246409">
    <w:abstractNumId w:val="10"/>
  </w:num>
  <w:num w:numId="4" w16cid:durableId="2134709042">
    <w:abstractNumId w:val="4"/>
  </w:num>
  <w:num w:numId="5" w16cid:durableId="1306541892">
    <w:abstractNumId w:val="13"/>
  </w:num>
  <w:num w:numId="6" w16cid:durableId="567351128">
    <w:abstractNumId w:val="9"/>
  </w:num>
  <w:num w:numId="7" w16cid:durableId="1150751741">
    <w:abstractNumId w:val="5"/>
  </w:num>
  <w:num w:numId="8" w16cid:durableId="1771899490">
    <w:abstractNumId w:val="1"/>
  </w:num>
  <w:num w:numId="9" w16cid:durableId="1546603233">
    <w:abstractNumId w:val="19"/>
  </w:num>
  <w:num w:numId="10" w16cid:durableId="882788087">
    <w:abstractNumId w:val="8"/>
  </w:num>
  <w:num w:numId="11" w16cid:durableId="297301049">
    <w:abstractNumId w:val="21"/>
  </w:num>
  <w:num w:numId="12" w16cid:durableId="46805817">
    <w:abstractNumId w:val="12"/>
  </w:num>
  <w:num w:numId="13" w16cid:durableId="546843636">
    <w:abstractNumId w:val="23"/>
  </w:num>
  <w:num w:numId="14" w16cid:durableId="1299917127">
    <w:abstractNumId w:val="14"/>
  </w:num>
  <w:num w:numId="15" w16cid:durableId="1311447515">
    <w:abstractNumId w:val="7"/>
  </w:num>
  <w:num w:numId="16" w16cid:durableId="1406993067">
    <w:abstractNumId w:val="0"/>
  </w:num>
  <w:num w:numId="17" w16cid:durableId="550459155">
    <w:abstractNumId w:val="11"/>
  </w:num>
  <w:num w:numId="18" w16cid:durableId="1556235190">
    <w:abstractNumId w:val="22"/>
  </w:num>
  <w:num w:numId="19" w16cid:durableId="1936740373">
    <w:abstractNumId w:val="2"/>
  </w:num>
  <w:num w:numId="20" w16cid:durableId="584343864">
    <w:abstractNumId w:val="18"/>
  </w:num>
  <w:num w:numId="21" w16cid:durableId="1156534893">
    <w:abstractNumId w:val="16"/>
  </w:num>
  <w:num w:numId="22" w16cid:durableId="1779637354">
    <w:abstractNumId w:val="15"/>
  </w:num>
  <w:num w:numId="23" w16cid:durableId="1929271694">
    <w:abstractNumId w:val="20"/>
  </w:num>
  <w:num w:numId="24" w16cid:durableId="1448423777">
    <w:abstractNumId w:val="3"/>
  </w:num>
  <w:num w:numId="25" w16cid:durableId="860359560">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736"/>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8A"/>
    <w:rsid w:val="00000123"/>
    <w:rsid w:val="0000044B"/>
    <w:rsid w:val="00000794"/>
    <w:rsid w:val="0000088F"/>
    <w:rsid w:val="00000AAD"/>
    <w:rsid w:val="00000F3F"/>
    <w:rsid w:val="0000114E"/>
    <w:rsid w:val="000011A8"/>
    <w:rsid w:val="00001465"/>
    <w:rsid w:val="0000147F"/>
    <w:rsid w:val="000015FE"/>
    <w:rsid w:val="000017A3"/>
    <w:rsid w:val="0000188B"/>
    <w:rsid w:val="000018A6"/>
    <w:rsid w:val="00001B46"/>
    <w:rsid w:val="00001FB3"/>
    <w:rsid w:val="0000201D"/>
    <w:rsid w:val="000022A3"/>
    <w:rsid w:val="000023E0"/>
    <w:rsid w:val="0000244F"/>
    <w:rsid w:val="00002D36"/>
    <w:rsid w:val="00002EBE"/>
    <w:rsid w:val="00002F85"/>
    <w:rsid w:val="00003582"/>
    <w:rsid w:val="000037BF"/>
    <w:rsid w:val="0000387E"/>
    <w:rsid w:val="00003BED"/>
    <w:rsid w:val="00003CC8"/>
    <w:rsid w:val="00003F27"/>
    <w:rsid w:val="00003F98"/>
    <w:rsid w:val="00004113"/>
    <w:rsid w:val="00004145"/>
    <w:rsid w:val="000041B0"/>
    <w:rsid w:val="0000425D"/>
    <w:rsid w:val="00004545"/>
    <w:rsid w:val="00004791"/>
    <w:rsid w:val="000047B3"/>
    <w:rsid w:val="00004917"/>
    <w:rsid w:val="00004BA5"/>
    <w:rsid w:val="00004CA5"/>
    <w:rsid w:val="00004CC5"/>
    <w:rsid w:val="00004D30"/>
    <w:rsid w:val="00005768"/>
    <w:rsid w:val="00005DF8"/>
    <w:rsid w:val="00005EB1"/>
    <w:rsid w:val="0000634F"/>
    <w:rsid w:val="00006730"/>
    <w:rsid w:val="0000674B"/>
    <w:rsid w:val="00006D37"/>
    <w:rsid w:val="000071C5"/>
    <w:rsid w:val="0000723B"/>
    <w:rsid w:val="0000733A"/>
    <w:rsid w:val="000073AE"/>
    <w:rsid w:val="0000779A"/>
    <w:rsid w:val="00007A42"/>
    <w:rsid w:val="00007B0A"/>
    <w:rsid w:val="00007B2E"/>
    <w:rsid w:val="00007B63"/>
    <w:rsid w:val="00007EB4"/>
    <w:rsid w:val="00007FF5"/>
    <w:rsid w:val="00010309"/>
    <w:rsid w:val="0001038E"/>
    <w:rsid w:val="000103BB"/>
    <w:rsid w:val="000107DD"/>
    <w:rsid w:val="00010951"/>
    <w:rsid w:val="00010A8C"/>
    <w:rsid w:val="00010E74"/>
    <w:rsid w:val="00010EE1"/>
    <w:rsid w:val="000112FC"/>
    <w:rsid w:val="000112FE"/>
    <w:rsid w:val="00011465"/>
    <w:rsid w:val="00011504"/>
    <w:rsid w:val="000115D5"/>
    <w:rsid w:val="0001160F"/>
    <w:rsid w:val="0001162D"/>
    <w:rsid w:val="00011666"/>
    <w:rsid w:val="000117D2"/>
    <w:rsid w:val="00011A80"/>
    <w:rsid w:val="00011C67"/>
    <w:rsid w:val="00012334"/>
    <w:rsid w:val="00012600"/>
    <w:rsid w:val="000127B1"/>
    <w:rsid w:val="00012884"/>
    <w:rsid w:val="0001294F"/>
    <w:rsid w:val="00012C4B"/>
    <w:rsid w:val="00012CBE"/>
    <w:rsid w:val="00012F84"/>
    <w:rsid w:val="000134CC"/>
    <w:rsid w:val="000135B6"/>
    <w:rsid w:val="00013642"/>
    <w:rsid w:val="00013923"/>
    <w:rsid w:val="000139B8"/>
    <w:rsid w:val="00013BA1"/>
    <w:rsid w:val="00013D89"/>
    <w:rsid w:val="00013DFD"/>
    <w:rsid w:val="00013E09"/>
    <w:rsid w:val="0001418E"/>
    <w:rsid w:val="0001435A"/>
    <w:rsid w:val="000144EA"/>
    <w:rsid w:val="00014504"/>
    <w:rsid w:val="0001456D"/>
    <w:rsid w:val="000145B3"/>
    <w:rsid w:val="000147E3"/>
    <w:rsid w:val="000148E7"/>
    <w:rsid w:val="00014A56"/>
    <w:rsid w:val="00014F06"/>
    <w:rsid w:val="00014F48"/>
    <w:rsid w:val="00014F74"/>
    <w:rsid w:val="0001517B"/>
    <w:rsid w:val="00015355"/>
    <w:rsid w:val="00015375"/>
    <w:rsid w:val="000153B8"/>
    <w:rsid w:val="000154F6"/>
    <w:rsid w:val="000156E6"/>
    <w:rsid w:val="0001594C"/>
    <w:rsid w:val="00015A14"/>
    <w:rsid w:val="00015BE1"/>
    <w:rsid w:val="00015D0E"/>
    <w:rsid w:val="00015E7B"/>
    <w:rsid w:val="00015F63"/>
    <w:rsid w:val="000162F3"/>
    <w:rsid w:val="0001651A"/>
    <w:rsid w:val="00016DE4"/>
    <w:rsid w:val="000171BC"/>
    <w:rsid w:val="000173C4"/>
    <w:rsid w:val="00017C98"/>
    <w:rsid w:val="00017CB0"/>
    <w:rsid w:val="00017CBA"/>
    <w:rsid w:val="00017F1B"/>
    <w:rsid w:val="00017F92"/>
    <w:rsid w:val="000201BA"/>
    <w:rsid w:val="000201D4"/>
    <w:rsid w:val="0002031D"/>
    <w:rsid w:val="00020342"/>
    <w:rsid w:val="0002047A"/>
    <w:rsid w:val="000204B7"/>
    <w:rsid w:val="000205E8"/>
    <w:rsid w:val="00020B32"/>
    <w:rsid w:val="00020F4F"/>
    <w:rsid w:val="0002154C"/>
    <w:rsid w:val="0002167C"/>
    <w:rsid w:val="000216A6"/>
    <w:rsid w:val="000218EE"/>
    <w:rsid w:val="00021BD2"/>
    <w:rsid w:val="00021CB8"/>
    <w:rsid w:val="00022009"/>
    <w:rsid w:val="00022362"/>
    <w:rsid w:val="000224D8"/>
    <w:rsid w:val="00022717"/>
    <w:rsid w:val="000229B1"/>
    <w:rsid w:val="00022F22"/>
    <w:rsid w:val="000233EA"/>
    <w:rsid w:val="0002367C"/>
    <w:rsid w:val="00023DB7"/>
    <w:rsid w:val="0002425B"/>
    <w:rsid w:val="00024428"/>
    <w:rsid w:val="000244F5"/>
    <w:rsid w:val="00024777"/>
    <w:rsid w:val="000248F1"/>
    <w:rsid w:val="0002536F"/>
    <w:rsid w:val="000253E4"/>
    <w:rsid w:val="00025D23"/>
    <w:rsid w:val="00025E7A"/>
    <w:rsid w:val="00025EAE"/>
    <w:rsid w:val="00025FFC"/>
    <w:rsid w:val="000260FB"/>
    <w:rsid w:val="000261EA"/>
    <w:rsid w:val="000262F5"/>
    <w:rsid w:val="00026325"/>
    <w:rsid w:val="000265BF"/>
    <w:rsid w:val="000266DD"/>
    <w:rsid w:val="000267C5"/>
    <w:rsid w:val="0002691F"/>
    <w:rsid w:val="00026962"/>
    <w:rsid w:val="00026E7C"/>
    <w:rsid w:val="00027335"/>
    <w:rsid w:val="000273CF"/>
    <w:rsid w:val="000276A1"/>
    <w:rsid w:val="00027BC4"/>
    <w:rsid w:val="00027C86"/>
    <w:rsid w:val="00027C8B"/>
    <w:rsid w:val="0003022D"/>
    <w:rsid w:val="00030301"/>
    <w:rsid w:val="000303BC"/>
    <w:rsid w:val="000305FD"/>
    <w:rsid w:val="0003064A"/>
    <w:rsid w:val="00030813"/>
    <w:rsid w:val="00030846"/>
    <w:rsid w:val="000309D4"/>
    <w:rsid w:val="00030C59"/>
    <w:rsid w:val="000312D6"/>
    <w:rsid w:val="00031351"/>
    <w:rsid w:val="000313CE"/>
    <w:rsid w:val="0003143E"/>
    <w:rsid w:val="0003145A"/>
    <w:rsid w:val="0003166F"/>
    <w:rsid w:val="000316B3"/>
    <w:rsid w:val="0003175E"/>
    <w:rsid w:val="00031A52"/>
    <w:rsid w:val="00031AE7"/>
    <w:rsid w:val="00031BE3"/>
    <w:rsid w:val="00031CC4"/>
    <w:rsid w:val="00031D72"/>
    <w:rsid w:val="00032454"/>
    <w:rsid w:val="0003299F"/>
    <w:rsid w:val="000329A5"/>
    <w:rsid w:val="00032A94"/>
    <w:rsid w:val="00032B29"/>
    <w:rsid w:val="00032D85"/>
    <w:rsid w:val="00032F42"/>
    <w:rsid w:val="0003315C"/>
    <w:rsid w:val="00033246"/>
    <w:rsid w:val="0003388A"/>
    <w:rsid w:val="000338C2"/>
    <w:rsid w:val="00033BDF"/>
    <w:rsid w:val="00033E2E"/>
    <w:rsid w:val="00034B7D"/>
    <w:rsid w:val="00034E2C"/>
    <w:rsid w:val="00034F47"/>
    <w:rsid w:val="00035190"/>
    <w:rsid w:val="00035610"/>
    <w:rsid w:val="00035AB8"/>
    <w:rsid w:val="00035B87"/>
    <w:rsid w:val="00035C84"/>
    <w:rsid w:val="00035CC4"/>
    <w:rsid w:val="00035DEF"/>
    <w:rsid w:val="00035E2D"/>
    <w:rsid w:val="000360D2"/>
    <w:rsid w:val="000362E5"/>
    <w:rsid w:val="000363F9"/>
    <w:rsid w:val="000365BD"/>
    <w:rsid w:val="000365D5"/>
    <w:rsid w:val="00036A45"/>
    <w:rsid w:val="00036E2B"/>
    <w:rsid w:val="00036F56"/>
    <w:rsid w:val="00037064"/>
    <w:rsid w:val="000370B6"/>
    <w:rsid w:val="000372B8"/>
    <w:rsid w:val="0003731C"/>
    <w:rsid w:val="00037926"/>
    <w:rsid w:val="00037931"/>
    <w:rsid w:val="00037B3C"/>
    <w:rsid w:val="00037B9E"/>
    <w:rsid w:val="00037D5B"/>
    <w:rsid w:val="00037FD8"/>
    <w:rsid w:val="000403A3"/>
    <w:rsid w:val="000407CE"/>
    <w:rsid w:val="0004080B"/>
    <w:rsid w:val="00040CA6"/>
    <w:rsid w:val="00040E01"/>
    <w:rsid w:val="00040E06"/>
    <w:rsid w:val="00040E6F"/>
    <w:rsid w:val="000415DA"/>
    <w:rsid w:val="00041B6F"/>
    <w:rsid w:val="00041BA0"/>
    <w:rsid w:val="00041D5A"/>
    <w:rsid w:val="00041E0E"/>
    <w:rsid w:val="00041EA4"/>
    <w:rsid w:val="00042193"/>
    <w:rsid w:val="000421EA"/>
    <w:rsid w:val="000424A1"/>
    <w:rsid w:val="000426BD"/>
    <w:rsid w:val="000431EB"/>
    <w:rsid w:val="00043BAC"/>
    <w:rsid w:val="00043C4B"/>
    <w:rsid w:val="00044245"/>
    <w:rsid w:val="0004431C"/>
    <w:rsid w:val="0004438D"/>
    <w:rsid w:val="000445F3"/>
    <w:rsid w:val="000449AB"/>
    <w:rsid w:val="000449D7"/>
    <w:rsid w:val="00044AD9"/>
    <w:rsid w:val="00044DA0"/>
    <w:rsid w:val="00044ECF"/>
    <w:rsid w:val="00045174"/>
    <w:rsid w:val="00045405"/>
    <w:rsid w:val="000455AF"/>
    <w:rsid w:val="00045C1E"/>
    <w:rsid w:val="00046107"/>
    <w:rsid w:val="0004617A"/>
    <w:rsid w:val="00046539"/>
    <w:rsid w:val="000465D6"/>
    <w:rsid w:val="00046619"/>
    <w:rsid w:val="00046713"/>
    <w:rsid w:val="00046B91"/>
    <w:rsid w:val="00047193"/>
    <w:rsid w:val="0004772C"/>
    <w:rsid w:val="0004792B"/>
    <w:rsid w:val="00047980"/>
    <w:rsid w:val="00047AFA"/>
    <w:rsid w:val="00047BC3"/>
    <w:rsid w:val="00047C02"/>
    <w:rsid w:val="00047CD0"/>
    <w:rsid w:val="00047CD8"/>
    <w:rsid w:val="00047D7B"/>
    <w:rsid w:val="00047EDD"/>
    <w:rsid w:val="00050267"/>
    <w:rsid w:val="00050503"/>
    <w:rsid w:val="0005060C"/>
    <w:rsid w:val="000506E3"/>
    <w:rsid w:val="000508C4"/>
    <w:rsid w:val="00050BB8"/>
    <w:rsid w:val="00050C4C"/>
    <w:rsid w:val="00050CA4"/>
    <w:rsid w:val="00050D22"/>
    <w:rsid w:val="00050D2B"/>
    <w:rsid w:val="00050DA0"/>
    <w:rsid w:val="00051031"/>
    <w:rsid w:val="0005122A"/>
    <w:rsid w:val="0005149F"/>
    <w:rsid w:val="000515A6"/>
    <w:rsid w:val="000517D2"/>
    <w:rsid w:val="00051957"/>
    <w:rsid w:val="000519F0"/>
    <w:rsid w:val="0005223C"/>
    <w:rsid w:val="00052287"/>
    <w:rsid w:val="00052365"/>
    <w:rsid w:val="0005258A"/>
    <w:rsid w:val="00052625"/>
    <w:rsid w:val="0005263D"/>
    <w:rsid w:val="00052EB3"/>
    <w:rsid w:val="00052FE1"/>
    <w:rsid w:val="00053154"/>
    <w:rsid w:val="000534AA"/>
    <w:rsid w:val="00053AFC"/>
    <w:rsid w:val="00053D32"/>
    <w:rsid w:val="00054405"/>
    <w:rsid w:val="000544C6"/>
    <w:rsid w:val="0005492C"/>
    <w:rsid w:val="00054963"/>
    <w:rsid w:val="00054A67"/>
    <w:rsid w:val="00054C14"/>
    <w:rsid w:val="00054F1B"/>
    <w:rsid w:val="0005503B"/>
    <w:rsid w:val="00055060"/>
    <w:rsid w:val="000551BC"/>
    <w:rsid w:val="000551EA"/>
    <w:rsid w:val="00055477"/>
    <w:rsid w:val="000554AA"/>
    <w:rsid w:val="00055746"/>
    <w:rsid w:val="00055C1A"/>
    <w:rsid w:val="00055C49"/>
    <w:rsid w:val="00056152"/>
    <w:rsid w:val="00056223"/>
    <w:rsid w:val="000566F0"/>
    <w:rsid w:val="00056703"/>
    <w:rsid w:val="00056AFC"/>
    <w:rsid w:val="00056E26"/>
    <w:rsid w:val="0005737C"/>
    <w:rsid w:val="00057832"/>
    <w:rsid w:val="00057BE7"/>
    <w:rsid w:val="00057E43"/>
    <w:rsid w:val="00059B4D"/>
    <w:rsid w:val="00060153"/>
    <w:rsid w:val="0006019B"/>
    <w:rsid w:val="00060353"/>
    <w:rsid w:val="000603F1"/>
    <w:rsid w:val="00060471"/>
    <w:rsid w:val="000604C0"/>
    <w:rsid w:val="00060786"/>
    <w:rsid w:val="0006089A"/>
    <w:rsid w:val="00060B3D"/>
    <w:rsid w:val="00060FB8"/>
    <w:rsid w:val="0006144C"/>
    <w:rsid w:val="000618B9"/>
    <w:rsid w:val="00061981"/>
    <w:rsid w:val="00061E82"/>
    <w:rsid w:val="00061EF9"/>
    <w:rsid w:val="0006205B"/>
    <w:rsid w:val="000620D8"/>
    <w:rsid w:val="000625FB"/>
    <w:rsid w:val="00062613"/>
    <w:rsid w:val="000631BE"/>
    <w:rsid w:val="00063442"/>
    <w:rsid w:val="000639E5"/>
    <w:rsid w:val="00063C02"/>
    <w:rsid w:val="00063CF3"/>
    <w:rsid w:val="000643F2"/>
    <w:rsid w:val="000644B9"/>
    <w:rsid w:val="000646EF"/>
    <w:rsid w:val="00064945"/>
    <w:rsid w:val="00064BC4"/>
    <w:rsid w:val="00064C77"/>
    <w:rsid w:val="000651A2"/>
    <w:rsid w:val="00065744"/>
    <w:rsid w:val="00065C26"/>
    <w:rsid w:val="00065EB5"/>
    <w:rsid w:val="0006613C"/>
    <w:rsid w:val="00066159"/>
    <w:rsid w:val="000664F7"/>
    <w:rsid w:val="000664FF"/>
    <w:rsid w:val="000668F9"/>
    <w:rsid w:val="00066BB5"/>
    <w:rsid w:val="00066D2E"/>
    <w:rsid w:val="00067AEA"/>
    <w:rsid w:val="00070023"/>
    <w:rsid w:val="00070173"/>
    <w:rsid w:val="0007029D"/>
    <w:rsid w:val="000702F1"/>
    <w:rsid w:val="00070324"/>
    <w:rsid w:val="000704A4"/>
    <w:rsid w:val="000708FB"/>
    <w:rsid w:val="00070DD2"/>
    <w:rsid w:val="00070FAD"/>
    <w:rsid w:val="00071475"/>
    <w:rsid w:val="000714DF"/>
    <w:rsid w:val="00071923"/>
    <w:rsid w:val="0007274B"/>
    <w:rsid w:val="0007291B"/>
    <w:rsid w:val="0007294B"/>
    <w:rsid w:val="0007299D"/>
    <w:rsid w:val="00072AF7"/>
    <w:rsid w:val="00072C3A"/>
    <w:rsid w:val="00072CE8"/>
    <w:rsid w:val="0007353C"/>
    <w:rsid w:val="000737F8"/>
    <w:rsid w:val="00073805"/>
    <w:rsid w:val="00073A0C"/>
    <w:rsid w:val="00073AD6"/>
    <w:rsid w:val="00073E52"/>
    <w:rsid w:val="00073EBC"/>
    <w:rsid w:val="0007400D"/>
    <w:rsid w:val="00074045"/>
    <w:rsid w:val="000742F6"/>
    <w:rsid w:val="00074341"/>
    <w:rsid w:val="00074502"/>
    <w:rsid w:val="0007469B"/>
    <w:rsid w:val="00074F27"/>
    <w:rsid w:val="000754AD"/>
    <w:rsid w:val="000756BC"/>
    <w:rsid w:val="00075834"/>
    <w:rsid w:val="00075A6E"/>
    <w:rsid w:val="00075F14"/>
    <w:rsid w:val="000760FC"/>
    <w:rsid w:val="0007649B"/>
    <w:rsid w:val="000765A3"/>
    <w:rsid w:val="000768AE"/>
    <w:rsid w:val="000769B0"/>
    <w:rsid w:val="00076A87"/>
    <w:rsid w:val="00076C4C"/>
    <w:rsid w:val="00076D62"/>
    <w:rsid w:val="00076E40"/>
    <w:rsid w:val="00076FDE"/>
    <w:rsid w:val="0007716B"/>
    <w:rsid w:val="000773E2"/>
    <w:rsid w:val="00077694"/>
    <w:rsid w:val="000778AA"/>
    <w:rsid w:val="00077A2C"/>
    <w:rsid w:val="00077E12"/>
    <w:rsid w:val="00077E88"/>
    <w:rsid w:val="00080561"/>
    <w:rsid w:val="00080598"/>
    <w:rsid w:val="000808FC"/>
    <w:rsid w:val="00080AC7"/>
    <w:rsid w:val="00080D30"/>
    <w:rsid w:val="00080DCC"/>
    <w:rsid w:val="00080ECA"/>
    <w:rsid w:val="00080FDE"/>
    <w:rsid w:val="00081378"/>
    <w:rsid w:val="000813A1"/>
    <w:rsid w:val="00081AAC"/>
    <w:rsid w:val="00082399"/>
    <w:rsid w:val="000823AA"/>
    <w:rsid w:val="000824EF"/>
    <w:rsid w:val="000827C2"/>
    <w:rsid w:val="00082873"/>
    <w:rsid w:val="0008290E"/>
    <w:rsid w:val="00082A40"/>
    <w:rsid w:val="00082DFA"/>
    <w:rsid w:val="00082E69"/>
    <w:rsid w:val="00082E9E"/>
    <w:rsid w:val="00083006"/>
    <w:rsid w:val="00083667"/>
    <w:rsid w:val="000838E1"/>
    <w:rsid w:val="00083961"/>
    <w:rsid w:val="00083A3D"/>
    <w:rsid w:val="00083AC3"/>
    <w:rsid w:val="00084078"/>
    <w:rsid w:val="000840F0"/>
    <w:rsid w:val="0008468B"/>
    <w:rsid w:val="000849C2"/>
    <w:rsid w:val="00084AFB"/>
    <w:rsid w:val="00084B87"/>
    <w:rsid w:val="00084CB2"/>
    <w:rsid w:val="00084D00"/>
    <w:rsid w:val="00084F04"/>
    <w:rsid w:val="00085328"/>
    <w:rsid w:val="0008546F"/>
    <w:rsid w:val="000855C3"/>
    <w:rsid w:val="00085764"/>
    <w:rsid w:val="00085920"/>
    <w:rsid w:val="00085A55"/>
    <w:rsid w:val="00085E75"/>
    <w:rsid w:val="00086001"/>
    <w:rsid w:val="00086043"/>
    <w:rsid w:val="0008626C"/>
    <w:rsid w:val="000862B7"/>
    <w:rsid w:val="00086317"/>
    <w:rsid w:val="00086AE2"/>
    <w:rsid w:val="00086BA7"/>
    <w:rsid w:val="0008738E"/>
    <w:rsid w:val="0008772A"/>
    <w:rsid w:val="000879B4"/>
    <w:rsid w:val="00087EF1"/>
    <w:rsid w:val="00090229"/>
    <w:rsid w:val="0009028A"/>
    <w:rsid w:val="000904CE"/>
    <w:rsid w:val="0009055F"/>
    <w:rsid w:val="000905A2"/>
    <w:rsid w:val="00090FB8"/>
    <w:rsid w:val="000913C0"/>
    <w:rsid w:val="000918CE"/>
    <w:rsid w:val="00091D83"/>
    <w:rsid w:val="00092092"/>
    <w:rsid w:val="00092181"/>
    <w:rsid w:val="00092405"/>
    <w:rsid w:val="00092423"/>
    <w:rsid w:val="0009276A"/>
    <w:rsid w:val="00092D1D"/>
    <w:rsid w:val="00093198"/>
    <w:rsid w:val="0009323C"/>
    <w:rsid w:val="0009343E"/>
    <w:rsid w:val="00093496"/>
    <w:rsid w:val="00093613"/>
    <w:rsid w:val="00093698"/>
    <w:rsid w:val="0009397A"/>
    <w:rsid w:val="00093BBE"/>
    <w:rsid w:val="00093FD8"/>
    <w:rsid w:val="00094041"/>
    <w:rsid w:val="0009431E"/>
    <w:rsid w:val="00094350"/>
    <w:rsid w:val="00094756"/>
    <w:rsid w:val="00094CEB"/>
    <w:rsid w:val="000952E0"/>
    <w:rsid w:val="0009531F"/>
    <w:rsid w:val="00095748"/>
    <w:rsid w:val="00095817"/>
    <w:rsid w:val="00095EAD"/>
    <w:rsid w:val="00095F30"/>
    <w:rsid w:val="000962BA"/>
    <w:rsid w:val="000962BC"/>
    <w:rsid w:val="000963F6"/>
    <w:rsid w:val="000964DB"/>
    <w:rsid w:val="000965FD"/>
    <w:rsid w:val="000967CD"/>
    <w:rsid w:val="00096977"/>
    <w:rsid w:val="00096B39"/>
    <w:rsid w:val="00096F78"/>
    <w:rsid w:val="000972EE"/>
    <w:rsid w:val="000A0222"/>
    <w:rsid w:val="000A071E"/>
    <w:rsid w:val="000A07BB"/>
    <w:rsid w:val="000A0F38"/>
    <w:rsid w:val="000A1030"/>
    <w:rsid w:val="000A135D"/>
    <w:rsid w:val="000A141B"/>
    <w:rsid w:val="000A16A2"/>
    <w:rsid w:val="000A17FD"/>
    <w:rsid w:val="000A187F"/>
    <w:rsid w:val="000A1EEF"/>
    <w:rsid w:val="000A21AB"/>
    <w:rsid w:val="000A2200"/>
    <w:rsid w:val="000A2217"/>
    <w:rsid w:val="000A2420"/>
    <w:rsid w:val="000A2F5F"/>
    <w:rsid w:val="000A3554"/>
    <w:rsid w:val="000A3D87"/>
    <w:rsid w:val="000A3D96"/>
    <w:rsid w:val="000A3DC9"/>
    <w:rsid w:val="000A3F5C"/>
    <w:rsid w:val="000A457E"/>
    <w:rsid w:val="000A45C3"/>
    <w:rsid w:val="000A4988"/>
    <w:rsid w:val="000A4D27"/>
    <w:rsid w:val="000A4E15"/>
    <w:rsid w:val="000A51DE"/>
    <w:rsid w:val="000A525E"/>
    <w:rsid w:val="000A54DD"/>
    <w:rsid w:val="000A57BF"/>
    <w:rsid w:val="000A5F6E"/>
    <w:rsid w:val="000A6476"/>
    <w:rsid w:val="000A6923"/>
    <w:rsid w:val="000A6DF6"/>
    <w:rsid w:val="000A6F27"/>
    <w:rsid w:val="000A6F5F"/>
    <w:rsid w:val="000A6FE9"/>
    <w:rsid w:val="000A70FC"/>
    <w:rsid w:val="000A725D"/>
    <w:rsid w:val="000A7456"/>
    <w:rsid w:val="000A766D"/>
    <w:rsid w:val="000A7739"/>
    <w:rsid w:val="000A779C"/>
    <w:rsid w:val="000A77A9"/>
    <w:rsid w:val="000A7952"/>
    <w:rsid w:val="000A7CAB"/>
    <w:rsid w:val="000B00D9"/>
    <w:rsid w:val="000B021B"/>
    <w:rsid w:val="000B03C3"/>
    <w:rsid w:val="000B07F9"/>
    <w:rsid w:val="000B091C"/>
    <w:rsid w:val="000B096A"/>
    <w:rsid w:val="000B0CB3"/>
    <w:rsid w:val="000B0D9E"/>
    <w:rsid w:val="000B0E94"/>
    <w:rsid w:val="000B11ED"/>
    <w:rsid w:val="000B1400"/>
    <w:rsid w:val="000B156A"/>
    <w:rsid w:val="000B18D5"/>
    <w:rsid w:val="000B18D8"/>
    <w:rsid w:val="000B1A50"/>
    <w:rsid w:val="000B1C36"/>
    <w:rsid w:val="000B1EB2"/>
    <w:rsid w:val="000B1EC2"/>
    <w:rsid w:val="000B2209"/>
    <w:rsid w:val="000B2376"/>
    <w:rsid w:val="000B2387"/>
    <w:rsid w:val="000B245A"/>
    <w:rsid w:val="000B25BF"/>
    <w:rsid w:val="000B29FA"/>
    <w:rsid w:val="000B2A0A"/>
    <w:rsid w:val="000B2AD1"/>
    <w:rsid w:val="000B2BE6"/>
    <w:rsid w:val="000B2C00"/>
    <w:rsid w:val="000B2C40"/>
    <w:rsid w:val="000B2CBE"/>
    <w:rsid w:val="000B2E25"/>
    <w:rsid w:val="000B2EF6"/>
    <w:rsid w:val="000B3486"/>
    <w:rsid w:val="000B3611"/>
    <w:rsid w:val="000B3934"/>
    <w:rsid w:val="000B3DBF"/>
    <w:rsid w:val="000B3F1B"/>
    <w:rsid w:val="000B40EF"/>
    <w:rsid w:val="000B4128"/>
    <w:rsid w:val="000B413C"/>
    <w:rsid w:val="000B42D4"/>
    <w:rsid w:val="000B4471"/>
    <w:rsid w:val="000B453A"/>
    <w:rsid w:val="000B4773"/>
    <w:rsid w:val="000B5150"/>
    <w:rsid w:val="000B5893"/>
    <w:rsid w:val="000B5F96"/>
    <w:rsid w:val="000B6059"/>
    <w:rsid w:val="000B63AF"/>
    <w:rsid w:val="000B64CB"/>
    <w:rsid w:val="000B6791"/>
    <w:rsid w:val="000B686E"/>
    <w:rsid w:val="000B6AE2"/>
    <w:rsid w:val="000B6CCF"/>
    <w:rsid w:val="000B6F1D"/>
    <w:rsid w:val="000B7302"/>
    <w:rsid w:val="000B737E"/>
    <w:rsid w:val="000B7A15"/>
    <w:rsid w:val="000B7AD9"/>
    <w:rsid w:val="000B7D26"/>
    <w:rsid w:val="000C0124"/>
    <w:rsid w:val="000C0807"/>
    <w:rsid w:val="000C1212"/>
    <w:rsid w:val="000C1245"/>
    <w:rsid w:val="000C126C"/>
    <w:rsid w:val="000C13B0"/>
    <w:rsid w:val="000C16CA"/>
    <w:rsid w:val="000C1832"/>
    <w:rsid w:val="000C1A2A"/>
    <w:rsid w:val="000C1A2C"/>
    <w:rsid w:val="000C1FFE"/>
    <w:rsid w:val="000C23D0"/>
    <w:rsid w:val="000C23F0"/>
    <w:rsid w:val="000C24C4"/>
    <w:rsid w:val="000C2509"/>
    <w:rsid w:val="000C2584"/>
    <w:rsid w:val="000C2902"/>
    <w:rsid w:val="000C29A4"/>
    <w:rsid w:val="000C2A2E"/>
    <w:rsid w:val="000C2C8A"/>
    <w:rsid w:val="000C2D2B"/>
    <w:rsid w:val="000C2EBC"/>
    <w:rsid w:val="000C2FE7"/>
    <w:rsid w:val="000C31F7"/>
    <w:rsid w:val="000C328E"/>
    <w:rsid w:val="000C32A6"/>
    <w:rsid w:val="000C333F"/>
    <w:rsid w:val="000C33E9"/>
    <w:rsid w:val="000C38B9"/>
    <w:rsid w:val="000C3B5A"/>
    <w:rsid w:val="000C3CD1"/>
    <w:rsid w:val="000C3DBD"/>
    <w:rsid w:val="000C40D1"/>
    <w:rsid w:val="000C4879"/>
    <w:rsid w:val="000C4A01"/>
    <w:rsid w:val="000C5050"/>
    <w:rsid w:val="000C557F"/>
    <w:rsid w:val="000C5897"/>
    <w:rsid w:val="000C5C49"/>
    <w:rsid w:val="000C5F38"/>
    <w:rsid w:val="000C62AF"/>
    <w:rsid w:val="000C6650"/>
    <w:rsid w:val="000C6BC7"/>
    <w:rsid w:val="000C6CDE"/>
    <w:rsid w:val="000C6FAA"/>
    <w:rsid w:val="000C70BD"/>
    <w:rsid w:val="000C714B"/>
    <w:rsid w:val="000C71EC"/>
    <w:rsid w:val="000C732B"/>
    <w:rsid w:val="000C747F"/>
    <w:rsid w:val="000C7506"/>
    <w:rsid w:val="000D0534"/>
    <w:rsid w:val="000D06D9"/>
    <w:rsid w:val="000D0898"/>
    <w:rsid w:val="000D0971"/>
    <w:rsid w:val="000D09A6"/>
    <w:rsid w:val="000D0C08"/>
    <w:rsid w:val="000D0E44"/>
    <w:rsid w:val="000D1027"/>
    <w:rsid w:val="000D1538"/>
    <w:rsid w:val="000D1620"/>
    <w:rsid w:val="000D17F5"/>
    <w:rsid w:val="000D19B0"/>
    <w:rsid w:val="000D1BA8"/>
    <w:rsid w:val="000D1C57"/>
    <w:rsid w:val="000D1DC0"/>
    <w:rsid w:val="000D2142"/>
    <w:rsid w:val="000D26A2"/>
    <w:rsid w:val="000D277E"/>
    <w:rsid w:val="000D2CF5"/>
    <w:rsid w:val="000D2E1E"/>
    <w:rsid w:val="000D3045"/>
    <w:rsid w:val="000D3309"/>
    <w:rsid w:val="000D3466"/>
    <w:rsid w:val="000D35B7"/>
    <w:rsid w:val="000D3826"/>
    <w:rsid w:val="000D3A0F"/>
    <w:rsid w:val="000D3C0F"/>
    <w:rsid w:val="000D3D04"/>
    <w:rsid w:val="000D3D89"/>
    <w:rsid w:val="000D3F82"/>
    <w:rsid w:val="000D496A"/>
    <w:rsid w:val="000D54E2"/>
    <w:rsid w:val="000D5643"/>
    <w:rsid w:val="000D588C"/>
    <w:rsid w:val="000D58DF"/>
    <w:rsid w:val="000D5A19"/>
    <w:rsid w:val="000D5AAA"/>
    <w:rsid w:val="000D5ACC"/>
    <w:rsid w:val="000D5D74"/>
    <w:rsid w:val="000D5E33"/>
    <w:rsid w:val="000D60DB"/>
    <w:rsid w:val="000D6142"/>
    <w:rsid w:val="000D699A"/>
    <w:rsid w:val="000D6B85"/>
    <w:rsid w:val="000D6CC2"/>
    <w:rsid w:val="000D6E42"/>
    <w:rsid w:val="000D6E4E"/>
    <w:rsid w:val="000D730D"/>
    <w:rsid w:val="000D7355"/>
    <w:rsid w:val="000D755E"/>
    <w:rsid w:val="000D763C"/>
    <w:rsid w:val="000D7A62"/>
    <w:rsid w:val="000D7AC7"/>
    <w:rsid w:val="000D7BB2"/>
    <w:rsid w:val="000D7CBE"/>
    <w:rsid w:val="000D7EE6"/>
    <w:rsid w:val="000E01C6"/>
    <w:rsid w:val="000E020B"/>
    <w:rsid w:val="000E07C5"/>
    <w:rsid w:val="000E0896"/>
    <w:rsid w:val="000E16BF"/>
    <w:rsid w:val="000E1804"/>
    <w:rsid w:val="000E2344"/>
    <w:rsid w:val="000E26C1"/>
    <w:rsid w:val="000E2AF3"/>
    <w:rsid w:val="000E355B"/>
    <w:rsid w:val="000E39FC"/>
    <w:rsid w:val="000E3A7E"/>
    <w:rsid w:val="000E3B62"/>
    <w:rsid w:val="000E3C0A"/>
    <w:rsid w:val="000E3C92"/>
    <w:rsid w:val="000E3DB0"/>
    <w:rsid w:val="000E4058"/>
    <w:rsid w:val="000E4300"/>
    <w:rsid w:val="000E4384"/>
    <w:rsid w:val="000E45A0"/>
    <w:rsid w:val="000E4684"/>
    <w:rsid w:val="000E46CC"/>
    <w:rsid w:val="000E484A"/>
    <w:rsid w:val="000E4A10"/>
    <w:rsid w:val="000E4B86"/>
    <w:rsid w:val="000E501B"/>
    <w:rsid w:val="000E503F"/>
    <w:rsid w:val="000E50E6"/>
    <w:rsid w:val="000E5323"/>
    <w:rsid w:val="000E53F8"/>
    <w:rsid w:val="000E555F"/>
    <w:rsid w:val="000E564E"/>
    <w:rsid w:val="000E56F8"/>
    <w:rsid w:val="000E5790"/>
    <w:rsid w:val="000E5A2A"/>
    <w:rsid w:val="000E5CB1"/>
    <w:rsid w:val="000E6213"/>
    <w:rsid w:val="000E6522"/>
    <w:rsid w:val="000E6537"/>
    <w:rsid w:val="000E65A0"/>
    <w:rsid w:val="000E6B05"/>
    <w:rsid w:val="000E6C8C"/>
    <w:rsid w:val="000E71AF"/>
    <w:rsid w:val="000E770E"/>
    <w:rsid w:val="000E7A37"/>
    <w:rsid w:val="000E7A4D"/>
    <w:rsid w:val="000E7F1D"/>
    <w:rsid w:val="000F006E"/>
    <w:rsid w:val="000F0141"/>
    <w:rsid w:val="000F0157"/>
    <w:rsid w:val="000F0166"/>
    <w:rsid w:val="000F04B8"/>
    <w:rsid w:val="000F0B06"/>
    <w:rsid w:val="000F0B5B"/>
    <w:rsid w:val="000F0C23"/>
    <w:rsid w:val="000F0C64"/>
    <w:rsid w:val="000F1168"/>
    <w:rsid w:val="000F12F4"/>
    <w:rsid w:val="000F13C2"/>
    <w:rsid w:val="000F19BA"/>
    <w:rsid w:val="000F19F7"/>
    <w:rsid w:val="000F1A24"/>
    <w:rsid w:val="000F227A"/>
    <w:rsid w:val="000F22B1"/>
    <w:rsid w:val="000F29E9"/>
    <w:rsid w:val="000F2BBC"/>
    <w:rsid w:val="000F2EE3"/>
    <w:rsid w:val="000F32C8"/>
    <w:rsid w:val="000F3480"/>
    <w:rsid w:val="000F37FA"/>
    <w:rsid w:val="000F38AA"/>
    <w:rsid w:val="000F3927"/>
    <w:rsid w:val="000F40A4"/>
    <w:rsid w:val="000F43D7"/>
    <w:rsid w:val="000F4582"/>
    <w:rsid w:val="000F4781"/>
    <w:rsid w:val="000F4ACB"/>
    <w:rsid w:val="000F545F"/>
    <w:rsid w:val="000F55EC"/>
    <w:rsid w:val="000F55F3"/>
    <w:rsid w:val="000F575A"/>
    <w:rsid w:val="000F58F4"/>
    <w:rsid w:val="000F5BC9"/>
    <w:rsid w:val="000F5DAF"/>
    <w:rsid w:val="000F5F22"/>
    <w:rsid w:val="000F60C2"/>
    <w:rsid w:val="000F619B"/>
    <w:rsid w:val="000F682A"/>
    <w:rsid w:val="000F68AE"/>
    <w:rsid w:val="000F6AA2"/>
    <w:rsid w:val="000F6AEA"/>
    <w:rsid w:val="000F6DAD"/>
    <w:rsid w:val="000F6EC3"/>
    <w:rsid w:val="000F6EDF"/>
    <w:rsid w:val="000F6F76"/>
    <w:rsid w:val="000F6F9E"/>
    <w:rsid w:val="000F73AD"/>
    <w:rsid w:val="000F77B0"/>
    <w:rsid w:val="000F78C7"/>
    <w:rsid w:val="000F7A90"/>
    <w:rsid w:val="000F7BC7"/>
    <w:rsid w:val="000F7FFD"/>
    <w:rsid w:val="00100017"/>
    <w:rsid w:val="001001F1"/>
    <w:rsid w:val="0010025B"/>
    <w:rsid w:val="00100320"/>
    <w:rsid w:val="00100724"/>
    <w:rsid w:val="00100997"/>
    <w:rsid w:val="00100BC9"/>
    <w:rsid w:val="00100C5B"/>
    <w:rsid w:val="00100D09"/>
    <w:rsid w:val="00100DEB"/>
    <w:rsid w:val="00100E62"/>
    <w:rsid w:val="001017B3"/>
    <w:rsid w:val="00101B2F"/>
    <w:rsid w:val="00101F4F"/>
    <w:rsid w:val="00102962"/>
    <w:rsid w:val="00102DF1"/>
    <w:rsid w:val="00102EC8"/>
    <w:rsid w:val="0010323D"/>
    <w:rsid w:val="00103349"/>
    <w:rsid w:val="00103594"/>
    <w:rsid w:val="001035A9"/>
    <w:rsid w:val="001042B5"/>
    <w:rsid w:val="00104A82"/>
    <w:rsid w:val="00104BB2"/>
    <w:rsid w:val="00104C5B"/>
    <w:rsid w:val="00104D87"/>
    <w:rsid w:val="00105024"/>
    <w:rsid w:val="0010504A"/>
    <w:rsid w:val="00105050"/>
    <w:rsid w:val="001050EC"/>
    <w:rsid w:val="0010513D"/>
    <w:rsid w:val="001052A7"/>
    <w:rsid w:val="00105460"/>
    <w:rsid w:val="001055EF"/>
    <w:rsid w:val="00105904"/>
    <w:rsid w:val="00105A93"/>
    <w:rsid w:val="00105DA2"/>
    <w:rsid w:val="0010646E"/>
    <w:rsid w:val="00106561"/>
    <w:rsid w:val="00106A6A"/>
    <w:rsid w:val="00106CBC"/>
    <w:rsid w:val="0010715F"/>
    <w:rsid w:val="0010722B"/>
    <w:rsid w:val="001075F0"/>
    <w:rsid w:val="0010773D"/>
    <w:rsid w:val="00107FB0"/>
    <w:rsid w:val="00110299"/>
    <w:rsid w:val="00110598"/>
    <w:rsid w:val="001105DF"/>
    <w:rsid w:val="0011062E"/>
    <w:rsid w:val="0011073E"/>
    <w:rsid w:val="00110AA1"/>
    <w:rsid w:val="00111019"/>
    <w:rsid w:val="00111781"/>
    <w:rsid w:val="00111AAB"/>
    <w:rsid w:val="00111B0E"/>
    <w:rsid w:val="00111B81"/>
    <w:rsid w:val="00111F4B"/>
    <w:rsid w:val="0011200E"/>
    <w:rsid w:val="0011212A"/>
    <w:rsid w:val="0011236D"/>
    <w:rsid w:val="00112696"/>
    <w:rsid w:val="00112738"/>
    <w:rsid w:val="00112803"/>
    <w:rsid w:val="00112A0C"/>
    <w:rsid w:val="00112E21"/>
    <w:rsid w:val="00113452"/>
    <w:rsid w:val="00113960"/>
    <w:rsid w:val="00113A6C"/>
    <w:rsid w:val="00113B73"/>
    <w:rsid w:val="00114868"/>
    <w:rsid w:val="00114913"/>
    <w:rsid w:val="00114B98"/>
    <w:rsid w:val="001159D9"/>
    <w:rsid w:val="00115A4E"/>
    <w:rsid w:val="00115ACC"/>
    <w:rsid w:val="00116001"/>
    <w:rsid w:val="00116140"/>
    <w:rsid w:val="00116143"/>
    <w:rsid w:val="0011627A"/>
    <w:rsid w:val="0011653A"/>
    <w:rsid w:val="001167A5"/>
    <w:rsid w:val="00116889"/>
    <w:rsid w:val="001169F6"/>
    <w:rsid w:val="00116B28"/>
    <w:rsid w:val="00116C4A"/>
    <w:rsid w:val="00116C60"/>
    <w:rsid w:val="00116D0E"/>
    <w:rsid w:val="00116E6C"/>
    <w:rsid w:val="00116EBF"/>
    <w:rsid w:val="00116EC0"/>
    <w:rsid w:val="00116F3C"/>
    <w:rsid w:val="00117089"/>
    <w:rsid w:val="0011710C"/>
    <w:rsid w:val="001172DE"/>
    <w:rsid w:val="001174C8"/>
    <w:rsid w:val="00117543"/>
    <w:rsid w:val="001200A4"/>
    <w:rsid w:val="00120127"/>
    <w:rsid w:val="001203CB"/>
    <w:rsid w:val="00120447"/>
    <w:rsid w:val="00120742"/>
    <w:rsid w:val="00120921"/>
    <w:rsid w:val="00120E41"/>
    <w:rsid w:val="001212FE"/>
    <w:rsid w:val="00121354"/>
    <w:rsid w:val="001213C8"/>
    <w:rsid w:val="001215E6"/>
    <w:rsid w:val="001217F3"/>
    <w:rsid w:val="00121805"/>
    <w:rsid w:val="00121A3F"/>
    <w:rsid w:val="00121E03"/>
    <w:rsid w:val="00121E10"/>
    <w:rsid w:val="0012214E"/>
    <w:rsid w:val="001221E1"/>
    <w:rsid w:val="0012226C"/>
    <w:rsid w:val="0012244B"/>
    <w:rsid w:val="00122583"/>
    <w:rsid w:val="00122819"/>
    <w:rsid w:val="00122878"/>
    <w:rsid w:val="00122B52"/>
    <w:rsid w:val="00122BC4"/>
    <w:rsid w:val="00123011"/>
    <w:rsid w:val="00123283"/>
    <w:rsid w:val="001236D4"/>
    <w:rsid w:val="00123827"/>
    <w:rsid w:val="001239E5"/>
    <w:rsid w:val="00123CD6"/>
    <w:rsid w:val="00123F1C"/>
    <w:rsid w:val="00123F1D"/>
    <w:rsid w:val="00123F58"/>
    <w:rsid w:val="00123F9D"/>
    <w:rsid w:val="001240E6"/>
    <w:rsid w:val="001241B9"/>
    <w:rsid w:val="001242C7"/>
    <w:rsid w:val="00124356"/>
    <w:rsid w:val="00124562"/>
    <w:rsid w:val="001246F4"/>
    <w:rsid w:val="001249B8"/>
    <w:rsid w:val="00124E15"/>
    <w:rsid w:val="00124EA3"/>
    <w:rsid w:val="0012506E"/>
    <w:rsid w:val="00125333"/>
    <w:rsid w:val="001255EE"/>
    <w:rsid w:val="001256E8"/>
    <w:rsid w:val="00125717"/>
    <w:rsid w:val="001257F0"/>
    <w:rsid w:val="00125863"/>
    <w:rsid w:val="0012589A"/>
    <w:rsid w:val="00125D0E"/>
    <w:rsid w:val="001261B9"/>
    <w:rsid w:val="00126488"/>
    <w:rsid w:val="00126489"/>
    <w:rsid w:val="001265FE"/>
    <w:rsid w:val="00126729"/>
    <w:rsid w:val="00126732"/>
    <w:rsid w:val="0012690C"/>
    <w:rsid w:val="00126E52"/>
    <w:rsid w:val="001272AF"/>
    <w:rsid w:val="001277B5"/>
    <w:rsid w:val="00127BE3"/>
    <w:rsid w:val="00127F60"/>
    <w:rsid w:val="0013014D"/>
    <w:rsid w:val="0013032B"/>
    <w:rsid w:val="001305A5"/>
    <w:rsid w:val="001305FE"/>
    <w:rsid w:val="00130AEB"/>
    <w:rsid w:val="00130BDB"/>
    <w:rsid w:val="0013112F"/>
    <w:rsid w:val="00131349"/>
    <w:rsid w:val="001314FB"/>
    <w:rsid w:val="00131969"/>
    <w:rsid w:val="00132414"/>
    <w:rsid w:val="001327EB"/>
    <w:rsid w:val="001329C2"/>
    <w:rsid w:val="001329CA"/>
    <w:rsid w:val="001334A7"/>
    <w:rsid w:val="00133AC9"/>
    <w:rsid w:val="00133FA7"/>
    <w:rsid w:val="00134128"/>
    <w:rsid w:val="001345B9"/>
    <w:rsid w:val="0013475B"/>
    <w:rsid w:val="001349E8"/>
    <w:rsid w:val="00134DED"/>
    <w:rsid w:val="00134EFF"/>
    <w:rsid w:val="00135575"/>
    <w:rsid w:val="0013569B"/>
    <w:rsid w:val="00135BFF"/>
    <w:rsid w:val="00135E61"/>
    <w:rsid w:val="001360CF"/>
    <w:rsid w:val="00136138"/>
    <w:rsid w:val="00136421"/>
    <w:rsid w:val="00136553"/>
    <w:rsid w:val="001365F0"/>
    <w:rsid w:val="00136AD0"/>
    <w:rsid w:val="00136F0E"/>
    <w:rsid w:val="00137138"/>
    <w:rsid w:val="001373F4"/>
    <w:rsid w:val="00137587"/>
    <w:rsid w:val="00137796"/>
    <w:rsid w:val="001377D8"/>
    <w:rsid w:val="00137E3E"/>
    <w:rsid w:val="00137E55"/>
    <w:rsid w:val="00137F2D"/>
    <w:rsid w:val="0014010F"/>
    <w:rsid w:val="001402C0"/>
    <w:rsid w:val="001406B1"/>
    <w:rsid w:val="00141799"/>
    <w:rsid w:val="00141902"/>
    <w:rsid w:val="0014193E"/>
    <w:rsid w:val="0014196A"/>
    <w:rsid w:val="00141B62"/>
    <w:rsid w:val="00141D49"/>
    <w:rsid w:val="00142055"/>
    <w:rsid w:val="00142300"/>
    <w:rsid w:val="0014257A"/>
    <w:rsid w:val="001425BF"/>
    <w:rsid w:val="00142807"/>
    <w:rsid w:val="001428C1"/>
    <w:rsid w:val="00143277"/>
    <w:rsid w:val="001433F6"/>
    <w:rsid w:val="00143533"/>
    <w:rsid w:val="001437A4"/>
    <w:rsid w:val="00143980"/>
    <w:rsid w:val="001441FA"/>
    <w:rsid w:val="001443D8"/>
    <w:rsid w:val="0014470E"/>
    <w:rsid w:val="00144870"/>
    <w:rsid w:val="00144884"/>
    <w:rsid w:val="001450BB"/>
    <w:rsid w:val="001450C6"/>
    <w:rsid w:val="00145183"/>
    <w:rsid w:val="00145572"/>
    <w:rsid w:val="0014559F"/>
    <w:rsid w:val="00145634"/>
    <w:rsid w:val="00145BE9"/>
    <w:rsid w:val="00145E74"/>
    <w:rsid w:val="00146460"/>
    <w:rsid w:val="0014668F"/>
    <w:rsid w:val="00146AEC"/>
    <w:rsid w:val="00146F6C"/>
    <w:rsid w:val="00146FF8"/>
    <w:rsid w:val="00147013"/>
    <w:rsid w:val="001473CA"/>
    <w:rsid w:val="00147866"/>
    <w:rsid w:val="00147D7A"/>
    <w:rsid w:val="00147FC8"/>
    <w:rsid w:val="001505AA"/>
    <w:rsid w:val="001507D6"/>
    <w:rsid w:val="00150936"/>
    <w:rsid w:val="00150AFC"/>
    <w:rsid w:val="00150D95"/>
    <w:rsid w:val="00150DA8"/>
    <w:rsid w:val="00150FAA"/>
    <w:rsid w:val="00151209"/>
    <w:rsid w:val="00151520"/>
    <w:rsid w:val="0015152C"/>
    <w:rsid w:val="00151961"/>
    <w:rsid w:val="00151A3B"/>
    <w:rsid w:val="00151BE7"/>
    <w:rsid w:val="00151C94"/>
    <w:rsid w:val="00151CD3"/>
    <w:rsid w:val="00152156"/>
    <w:rsid w:val="00152515"/>
    <w:rsid w:val="0015276A"/>
    <w:rsid w:val="001527E8"/>
    <w:rsid w:val="00152D93"/>
    <w:rsid w:val="00152F81"/>
    <w:rsid w:val="00153017"/>
    <w:rsid w:val="00153192"/>
    <w:rsid w:val="001532E4"/>
    <w:rsid w:val="001533FB"/>
    <w:rsid w:val="00153525"/>
    <w:rsid w:val="00153A11"/>
    <w:rsid w:val="00153A52"/>
    <w:rsid w:val="00153C31"/>
    <w:rsid w:val="00153C71"/>
    <w:rsid w:val="00153FED"/>
    <w:rsid w:val="00154482"/>
    <w:rsid w:val="00154676"/>
    <w:rsid w:val="001546F5"/>
    <w:rsid w:val="0015472E"/>
    <w:rsid w:val="00154EAA"/>
    <w:rsid w:val="00154FC1"/>
    <w:rsid w:val="0015501E"/>
    <w:rsid w:val="0015508B"/>
    <w:rsid w:val="001556F2"/>
    <w:rsid w:val="001558C6"/>
    <w:rsid w:val="001563D4"/>
    <w:rsid w:val="001568C1"/>
    <w:rsid w:val="0015690C"/>
    <w:rsid w:val="00156A00"/>
    <w:rsid w:val="00156D8C"/>
    <w:rsid w:val="00156E04"/>
    <w:rsid w:val="00156EF6"/>
    <w:rsid w:val="00157024"/>
    <w:rsid w:val="00157088"/>
    <w:rsid w:val="001571A1"/>
    <w:rsid w:val="001571B8"/>
    <w:rsid w:val="001571F8"/>
    <w:rsid w:val="00157581"/>
    <w:rsid w:val="00157CC8"/>
    <w:rsid w:val="00157FC3"/>
    <w:rsid w:val="0016014F"/>
    <w:rsid w:val="001602CC"/>
    <w:rsid w:val="00160478"/>
    <w:rsid w:val="00160481"/>
    <w:rsid w:val="00160575"/>
    <w:rsid w:val="00160AAC"/>
    <w:rsid w:val="001614BD"/>
    <w:rsid w:val="001614C8"/>
    <w:rsid w:val="00161890"/>
    <w:rsid w:val="00161EA3"/>
    <w:rsid w:val="00161F5E"/>
    <w:rsid w:val="001622EE"/>
    <w:rsid w:val="00162B8F"/>
    <w:rsid w:val="00162D08"/>
    <w:rsid w:val="00162DED"/>
    <w:rsid w:val="00162FA0"/>
    <w:rsid w:val="0016302F"/>
    <w:rsid w:val="0016306F"/>
    <w:rsid w:val="001630B9"/>
    <w:rsid w:val="00163297"/>
    <w:rsid w:val="001632A1"/>
    <w:rsid w:val="00163366"/>
    <w:rsid w:val="00163478"/>
    <w:rsid w:val="00163870"/>
    <w:rsid w:val="00163996"/>
    <w:rsid w:val="001639A3"/>
    <w:rsid w:val="00163B1C"/>
    <w:rsid w:val="00163C0C"/>
    <w:rsid w:val="00163CB2"/>
    <w:rsid w:val="00163D14"/>
    <w:rsid w:val="00163FF5"/>
    <w:rsid w:val="0016446B"/>
    <w:rsid w:val="001644A5"/>
    <w:rsid w:val="00164DEC"/>
    <w:rsid w:val="001650C2"/>
    <w:rsid w:val="001651BC"/>
    <w:rsid w:val="001651F1"/>
    <w:rsid w:val="001652E2"/>
    <w:rsid w:val="00165303"/>
    <w:rsid w:val="00165795"/>
    <w:rsid w:val="00165820"/>
    <w:rsid w:val="00165C16"/>
    <w:rsid w:val="00165D82"/>
    <w:rsid w:val="00165DFF"/>
    <w:rsid w:val="00165F6C"/>
    <w:rsid w:val="001660FE"/>
    <w:rsid w:val="00166106"/>
    <w:rsid w:val="0016620F"/>
    <w:rsid w:val="00166858"/>
    <w:rsid w:val="00166B45"/>
    <w:rsid w:val="00167258"/>
    <w:rsid w:val="00167844"/>
    <w:rsid w:val="00167867"/>
    <w:rsid w:val="00167951"/>
    <w:rsid w:val="00167C13"/>
    <w:rsid w:val="00167FC5"/>
    <w:rsid w:val="00170330"/>
    <w:rsid w:val="00170487"/>
    <w:rsid w:val="00170703"/>
    <w:rsid w:val="00170872"/>
    <w:rsid w:val="001709EC"/>
    <w:rsid w:val="00170EB1"/>
    <w:rsid w:val="00170ED7"/>
    <w:rsid w:val="0017130D"/>
    <w:rsid w:val="00171373"/>
    <w:rsid w:val="00171ACC"/>
    <w:rsid w:val="00171B66"/>
    <w:rsid w:val="00171FCF"/>
    <w:rsid w:val="00172013"/>
    <w:rsid w:val="00172409"/>
    <w:rsid w:val="00172650"/>
    <w:rsid w:val="00172832"/>
    <w:rsid w:val="00172ACB"/>
    <w:rsid w:val="00172DC7"/>
    <w:rsid w:val="00172E11"/>
    <w:rsid w:val="00173122"/>
    <w:rsid w:val="001731E2"/>
    <w:rsid w:val="00173208"/>
    <w:rsid w:val="00173450"/>
    <w:rsid w:val="00173479"/>
    <w:rsid w:val="001735D4"/>
    <w:rsid w:val="00173B57"/>
    <w:rsid w:val="001743F4"/>
    <w:rsid w:val="001744CE"/>
    <w:rsid w:val="0017451D"/>
    <w:rsid w:val="001748A9"/>
    <w:rsid w:val="00174A33"/>
    <w:rsid w:val="00175262"/>
    <w:rsid w:val="00175580"/>
    <w:rsid w:val="001759C8"/>
    <w:rsid w:val="00175A8D"/>
    <w:rsid w:val="00175B69"/>
    <w:rsid w:val="00175ED9"/>
    <w:rsid w:val="001763BB"/>
    <w:rsid w:val="0017690E"/>
    <w:rsid w:val="00176A1E"/>
    <w:rsid w:val="00176A5E"/>
    <w:rsid w:val="0017715D"/>
    <w:rsid w:val="00177299"/>
    <w:rsid w:val="001773AB"/>
    <w:rsid w:val="00177657"/>
    <w:rsid w:val="001777BE"/>
    <w:rsid w:val="0017793D"/>
    <w:rsid w:val="00177DA5"/>
    <w:rsid w:val="00177DFA"/>
    <w:rsid w:val="00177FDD"/>
    <w:rsid w:val="00180698"/>
    <w:rsid w:val="00180E94"/>
    <w:rsid w:val="00180EE1"/>
    <w:rsid w:val="00181070"/>
    <w:rsid w:val="001810F1"/>
    <w:rsid w:val="001811AF"/>
    <w:rsid w:val="001811B4"/>
    <w:rsid w:val="0018134F"/>
    <w:rsid w:val="001813EA"/>
    <w:rsid w:val="00181668"/>
    <w:rsid w:val="0018197F"/>
    <w:rsid w:val="00181EAA"/>
    <w:rsid w:val="0018200D"/>
    <w:rsid w:val="001824A7"/>
    <w:rsid w:val="00182650"/>
    <w:rsid w:val="001828D2"/>
    <w:rsid w:val="00182A00"/>
    <w:rsid w:val="00182E48"/>
    <w:rsid w:val="0018325D"/>
    <w:rsid w:val="001837A0"/>
    <w:rsid w:val="00183EE1"/>
    <w:rsid w:val="00183F3D"/>
    <w:rsid w:val="00184134"/>
    <w:rsid w:val="001841D9"/>
    <w:rsid w:val="00184BEA"/>
    <w:rsid w:val="00185054"/>
    <w:rsid w:val="00185213"/>
    <w:rsid w:val="00185402"/>
    <w:rsid w:val="0018540A"/>
    <w:rsid w:val="00185BAF"/>
    <w:rsid w:val="00185DD1"/>
    <w:rsid w:val="00185FD1"/>
    <w:rsid w:val="001863C9"/>
    <w:rsid w:val="0018641F"/>
    <w:rsid w:val="00186557"/>
    <w:rsid w:val="00186609"/>
    <w:rsid w:val="001866C7"/>
    <w:rsid w:val="0018685A"/>
    <w:rsid w:val="001868E2"/>
    <w:rsid w:val="00186D05"/>
    <w:rsid w:val="001871C0"/>
    <w:rsid w:val="0018770B"/>
    <w:rsid w:val="00187740"/>
    <w:rsid w:val="00187945"/>
    <w:rsid w:val="00187984"/>
    <w:rsid w:val="00187C4B"/>
    <w:rsid w:val="00187E1C"/>
    <w:rsid w:val="00187E93"/>
    <w:rsid w:val="00187EAC"/>
    <w:rsid w:val="001903C8"/>
    <w:rsid w:val="00190439"/>
    <w:rsid w:val="00190468"/>
    <w:rsid w:val="00190488"/>
    <w:rsid w:val="00190493"/>
    <w:rsid w:val="00190DEE"/>
    <w:rsid w:val="001914B7"/>
    <w:rsid w:val="00191779"/>
    <w:rsid w:val="00191A3F"/>
    <w:rsid w:val="00191DD5"/>
    <w:rsid w:val="00191E18"/>
    <w:rsid w:val="001921F2"/>
    <w:rsid w:val="0019290B"/>
    <w:rsid w:val="00192ADB"/>
    <w:rsid w:val="00192CF1"/>
    <w:rsid w:val="00192DDD"/>
    <w:rsid w:val="00192E46"/>
    <w:rsid w:val="00192EFB"/>
    <w:rsid w:val="00193104"/>
    <w:rsid w:val="00193129"/>
    <w:rsid w:val="001931AC"/>
    <w:rsid w:val="00193353"/>
    <w:rsid w:val="00193365"/>
    <w:rsid w:val="00193667"/>
    <w:rsid w:val="00193C3B"/>
    <w:rsid w:val="001944F1"/>
    <w:rsid w:val="00194587"/>
    <w:rsid w:val="00194722"/>
    <w:rsid w:val="001948E7"/>
    <w:rsid w:val="001950DA"/>
    <w:rsid w:val="00195227"/>
    <w:rsid w:val="001956DC"/>
    <w:rsid w:val="0019584F"/>
    <w:rsid w:val="00195C7F"/>
    <w:rsid w:val="0019636F"/>
    <w:rsid w:val="0019642B"/>
    <w:rsid w:val="00196817"/>
    <w:rsid w:val="0019692B"/>
    <w:rsid w:val="00196BAE"/>
    <w:rsid w:val="00196FFD"/>
    <w:rsid w:val="0019744E"/>
    <w:rsid w:val="00197959"/>
    <w:rsid w:val="00197A06"/>
    <w:rsid w:val="00197E1B"/>
    <w:rsid w:val="00197E6D"/>
    <w:rsid w:val="00197F4F"/>
    <w:rsid w:val="001A0215"/>
    <w:rsid w:val="001A04A9"/>
    <w:rsid w:val="001A04AA"/>
    <w:rsid w:val="001A0643"/>
    <w:rsid w:val="001A0A2D"/>
    <w:rsid w:val="001A0DFC"/>
    <w:rsid w:val="001A1288"/>
    <w:rsid w:val="001A12E8"/>
    <w:rsid w:val="001A13B6"/>
    <w:rsid w:val="001A164C"/>
    <w:rsid w:val="001A18E4"/>
    <w:rsid w:val="001A1CAF"/>
    <w:rsid w:val="001A1ECF"/>
    <w:rsid w:val="001A1F28"/>
    <w:rsid w:val="001A1F9B"/>
    <w:rsid w:val="001A2053"/>
    <w:rsid w:val="001A2059"/>
    <w:rsid w:val="001A2140"/>
    <w:rsid w:val="001A244A"/>
    <w:rsid w:val="001A2B1E"/>
    <w:rsid w:val="001A2D03"/>
    <w:rsid w:val="001A32E0"/>
    <w:rsid w:val="001A3603"/>
    <w:rsid w:val="001A36F4"/>
    <w:rsid w:val="001A3785"/>
    <w:rsid w:val="001A3B51"/>
    <w:rsid w:val="001A3D25"/>
    <w:rsid w:val="001A410E"/>
    <w:rsid w:val="001A46AE"/>
    <w:rsid w:val="001A48D9"/>
    <w:rsid w:val="001A4D32"/>
    <w:rsid w:val="001A4F6C"/>
    <w:rsid w:val="001A5094"/>
    <w:rsid w:val="001A51C6"/>
    <w:rsid w:val="001A5211"/>
    <w:rsid w:val="001A52A4"/>
    <w:rsid w:val="001A52CD"/>
    <w:rsid w:val="001A5571"/>
    <w:rsid w:val="001A57EB"/>
    <w:rsid w:val="001A5833"/>
    <w:rsid w:val="001A58C1"/>
    <w:rsid w:val="001A5BD2"/>
    <w:rsid w:val="001A6137"/>
    <w:rsid w:val="001A6900"/>
    <w:rsid w:val="001A699F"/>
    <w:rsid w:val="001A6B21"/>
    <w:rsid w:val="001A6F13"/>
    <w:rsid w:val="001A7118"/>
    <w:rsid w:val="001A7566"/>
    <w:rsid w:val="001A7643"/>
    <w:rsid w:val="001A7646"/>
    <w:rsid w:val="001A77E1"/>
    <w:rsid w:val="001A780F"/>
    <w:rsid w:val="001A7826"/>
    <w:rsid w:val="001A79BC"/>
    <w:rsid w:val="001A7ACB"/>
    <w:rsid w:val="001B029E"/>
    <w:rsid w:val="001B04EA"/>
    <w:rsid w:val="001B0638"/>
    <w:rsid w:val="001B0749"/>
    <w:rsid w:val="001B0964"/>
    <w:rsid w:val="001B0D7D"/>
    <w:rsid w:val="001B1112"/>
    <w:rsid w:val="001B11BF"/>
    <w:rsid w:val="001B12BB"/>
    <w:rsid w:val="001B1369"/>
    <w:rsid w:val="001B17B3"/>
    <w:rsid w:val="001B17E6"/>
    <w:rsid w:val="001B18A9"/>
    <w:rsid w:val="001B19F3"/>
    <w:rsid w:val="001B1A1B"/>
    <w:rsid w:val="001B1C88"/>
    <w:rsid w:val="001B209D"/>
    <w:rsid w:val="001B212F"/>
    <w:rsid w:val="001B2395"/>
    <w:rsid w:val="001B23B2"/>
    <w:rsid w:val="001B2634"/>
    <w:rsid w:val="001B2708"/>
    <w:rsid w:val="001B2A67"/>
    <w:rsid w:val="001B3092"/>
    <w:rsid w:val="001B3242"/>
    <w:rsid w:val="001B3358"/>
    <w:rsid w:val="001B35A6"/>
    <w:rsid w:val="001B3B0E"/>
    <w:rsid w:val="001B3B10"/>
    <w:rsid w:val="001B3B34"/>
    <w:rsid w:val="001B476B"/>
    <w:rsid w:val="001B47B0"/>
    <w:rsid w:val="001B494A"/>
    <w:rsid w:val="001B4B51"/>
    <w:rsid w:val="001B4E18"/>
    <w:rsid w:val="001B529D"/>
    <w:rsid w:val="001B5930"/>
    <w:rsid w:val="001B5A86"/>
    <w:rsid w:val="001B5D35"/>
    <w:rsid w:val="001B5F86"/>
    <w:rsid w:val="001B606F"/>
    <w:rsid w:val="001B60C5"/>
    <w:rsid w:val="001B6280"/>
    <w:rsid w:val="001B629D"/>
    <w:rsid w:val="001B6900"/>
    <w:rsid w:val="001B6C71"/>
    <w:rsid w:val="001B6EFC"/>
    <w:rsid w:val="001B7163"/>
    <w:rsid w:val="001B720F"/>
    <w:rsid w:val="001B72F3"/>
    <w:rsid w:val="001B735B"/>
    <w:rsid w:val="001B7372"/>
    <w:rsid w:val="001B755B"/>
    <w:rsid w:val="001B7625"/>
    <w:rsid w:val="001B77E0"/>
    <w:rsid w:val="001B78E7"/>
    <w:rsid w:val="001B79E3"/>
    <w:rsid w:val="001B79F2"/>
    <w:rsid w:val="001C019E"/>
    <w:rsid w:val="001C0230"/>
    <w:rsid w:val="001C030F"/>
    <w:rsid w:val="001C049A"/>
    <w:rsid w:val="001C0620"/>
    <w:rsid w:val="001C0729"/>
    <w:rsid w:val="001C0F92"/>
    <w:rsid w:val="001C1353"/>
    <w:rsid w:val="001C1374"/>
    <w:rsid w:val="001C1387"/>
    <w:rsid w:val="001C151D"/>
    <w:rsid w:val="001C15AA"/>
    <w:rsid w:val="001C15DD"/>
    <w:rsid w:val="001C23E9"/>
    <w:rsid w:val="001C2ADC"/>
    <w:rsid w:val="001C2B8F"/>
    <w:rsid w:val="001C2BBF"/>
    <w:rsid w:val="001C2C19"/>
    <w:rsid w:val="001C2F82"/>
    <w:rsid w:val="001C2F98"/>
    <w:rsid w:val="001C3373"/>
    <w:rsid w:val="001C3543"/>
    <w:rsid w:val="001C3A05"/>
    <w:rsid w:val="001C459E"/>
    <w:rsid w:val="001C48A2"/>
    <w:rsid w:val="001C4934"/>
    <w:rsid w:val="001C4AD3"/>
    <w:rsid w:val="001C4B46"/>
    <w:rsid w:val="001C4EAB"/>
    <w:rsid w:val="001C5187"/>
    <w:rsid w:val="001C55AB"/>
    <w:rsid w:val="001C56F7"/>
    <w:rsid w:val="001C5F86"/>
    <w:rsid w:val="001C63F9"/>
    <w:rsid w:val="001C65B9"/>
    <w:rsid w:val="001C67EF"/>
    <w:rsid w:val="001C6875"/>
    <w:rsid w:val="001C6ADE"/>
    <w:rsid w:val="001C6B38"/>
    <w:rsid w:val="001C6C4E"/>
    <w:rsid w:val="001C6C6D"/>
    <w:rsid w:val="001C6DD8"/>
    <w:rsid w:val="001C6E02"/>
    <w:rsid w:val="001C6FAD"/>
    <w:rsid w:val="001C70BE"/>
    <w:rsid w:val="001C74E0"/>
    <w:rsid w:val="001C77EE"/>
    <w:rsid w:val="001C7805"/>
    <w:rsid w:val="001C7982"/>
    <w:rsid w:val="001C799D"/>
    <w:rsid w:val="001C7B2D"/>
    <w:rsid w:val="001C7C24"/>
    <w:rsid w:val="001C7C38"/>
    <w:rsid w:val="001C7D94"/>
    <w:rsid w:val="001C7DDC"/>
    <w:rsid w:val="001D007C"/>
    <w:rsid w:val="001D008D"/>
    <w:rsid w:val="001D0109"/>
    <w:rsid w:val="001D020E"/>
    <w:rsid w:val="001D07C0"/>
    <w:rsid w:val="001D0FBF"/>
    <w:rsid w:val="001D1009"/>
    <w:rsid w:val="001D126C"/>
    <w:rsid w:val="001D1340"/>
    <w:rsid w:val="001D1455"/>
    <w:rsid w:val="001D1621"/>
    <w:rsid w:val="001D16A9"/>
    <w:rsid w:val="001D181B"/>
    <w:rsid w:val="001D1D44"/>
    <w:rsid w:val="001D1FF8"/>
    <w:rsid w:val="001D2091"/>
    <w:rsid w:val="001D229F"/>
    <w:rsid w:val="001D2346"/>
    <w:rsid w:val="001D2436"/>
    <w:rsid w:val="001D25B2"/>
    <w:rsid w:val="001D25C1"/>
    <w:rsid w:val="001D2998"/>
    <w:rsid w:val="001D2C81"/>
    <w:rsid w:val="001D2E13"/>
    <w:rsid w:val="001D2F60"/>
    <w:rsid w:val="001D317E"/>
    <w:rsid w:val="001D328D"/>
    <w:rsid w:val="001D333D"/>
    <w:rsid w:val="001D34DC"/>
    <w:rsid w:val="001D38CD"/>
    <w:rsid w:val="001D390C"/>
    <w:rsid w:val="001D4103"/>
    <w:rsid w:val="001D4133"/>
    <w:rsid w:val="001D415F"/>
    <w:rsid w:val="001D41A5"/>
    <w:rsid w:val="001D42E8"/>
    <w:rsid w:val="001D4672"/>
    <w:rsid w:val="001D47AD"/>
    <w:rsid w:val="001D4C18"/>
    <w:rsid w:val="001D4C37"/>
    <w:rsid w:val="001D4F4B"/>
    <w:rsid w:val="001D53BC"/>
    <w:rsid w:val="001D5597"/>
    <w:rsid w:val="001D5685"/>
    <w:rsid w:val="001D56D7"/>
    <w:rsid w:val="001D5815"/>
    <w:rsid w:val="001D58D1"/>
    <w:rsid w:val="001D5A26"/>
    <w:rsid w:val="001D5A4D"/>
    <w:rsid w:val="001D6047"/>
    <w:rsid w:val="001D6394"/>
    <w:rsid w:val="001D6629"/>
    <w:rsid w:val="001D6693"/>
    <w:rsid w:val="001D6793"/>
    <w:rsid w:val="001D67B4"/>
    <w:rsid w:val="001D69E2"/>
    <w:rsid w:val="001D69F1"/>
    <w:rsid w:val="001D6CF3"/>
    <w:rsid w:val="001D6D3E"/>
    <w:rsid w:val="001D71D6"/>
    <w:rsid w:val="001D726B"/>
    <w:rsid w:val="001D726F"/>
    <w:rsid w:val="001D7622"/>
    <w:rsid w:val="001D7A34"/>
    <w:rsid w:val="001D7DF5"/>
    <w:rsid w:val="001D7FEE"/>
    <w:rsid w:val="001E001C"/>
    <w:rsid w:val="001E01EF"/>
    <w:rsid w:val="001E0670"/>
    <w:rsid w:val="001E0839"/>
    <w:rsid w:val="001E0CE7"/>
    <w:rsid w:val="001E0F5B"/>
    <w:rsid w:val="001E1088"/>
    <w:rsid w:val="001E10B9"/>
    <w:rsid w:val="001E14AD"/>
    <w:rsid w:val="001E174C"/>
    <w:rsid w:val="001E18E9"/>
    <w:rsid w:val="001E1BBB"/>
    <w:rsid w:val="001E1D3C"/>
    <w:rsid w:val="001E240D"/>
    <w:rsid w:val="001E272E"/>
    <w:rsid w:val="001E27D7"/>
    <w:rsid w:val="001E2A5F"/>
    <w:rsid w:val="001E2D71"/>
    <w:rsid w:val="001E2D92"/>
    <w:rsid w:val="001E343A"/>
    <w:rsid w:val="001E3B62"/>
    <w:rsid w:val="001E3CC1"/>
    <w:rsid w:val="001E4070"/>
    <w:rsid w:val="001E40AB"/>
    <w:rsid w:val="001E41C0"/>
    <w:rsid w:val="001E4305"/>
    <w:rsid w:val="001E4409"/>
    <w:rsid w:val="001E45F3"/>
    <w:rsid w:val="001E4893"/>
    <w:rsid w:val="001E4A58"/>
    <w:rsid w:val="001E4B0C"/>
    <w:rsid w:val="001E4BEE"/>
    <w:rsid w:val="001E4ED1"/>
    <w:rsid w:val="001E4F25"/>
    <w:rsid w:val="001E5460"/>
    <w:rsid w:val="001E553B"/>
    <w:rsid w:val="001E5855"/>
    <w:rsid w:val="001E5A6D"/>
    <w:rsid w:val="001E5C73"/>
    <w:rsid w:val="001E6063"/>
    <w:rsid w:val="001E629D"/>
    <w:rsid w:val="001E6310"/>
    <w:rsid w:val="001E66AC"/>
    <w:rsid w:val="001E6760"/>
    <w:rsid w:val="001E69DA"/>
    <w:rsid w:val="001E6FD9"/>
    <w:rsid w:val="001E75BD"/>
    <w:rsid w:val="001E75F9"/>
    <w:rsid w:val="001E76BB"/>
    <w:rsid w:val="001E76F2"/>
    <w:rsid w:val="001E772E"/>
    <w:rsid w:val="001E774B"/>
    <w:rsid w:val="001E789A"/>
    <w:rsid w:val="001E7A49"/>
    <w:rsid w:val="001E7AAC"/>
    <w:rsid w:val="001E7C9E"/>
    <w:rsid w:val="001F03AB"/>
    <w:rsid w:val="001F058A"/>
    <w:rsid w:val="001F0C0F"/>
    <w:rsid w:val="001F0C35"/>
    <w:rsid w:val="001F10CF"/>
    <w:rsid w:val="001F10EE"/>
    <w:rsid w:val="001F1440"/>
    <w:rsid w:val="001F1775"/>
    <w:rsid w:val="001F1F5E"/>
    <w:rsid w:val="001F206B"/>
    <w:rsid w:val="001F21CC"/>
    <w:rsid w:val="001F26FB"/>
    <w:rsid w:val="001F29F2"/>
    <w:rsid w:val="001F2C92"/>
    <w:rsid w:val="001F2D8A"/>
    <w:rsid w:val="001F2E87"/>
    <w:rsid w:val="001F2F77"/>
    <w:rsid w:val="001F3138"/>
    <w:rsid w:val="001F372F"/>
    <w:rsid w:val="001F3CE4"/>
    <w:rsid w:val="001F3EF7"/>
    <w:rsid w:val="001F3F57"/>
    <w:rsid w:val="001F42B9"/>
    <w:rsid w:val="001F42BA"/>
    <w:rsid w:val="001F43CD"/>
    <w:rsid w:val="001F44E8"/>
    <w:rsid w:val="001F4554"/>
    <w:rsid w:val="001F45DE"/>
    <w:rsid w:val="001F4745"/>
    <w:rsid w:val="001F4B7A"/>
    <w:rsid w:val="001F4D6E"/>
    <w:rsid w:val="001F4F7D"/>
    <w:rsid w:val="001F5002"/>
    <w:rsid w:val="001F51F2"/>
    <w:rsid w:val="001F576A"/>
    <w:rsid w:val="001F5BA1"/>
    <w:rsid w:val="001F5FE2"/>
    <w:rsid w:val="001F6380"/>
    <w:rsid w:val="001F64F8"/>
    <w:rsid w:val="001F676B"/>
    <w:rsid w:val="001F67B5"/>
    <w:rsid w:val="001F6A1D"/>
    <w:rsid w:val="001F6BC0"/>
    <w:rsid w:val="001F6EC9"/>
    <w:rsid w:val="001F74C5"/>
    <w:rsid w:val="001F7646"/>
    <w:rsid w:val="001F792F"/>
    <w:rsid w:val="001F79A3"/>
    <w:rsid w:val="001F7F6E"/>
    <w:rsid w:val="00200640"/>
    <w:rsid w:val="0020070B"/>
    <w:rsid w:val="00200AF0"/>
    <w:rsid w:val="00200DEF"/>
    <w:rsid w:val="00200E66"/>
    <w:rsid w:val="00200E8B"/>
    <w:rsid w:val="00200EE6"/>
    <w:rsid w:val="0020110A"/>
    <w:rsid w:val="0020115F"/>
    <w:rsid w:val="0020117D"/>
    <w:rsid w:val="0020140B"/>
    <w:rsid w:val="002017D9"/>
    <w:rsid w:val="002019EB"/>
    <w:rsid w:val="00201FBF"/>
    <w:rsid w:val="002020F2"/>
    <w:rsid w:val="00202115"/>
    <w:rsid w:val="002021C5"/>
    <w:rsid w:val="00202220"/>
    <w:rsid w:val="0020271B"/>
    <w:rsid w:val="0020291C"/>
    <w:rsid w:val="002029A5"/>
    <w:rsid w:val="00202A25"/>
    <w:rsid w:val="00202A4B"/>
    <w:rsid w:val="00202BEB"/>
    <w:rsid w:val="00202CCB"/>
    <w:rsid w:val="00202D56"/>
    <w:rsid w:val="00202E6E"/>
    <w:rsid w:val="00203185"/>
    <w:rsid w:val="00203186"/>
    <w:rsid w:val="00203652"/>
    <w:rsid w:val="00203C43"/>
    <w:rsid w:val="00203DF4"/>
    <w:rsid w:val="00203FAD"/>
    <w:rsid w:val="00204D82"/>
    <w:rsid w:val="002050C6"/>
    <w:rsid w:val="002053FD"/>
    <w:rsid w:val="00205443"/>
    <w:rsid w:val="002054BD"/>
    <w:rsid w:val="00205688"/>
    <w:rsid w:val="00205820"/>
    <w:rsid w:val="00205D31"/>
    <w:rsid w:val="00205DE0"/>
    <w:rsid w:val="00206233"/>
    <w:rsid w:val="00206263"/>
    <w:rsid w:val="002062AD"/>
    <w:rsid w:val="002063BE"/>
    <w:rsid w:val="002068FE"/>
    <w:rsid w:val="00206AE9"/>
    <w:rsid w:val="00206D04"/>
    <w:rsid w:val="00206FDD"/>
    <w:rsid w:val="00207307"/>
    <w:rsid w:val="00207866"/>
    <w:rsid w:val="00207AC6"/>
    <w:rsid w:val="00207E25"/>
    <w:rsid w:val="00210121"/>
    <w:rsid w:val="00210250"/>
    <w:rsid w:val="00210402"/>
    <w:rsid w:val="0021051B"/>
    <w:rsid w:val="002105C6"/>
    <w:rsid w:val="0021066C"/>
    <w:rsid w:val="00210A69"/>
    <w:rsid w:val="00210C1C"/>
    <w:rsid w:val="00210F10"/>
    <w:rsid w:val="0021105A"/>
    <w:rsid w:val="00211247"/>
    <w:rsid w:val="002115C8"/>
    <w:rsid w:val="002116FB"/>
    <w:rsid w:val="00211F86"/>
    <w:rsid w:val="00212270"/>
    <w:rsid w:val="002122E5"/>
    <w:rsid w:val="00212486"/>
    <w:rsid w:val="0021264C"/>
    <w:rsid w:val="002127C7"/>
    <w:rsid w:val="00212836"/>
    <w:rsid w:val="00212A01"/>
    <w:rsid w:val="00212B5F"/>
    <w:rsid w:val="00212C78"/>
    <w:rsid w:val="0021310E"/>
    <w:rsid w:val="002131CF"/>
    <w:rsid w:val="00213418"/>
    <w:rsid w:val="00213942"/>
    <w:rsid w:val="00213A02"/>
    <w:rsid w:val="00213F70"/>
    <w:rsid w:val="00213FF7"/>
    <w:rsid w:val="00214773"/>
    <w:rsid w:val="00214B99"/>
    <w:rsid w:val="0021522B"/>
    <w:rsid w:val="0021568F"/>
    <w:rsid w:val="00215ACA"/>
    <w:rsid w:val="00216555"/>
    <w:rsid w:val="00216642"/>
    <w:rsid w:val="00216682"/>
    <w:rsid w:val="002166CE"/>
    <w:rsid w:val="00216A69"/>
    <w:rsid w:val="00216AB7"/>
    <w:rsid w:val="00216B66"/>
    <w:rsid w:val="00217074"/>
    <w:rsid w:val="002173C1"/>
    <w:rsid w:val="0021742C"/>
    <w:rsid w:val="00217568"/>
    <w:rsid w:val="00217598"/>
    <w:rsid w:val="002178DB"/>
    <w:rsid w:val="00220250"/>
    <w:rsid w:val="00220307"/>
    <w:rsid w:val="0022048F"/>
    <w:rsid w:val="00220A5B"/>
    <w:rsid w:val="00220A7A"/>
    <w:rsid w:val="00220F57"/>
    <w:rsid w:val="00221208"/>
    <w:rsid w:val="0022129C"/>
    <w:rsid w:val="002212BD"/>
    <w:rsid w:val="00221438"/>
    <w:rsid w:val="00221494"/>
    <w:rsid w:val="0022149D"/>
    <w:rsid w:val="00221B95"/>
    <w:rsid w:val="00221EF8"/>
    <w:rsid w:val="00222046"/>
    <w:rsid w:val="00222410"/>
    <w:rsid w:val="00222561"/>
    <w:rsid w:val="0022295A"/>
    <w:rsid w:val="00222A43"/>
    <w:rsid w:val="00222C41"/>
    <w:rsid w:val="00222FBE"/>
    <w:rsid w:val="0022318F"/>
    <w:rsid w:val="002232BA"/>
    <w:rsid w:val="002232E0"/>
    <w:rsid w:val="0022357F"/>
    <w:rsid w:val="002237BB"/>
    <w:rsid w:val="00223848"/>
    <w:rsid w:val="0022399E"/>
    <w:rsid w:val="00223A1A"/>
    <w:rsid w:val="00223F19"/>
    <w:rsid w:val="002240D5"/>
    <w:rsid w:val="00224163"/>
    <w:rsid w:val="0022434D"/>
    <w:rsid w:val="0022435A"/>
    <w:rsid w:val="0022454C"/>
    <w:rsid w:val="002246A0"/>
    <w:rsid w:val="00224708"/>
    <w:rsid w:val="002248CF"/>
    <w:rsid w:val="00224943"/>
    <w:rsid w:val="00224DDB"/>
    <w:rsid w:val="0022525D"/>
    <w:rsid w:val="0022564C"/>
    <w:rsid w:val="00225A6F"/>
    <w:rsid w:val="00225B4B"/>
    <w:rsid w:val="00225C6C"/>
    <w:rsid w:val="00225E51"/>
    <w:rsid w:val="0022637C"/>
    <w:rsid w:val="00226382"/>
    <w:rsid w:val="00226684"/>
    <w:rsid w:val="002269D2"/>
    <w:rsid w:val="00226B23"/>
    <w:rsid w:val="00226F7B"/>
    <w:rsid w:val="00227BAF"/>
    <w:rsid w:val="00227EFE"/>
    <w:rsid w:val="00230252"/>
    <w:rsid w:val="0023052F"/>
    <w:rsid w:val="00230B92"/>
    <w:rsid w:val="00230CC8"/>
    <w:rsid w:val="00230D5D"/>
    <w:rsid w:val="002319BA"/>
    <w:rsid w:val="00231A91"/>
    <w:rsid w:val="002320F2"/>
    <w:rsid w:val="002320F9"/>
    <w:rsid w:val="00232F6F"/>
    <w:rsid w:val="00233372"/>
    <w:rsid w:val="00233668"/>
    <w:rsid w:val="00233687"/>
    <w:rsid w:val="0023392D"/>
    <w:rsid w:val="00233D96"/>
    <w:rsid w:val="00233DFA"/>
    <w:rsid w:val="00233F79"/>
    <w:rsid w:val="002342D2"/>
    <w:rsid w:val="002344A3"/>
    <w:rsid w:val="00234570"/>
    <w:rsid w:val="002346B8"/>
    <w:rsid w:val="0023486E"/>
    <w:rsid w:val="002349C7"/>
    <w:rsid w:val="00234ED9"/>
    <w:rsid w:val="00234EF0"/>
    <w:rsid w:val="00234FC4"/>
    <w:rsid w:val="00235023"/>
    <w:rsid w:val="002351C2"/>
    <w:rsid w:val="00235228"/>
    <w:rsid w:val="0023554B"/>
    <w:rsid w:val="002355FE"/>
    <w:rsid w:val="002359B6"/>
    <w:rsid w:val="00235B3E"/>
    <w:rsid w:val="00235E3D"/>
    <w:rsid w:val="0023605D"/>
    <w:rsid w:val="00236167"/>
    <w:rsid w:val="00236A4B"/>
    <w:rsid w:val="00236F61"/>
    <w:rsid w:val="00237143"/>
    <w:rsid w:val="0023727E"/>
    <w:rsid w:val="00237375"/>
    <w:rsid w:val="0023748C"/>
    <w:rsid w:val="0023756A"/>
    <w:rsid w:val="00237634"/>
    <w:rsid w:val="002379F6"/>
    <w:rsid w:val="00237ADA"/>
    <w:rsid w:val="00237E0D"/>
    <w:rsid w:val="0024040F"/>
    <w:rsid w:val="00240628"/>
    <w:rsid w:val="0024099F"/>
    <w:rsid w:val="002409D4"/>
    <w:rsid w:val="00240C9D"/>
    <w:rsid w:val="00240EBD"/>
    <w:rsid w:val="0024110A"/>
    <w:rsid w:val="002411EB"/>
    <w:rsid w:val="00241366"/>
    <w:rsid w:val="0024170C"/>
    <w:rsid w:val="00241A9D"/>
    <w:rsid w:val="00241CC9"/>
    <w:rsid w:val="00241CFF"/>
    <w:rsid w:val="002420ED"/>
    <w:rsid w:val="00242C04"/>
    <w:rsid w:val="00242C58"/>
    <w:rsid w:val="002430A3"/>
    <w:rsid w:val="0024330F"/>
    <w:rsid w:val="002435D5"/>
    <w:rsid w:val="00243C83"/>
    <w:rsid w:val="00243EBA"/>
    <w:rsid w:val="00243FB7"/>
    <w:rsid w:val="00244097"/>
    <w:rsid w:val="00244237"/>
    <w:rsid w:val="002444D4"/>
    <w:rsid w:val="0024479B"/>
    <w:rsid w:val="00244A9D"/>
    <w:rsid w:val="00244C8F"/>
    <w:rsid w:val="00244EE7"/>
    <w:rsid w:val="00244FB6"/>
    <w:rsid w:val="002451A6"/>
    <w:rsid w:val="002452E9"/>
    <w:rsid w:val="0024567B"/>
    <w:rsid w:val="00245960"/>
    <w:rsid w:val="002459BA"/>
    <w:rsid w:val="00245A03"/>
    <w:rsid w:val="00245EB5"/>
    <w:rsid w:val="00246688"/>
    <w:rsid w:val="0024673F"/>
    <w:rsid w:val="00247061"/>
    <w:rsid w:val="00247AA6"/>
    <w:rsid w:val="00247E0B"/>
    <w:rsid w:val="002501AA"/>
    <w:rsid w:val="002501F7"/>
    <w:rsid w:val="00250457"/>
    <w:rsid w:val="0025088B"/>
    <w:rsid w:val="00250A33"/>
    <w:rsid w:val="00250B0E"/>
    <w:rsid w:val="002511EB"/>
    <w:rsid w:val="00251DD9"/>
    <w:rsid w:val="00252036"/>
    <w:rsid w:val="002520E6"/>
    <w:rsid w:val="00252154"/>
    <w:rsid w:val="002522EA"/>
    <w:rsid w:val="0025241B"/>
    <w:rsid w:val="0025242F"/>
    <w:rsid w:val="00252734"/>
    <w:rsid w:val="00252AFE"/>
    <w:rsid w:val="0025312B"/>
    <w:rsid w:val="00253149"/>
    <w:rsid w:val="00253861"/>
    <w:rsid w:val="002540F4"/>
    <w:rsid w:val="00254245"/>
    <w:rsid w:val="0025429C"/>
    <w:rsid w:val="00254582"/>
    <w:rsid w:val="0025479C"/>
    <w:rsid w:val="002549CB"/>
    <w:rsid w:val="00254AEA"/>
    <w:rsid w:val="00254C4C"/>
    <w:rsid w:val="00254F62"/>
    <w:rsid w:val="00254FA3"/>
    <w:rsid w:val="0025568B"/>
    <w:rsid w:val="0025574E"/>
    <w:rsid w:val="0025583A"/>
    <w:rsid w:val="0025603C"/>
    <w:rsid w:val="002567AE"/>
    <w:rsid w:val="00256871"/>
    <w:rsid w:val="00256E92"/>
    <w:rsid w:val="00257197"/>
    <w:rsid w:val="0025727E"/>
    <w:rsid w:val="0025758D"/>
    <w:rsid w:val="00257C14"/>
    <w:rsid w:val="00257C89"/>
    <w:rsid w:val="00257CF7"/>
    <w:rsid w:val="0026034A"/>
    <w:rsid w:val="00260395"/>
    <w:rsid w:val="0026047C"/>
    <w:rsid w:val="00260669"/>
    <w:rsid w:val="00260A0F"/>
    <w:rsid w:val="00260C25"/>
    <w:rsid w:val="00260E04"/>
    <w:rsid w:val="0026100C"/>
    <w:rsid w:val="002611C3"/>
    <w:rsid w:val="00261360"/>
    <w:rsid w:val="0026146F"/>
    <w:rsid w:val="0026172E"/>
    <w:rsid w:val="002618CB"/>
    <w:rsid w:val="002619B0"/>
    <w:rsid w:val="002623F4"/>
    <w:rsid w:val="002624C3"/>
    <w:rsid w:val="00262851"/>
    <w:rsid w:val="00263052"/>
    <w:rsid w:val="00263395"/>
    <w:rsid w:val="00263438"/>
    <w:rsid w:val="00263673"/>
    <w:rsid w:val="00263912"/>
    <w:rsid w:val="00263B38"/>
    <w:rsid w:val="00263B63"/>
    <w:rsid w:val="00263FC0"/>
    <w:rsid w:val="00264214"/>
    <w:rsid w:val="002646BC"/>
    <w:rsid w:val="00264775"/>
    <w:rsid w:val="00264A45"/>
    <w:rsid w:val="002650A1"/>
    <w:rsid w:val="00265256"/>
    <w:rsid w:val="002652D6"/>
    <w:rsid w:val="002652E7"/>
    <w:rsid w:val="00265CDB"/>
    <w:rsid w:val="00265CEE"/>
    <w:rsid w:val="00265FAE"/>
    <w:rsid w:val="002660C8"/>
    <w:rsid w:val="00266387"/>
    <w:rsid w:val="002664AA"/>
    <w:rsid w:val="00266717"/>
    <w:rsid w:val="00266BDE"/>
    <w:rsid w:val="00266C88"/>
    <w:rsid w:val="00266D8E"/>
    <w:rsid w:val="00266E93"/>
    <w:rsid w:val="00266F5A"/>
    <w:rsid w:val="00267355"/>
    <w:rsid w:val="0026767E"/>
    <w:rsid w:val="00267758"/>
    <w:rsid w:val="00267838"/>
    <w:rsid w:val="00267C89"/>
    <w:rsid w:val="00267D2D"/>
    <w:rsid w:val="00267FCC"/>
    <w:rsid w:val="00270047"/>
    <w:rsid w:val="002705C2"/>
    <w:rsid w:val="00270966"/>
    <w:rsid w:val="00270A17"/>
    <w:rsid w:val="00271074"/>
    <w:rsid w:val="00271272"/>
    <w:rsid w:val="002714EE"/>
    <w:rsid w:val="00271634"/>
    <w:rsid w:val="0027166B"/>
    <w:rsid w:val="002720ED"/>
    <w:rsid w:val="0027240C"/>
    <w:rsid w:val="00272691"/>
    <w:rsid w:val="0027279B"/>
    <w:rsid w:val="002728A4"/>
    <w:rsid w:val="002728E9"/>
    <w:rsid w:val="002729F8"/>
    <w:rsid w:val="00272AF9"/>
    <w:rsid w:val="00272B42"/>
    <w:rsid w:val="00272C59"/>
    <w:rsid w:val="00272D8E"/>
    <w:rsid w:val="00272F67"/>
    <w:rsid w:val="00272FBC"/>
    <w:rsid w:val="00272FDE"/>
    <w:rsid w:val="0027335A"/>
    <w:rsid w:val="00273656"/>
    <w:rsid w:val="002736CF"/>
    <w:rsid w:val="002737B7"/>
    <w:rsid w:val="002737CE"/>
    <w:rsid w:val="00273943"/>
    <w:rsid w:val="00273AD8"/>
    <w:rsid w:val="00273B45"/>
    <w:rsid w:val="00273E82"/>
    <w:rsid w:val="002741F4"/>
    <w:rsid w:val="0027476C"/>
    <w:rsid w:val="0027484E"/>
    <w:rsid w:val="00274A22"/>
    <w:rsid w:val="00274A92"/>
    <w:rsid w:val="00274D9D"/>
    <w:rsid w:val="00274F39"/>
    <w:rsid w:val="00275274"/>
    <w:rsid w:val="0027527F"/>
    <w:rsid w:val="002752B0"/>
    <w:rsid w:val="002753F6"/>
    <w:rsid w:val="0027549F"/>
    <w:rsid w:val="002754B5"/>
    <w:rsid w:val="00275549"/>
    <w:rsid w:val="002756CF"/>
    <w:rsid w:val="00275812"/>
    <w:rsid w:val="00275A07"/>
    <w:rsid w:val="00275BBF"/>
    <w:rsid w:val="00275C32"/>
    <w:rsid w:val="00275F02"/>
    <w:rsid w:val="00275FA4"/>
    <w:rsid w:val="0027612F"/>
    <w:rsid w:val="00276646"/>
    <w:rsid w:val="002766DE"/>
    <w:rsid w:val="0027672B"/>
    <w:rsid w:val="00276922"/>
    <w:rsid w:val="0027693A"/>
    <w:rsid w:val="00276E99"/>
    <w:rsid w:val="002771CE"/>
    <w:rsid w:val="00277302"/>
    <w:rsid w:val="00277324"/>
    <w:rsid w:val="002773AB"/>
    <w:rsid w:val="0027755C"/>
    <w:rsid w:val="0027771E"/>
    <w:rsid w:val="00277770"/>
    <w:rsid w:val="00277B0E"/>
    <w:rsid w:val="00277C00"/>
    <w:rsid w:val="00277D22"/>
    <w:rsid w:val="00277D35"/>
    <w:rsid w:val="00277F03"/>
    <w:rsid w:val="00280082"/>
    <w:rsid w:val="00280560"/>
    <w:rsid w:val="0028071B"/>
    <w:rsid w:val="00280795"/>
    <w:rsid w:val="00280870"/>
    <w:rsid w:val="002808C6"/>
    <w:rsid w:val="00280901"/>
    <w:rsid w:val="0028119E"/>
    <w:rsid w:val="002812C1"/>
    <w:rsid w:val="002813EB"/>
    <w:rsid w:val="0028177B"/>
    <w:rsid w:val="002818C2"/>
    <w:rsid w:val="002818C5"/>
    <w:rsid w:val="00281904"/>
    <w:rsid w:val="00281A5E"/>
    <w:rsid w:val="00281B1E"/>
    <w:rsid w:val="00281B70"/>
    <w:rsid w:val="00281BCF"/>
    <w:rsid w:val="00281D7E"/>
    <w:rsid w:val="002820CA"/>
    <w:rsid w:val="0028242B"/>
    <w:rsid w:val="0028245F"/>
    <w:rsid w:val="00282863"/>
    <w:rsid w:val="00282C40"/>
    <w:rsid w:val="0028302C"/>
    <w:rsid w:val="0028319E"/>
    <w:rsid w:val="002832B2"/>
    <w:rsid w:val="002832C3"/>
    <w:rsid w:val="002833A3"/>
    <w:rsid w:val="00283428"/>
    <w:rsid w:val="0028364F"/>
    <w:rsid w:val="00283C09"/>
    <w:rsid w:val="00283D90"/>
    <w:rsid w:val="00284050"/>
    <w:rsid w:val="002841A1"/>
    <w:rsid w:val="0028444A"/>
    <w:rsid w:val="00284B07"/>
    <w:rsid w:val="00284BA6"/>
    <w:rsid w:val="00284F10"/>
    <w:rsid w:val="00285144"/>
    <w:rsid w:val="002855C6"/>
    <w:rsid w:val="002858C3"/>
    <w:rsid w:val="002858DA"/>
    <w:rsid w:val="00285CD4"/>
    <w:rsid w:val="00285D81"/>
    <w:rsid w:val="00285DB8"/>
    <w:rsid w:val="00286377"/>
    <w:rsid w:val="002864B1"/>
    <w:rsid w:val="00286619"/>
    <w:rsid w:val="002868A5"/>
    <w:rsid w:val="002868C4"/>
    <w:rsid w:val="00286B51"/>
    <w:rsid w:val="00286B70"/>
    <w:rsid w:val="00286F53"/>
    <w:rsid w:val="0028738F"/>
    <w:rsid w:val="002874B6"/>
    <w:rsid w:val="002878B6"/>
    <w:rsid w:val="002879E3"/>
    <w:rsid w:val="002879E9"/>
    <w:rsid w:val="00287C46"/>
    <w:rsid w:val="00287DBE"/>
    <w:rsid w:val="00287F81"/>
    <w:rsid w:val="0029016F"/>
    <w:rsid w:val="00290170"/>
    <w:rsid w:val="0029022C"/>
    <w:rsid w:val="00290345"/>
    <w:rsid w:val="00290893"/>
    <w:rsid w:val="0029092D"/>
    <w:rsid w:val="00290D51"/>
    <w:rsid w:val="0029128E"/>
    <w:rsid w:val="00291BBA"/>
    <w:rsid w:val="00291EA0"/>
    <w:rsid w:val="00291F2F"/>
    <w:rsid w:val="002921FB"/>
    <w:rsid w:val="00292998"/>
    <w:rsid w:val="00292AEA"/>
    <w:rsid w:val="00292D1C"/>
    <w:rsid w:val="00293360"/>
    <w:rsid w:val="00293693"/>
    <w:rsid w:val="002936BE"/>
    <w:rsid w:val="002938A8"/>
    <w:rsid w:val="00293F14"/>
    <w:rsid w:val="00293FE9"/>
    <w:rsid w:val="00294179"/>
    <w:rsid w:val="00294344"/>
    <w:rsid w:val="00294446"/>
    <w:rsid w:val="00294DD6"/>
    <w:rsid w:val="0029503D"/>
    <w:rsid w:val="0029567F"/>
    <w:rsid w:val="002956BD"/>
    <w:rsid w:val="002957B0"/>
    <w:rsid w:val="002957F7"/>
    <w:rsid w:val="00295F85"/>
    <w:rsid w:val="00296250"/>
    <w:rsid w:val="00296506"/>
    <w:rsid w:val="002968CA"/>
    <w:rsid w:val="0029693D"/>
    <w:rsid w:val="002969D9"/>
    <w:rsid w:val="00296A52"/>
    <w:rsid w:val="00296DBE"/>
    <w:rsid w:val="0029746F"/>
    <w:rsid w:val="0029755A"/>
    <w:rsid w:val="00297A2E"/>
    <w:rsid w:val="002A0037"/>
    <w:rsid w:val="002A01F4"/>
    <w:rsid w:val="002A085C"/>
    <w:rsid w:val="002A0959"/>
    <w:rsid w:val="002A0C30"/>
    <w:rsid w:val="002A0CAF"/>
    <w:rsid w:val="002A0D7F"/>
    <w:rsid w:val="002A12B1"/>
    <w:rsid w:val="002A12C8"/>
    <w:rsid w:val="002A12F5"/>
    <w:rsid w:val="002A160D"/>
    <w:rsid w:val="002A1E49"/>
    <w:rsid w:val="002A20ED"/>
    <w:rsid w:val="002A28C3"/>
    <w:rsid w:val="002A28D4"/>
    <w:rsid w:val="002A3176"/>
    <w:rsid w:val="002A342A"/>
    <w:rsid w:val="002A3C3B"/>
    <w:rsid w:val="002A3C48"/>
    <w:rsid w:val="002A3D69"/>
    <w:rsid w:val="002A3E61"/>
    <w:rsid w:val="002A3F77"/>
    <w:rsid w:val="002A45BE"/>
    <w:rsid w:val="002A4665"/>
    <w:rsid w:val="002A472B"/>
    <w:rsid w:val="002A4744"/>
    <w:rsid w:val="002A47CC"/>
    <w:rsid w:val="002A4B87"/>
    <w:rsid w:val="002A4D2B"/>
    <w:rsid w:val="002A4D4A"/>
    <w:rsid w:val="002A4E70"/>
    <w:rsid w:val="002A51B3"/>
    <w:rsid w:val="002A5290"/>
    <w:rsid w:val="002A5453"/>
    <w:rsid w:val="002A558C"/>
    <w:rsid w:val="002A595C"/>
    <w:rsid w:val="002A5B39"/>
    <w:rsid w:val="002A5BE1"/>
    <w:rsid w:val="002A66D2"/>
    <w:rsid w:val="002A6772"/>
    <w:rsid w:val="002A68E7"/>
    <w:rsid w:val="002A69AB"/>
    <w:rsid w:val="002A69BA"/>
    <w:rsid w:val="002A6AC9"/>
    <w:rsid w:val="002A6C82"/>
    <w:rsid w:val="002A6D08"/>
    <w:rsid w:val="002A7089"/>
    <w:rsid w:val="002A7474"/>
    <w:rsid w:val="002A76AE"/>
    <w:rsid w:val="002A7787"/>
    <w:rsid w:val="002A77E4"/>
    <w:rsid w:val="002A7A11"/>
    <w:rsid w:val="002A7B40"/>
    <w:rsid w:val="002A7CBE"/>
    <w:rsid w:val="002B0113"/>
    <w:rsid w:val="002B03DA"/>
    <w:rsid w:val="002B08C0"/>
    <w:rsid w:val="002B0AF6"/>
    <w:rsid w:val="002B0D2E"/>
    <w:rsid w:val="002B0EAB"/>
    <w:rsid w:val="002B1577"/>
    <w:rsid w:val="002B161A"/>
    <w:rsid w:val="002B1723"/>
    <w:rsid w:val="002B1778"/>
    <w:rsid w:val="002B1A5D"/>
    <w:rsid w:val="002B1DA8"/>
    <w:rsid w:val="002B204D"/>
    <w:rsid w:val="002B2370"/>
    <w:rsid w:val="002B2526"/>
    <w:rsid w:val="002B262D"/>
    <w:rsid w:val="002B26DC"/>
    <w:rsid w:val="002B289E"/>
    <w:rsid w:val="002B292C"/>
    <w:rsid w:val="002B297C"/>
    <w:rsid w:val="002B2DB2"/>
    <w:rsid w:val="002B2E39"/>
    <w:rsid w:val="002B2EB9"/>
    <w:rsid w:val="002B2F7C"/>
    <w:rsid w:val="002B304E"/>
    <w:rsid w:val="002B3121"/>
    <w:rsid w:val="002B336E"/>
    <w:rsid w:val="002B35A3"/>
    <w:rsid w:val="002B3660"/>
    <w:rsid w:val="002B37A1"/>
    <w:rsid w:val="002B3AC5"/>
    <w:rsid w:val="002B3C9B"/>
    <w:rsid w:val="002B3CDE"/>
    <w:rsid w:val="002B3CE8"/>
    <w:rsid w:val="002B4017"/>
    <w:rsid w:val="002B4372"/>
    <w:rsid w:val="002B44FD"/>
    <w:rsid w:val="002B451D"/>
    <w:rsid w:val="002B47D6"/>
    <w:rsid w:val="002B48D0"/>
    <w:rsid w:val="002B49CA"/>
    <w:rsid w:val="002B4ED2"/>
    <w:rsid w:val="002B4F55"/>
    <w:rsid w:val="002B53E4"/>
    <w:rsid w:val="002B576B"/>
    <w:rsid w:val="002B57BB"/>
    <w:rsid w:val="002B5B58"/>
    <w:rsid w:val="002B5C67"/>
    <w:rsid w:val="002B5CCF"/>
    <w:rsid w:val="002B5D67"/>
    <w:rsid w:val="002B5D6C"/>
    <w:rsid w:val="002B5EB7"/>
    <w:rsid w:val="002B6459"/>
    <w:rsid w:val="002B6855"/>
    <w:rsid w:val="002B6AE0"/>
    <w:rsid w:val="002B71FA"/>
    <w:rsid w:val="002B726B"/>
    <w:rsid w:val="002B734B"/>
    <w:rsid w:val="002B7686"/>
    <w:rsid w:val="002B77B3"/>
    <w:rsid w:val="002B7849"/>
    <w:rsid w:val="002B7BA0"/>
    <w:rsid w:val="002B7BED"/>
    <w:rsid w:val="002B7C4D"/>
    <w:rsid w:val="002B7F3E"/>
    <w:rsid w:val="002C01C5"/>
    <w:rsid w:val="002C01E9"/>
    <w:rsid w:val="002C0460"/>
    <w:rsid w:val="002C0671"/>
    <w:rsid w:val="002C06E4"/>
    <w:rsid w:val="002C0A58"/>
    <w:rsid w:val="002C1588"/>
    <w:rsid w:val="002C1618"/>
    <w:rsid w:val="002C19C1"/>
    <w:rsid w:val="002C1CF1"/>
    <w:rsid w:val="002C1E69"/>
    <w:rsid w:val="002C1E93"/>
    <w:rsid w:val="002C1F8C"/>
    <w:rsid w:val="002C1FAD"/>
    <w:rsid w:val="002C2604"/>
    <w:rsid w:val="002C267F"/>
    <w:rsid w:val="002C2E65"/>
    <w:rsid w:val="002C31A4"/>
    <w:rsid w:val="002C31FE"/>
    <w:rsid w:val="002C324C"/>
    <w:rsid w:val="002C387C"/>
    <w:rsid w:val="002C3A12"/>
    <w:rsid w:val="002C3DE6"/>
    <w:rsid w:val="002C3E89"/>
    <w:rsid w:val="002C442D"/>
    <w:rsid w:val="002C480C"/>
    <w:rsid w:val="002C4B92"/>
    <w:rsid w:val="002C4CED"/>
    <w:rsid w:val="002C4CF5"/>
    <w:rsid w:val="002C51A9"/>
    <w:rsid w:val="002C5259"/>
    <w:rsid w:val="002C5474"/>
    <w:rsid w:val="002C5488"/>
    <w:rsid w:val="002C5528"/>
    <w:rsid w:val="002C5848"/>
    <w:rsid w:val="002C5942"/>
    <w:rsid w:val="002C5E42"/>
    <w:rsid w:val="002C5E85"/>
    <w:rsid w:val="002C625D"/>
    <w:rsid w:val="002C630E"/>
    <w:rsid w:val="002C68DB"/>
    <w:rsid w:val="002C696C"/>
    <w:rsid w:val="002C6B47"/>
    <w:rsid w:val="002C6B91"/>
    <w:rsid w:val="002C6BEE"/>
    <w:rsid w:val="002C6D4E"/>
    <w:rsid w:val="002C6F2D"/>
    <w:rsid w:val="002C7070"/>
    <w:rsid w:val="002C73B5"/>
    <w:rsid w:val="002C75CC"/>
    <w:rsid w:val="002C7A88"/>
    <w:rsid w:val="002C7E38"/>
    <w:rsid w:val="002D02B1"/>
    <w:rsid w:val="002D0344"/>
    <w:rsid w:val="002D04BF"/>
    <w:rsid w:val="002D056B"/>
    <w:rsid w:val="002D097A"/>
    <w:rsid w:val="002D099B"/>
    <w:rsid w:val="002D0A7F"/>
    <w:rsid w:val="002D0AE6"/>
    <w:rsid w:val="002D0D3A"/>
    <w:rsid w:val="002D0D74"/>
    <w:rsid w:val="002D0E47"/>
    <w:rsid w:val="002D10A4"/>
    <w:rsid w:val="002D18D7"/>
    <w:rsid w:val="002D1CA4"/>
    <w:rsid w:val="002D1E40"/>
    <w:rsid w:val="002D2024"/>
    <w:rsid w:val="002D2851"/>
    <w:rsid w:val="002D2AF0"/>
    <w:rsid w:val="002D2C7F"/>
    <w:rsid w:val="002D2D4A"/>
    <w:rsid w:val="002D2EED"/>
    <w:rsid w:val="002D307E"/>
    <w:rsid w:val="002D347E"/>
    <w:rsid w:val="002D370B"/>
    <w:rsid w:val="002D3CCA"/>
    <w:rsid w:val="002D3D59"/>
    <w:rsid w:val="002D3DC3"/>
    <w:rsid w:val="002D3E9A"/>
    <w:rsid w:val="002D4484"/>
    <w:rsid w:val="002D46E2"/>
    <w:rsid w:val="002D46E8"/>
    <w:rsid w:val="002D4895"/>
    <w:rsid w:val="002D4DBC"/>
    <w:rsid w:val="002D51EC"/>
    <w:rsid w:val="002D523B"/>
    <w:rsid w:val="002D5272"/>
    <w:rsid w:val="002D5282"/>
    <w:rsid w:val="002D5462"/>
    <w:rsid w:val="002D54C9"/>
    <w:rsid w:val="002D574B"/>
    <w:rsid w:val="002D5956"/>
    <w:rsid w:val="002D5ED0"/>
    <w:rsid w:val="002D604C"/>
    <w:rsid w:val="002D62CE"/>
    <w:rsid w:val="002D65EF"/>
    <w:rsid w:val="002D66FB"/>
    <w:rsid w:val="002D67F6"/>
    <w:rsid w:val="002D6A41"/>
    <w:rsid w:val="002D6F4D"/>
    <w:rsid w:val="002D710A"/>
    <w:rsid w:val="002D75C7"/>
    <w:rsid w:val="002D76E4"/>
    <w:rsid w:val="002D7F94"/>
    <w:rsid w:val="002E03DD"/>
    <w:rsid w:val="002E0445"/>
    <w:rsid w:val="002E048E"/>
    <w:rsid w:val="002E0560"/>
    <w:rsid w:val="002E06E0"/>
    <w:rsid w:val="002E085B"/>
    <w:rsid w:val="002E0925"/>
    <w:rsid w:val="002E0A19"/>
    <w:rsid w:val="002E0B5B"/>
    <w:rsid w:val="002E0CCE"/>
    <w:rsid w:val="002E0D2D"/>
    <w:rsid w:val="002E0EDB"/>
    <w:rsid w:val="002E100A"/>
    <w:rsid w:val="002E141D"/>
    <w:rsid w:val="002E1553"/>
    <w:rsid w:val="002E1B8C"/>
    <w:rsid w:val="002E1F65"/>
    <w:rsid w:val="002E211B"/>
    <w:rsid w:val="002E273B"/>
    <w:rsid w:val="002E288F"/>
    <w:rsid w:val="002E2F2C"/>
    <w:rsid w:val="002E3097"/>
    <w:rsid w:val="002E325D"/>
    <w:rsid w:val="002E38F3"/>
    <w:rsid w:val="002E3E8D"/>
    <w:rsid w:val="002E4072"/>
    <w:rsid w:val="002E4092"/>
    <w:rsid w:val="002E44E5"/>
    <w:rsid w:val="002E456D"/>
    <w:rsid w:val="002E475A"/>
    <w:rsid w:val="002E483A"/>
    <w:rsid w:val="002E4BBD"/>
    <w:rsid w:val="002E4DE3"/>
    <w:rsid w:val="002E5284"/>
    <w:rsid w:val="002E5391"/>
    <w:rsid w:val="002E542D"/>
    <w:rsid w:val="002E582E"/>
    <w:rsid w:val="002E5860"/>
    <w:rsid w:val="002E5B55"/>
    <w:rsid w:val="002E5D67"/>
    <w:rsid w:val="002E645B"/>
    <w:rsid w:val="002E64C2"/>
    <w:rsid w:val="002E690E"/>
    <w:rsid w:val="002E6A67"/>
    <w:rsid w:val="002E6AFA"/>
    <w:rsid w:val="002E6C11"/>
    <w:rsid w:val="002E6DC4"/>
    <w:rsid w:val="002E6DD9"/>
    <w:rsid w:val="002E7B04"/>
    <w:rsid w:val="002E7B15"/>
    <w:rsid w:val="002E7F81"/>
    <w:rsid w:val="002F023A"/>
    <w:rsid w:val="002F0424"/>
    <w:rsid w:val="002F0585"/>
    <w:rsid w:val="002F0B27"/>
    <w:rsid w:val="002F0C32"/>
    <w:rsid w:val="002F0CB2"/>
    <w:rsid w:val="002F1311"/>
    <w:rsid w:val="002F1467"/>
    <w:rsid w:val="002F1736"/>
    <w:rsid w:val="002F181D"/>
    <w:rsid w:val="002F195F"/>
    <w:rsid w:val="002F198F"/>
    <w:rsid w:val="002F1DFE"/>
    <w:rsid w:val="002F1E4E"/>
    <w:rsid w:val="002F2266"/>
    <w:rsid w:val="002F23E8"/>
    <w:rsid w:val="002F24DC"/>
    <w:rsid w:val="002F2810"/>
    <w:rsid w:val="002F2B88"/>
    <w:rsid w:val="002F3753"/>
    <w:rsid w:val="002F37E4"/>
    <w:rsid w:val="002F4045"/>
    <w:rsid w:val="002F409B"/>
    <w:rsid w:val="002F4119"/>
    <w:rsid w:val="002F433E"/>
    <w:rsid w:val="002F4A35"/>
    <w:rsid w:val="002F4A3D"/>
    <w:rsid w:val="002F4CBC"/>
    <w:rsid w:val="002F4D40"/>
    <w:rsid w:val="002F4E7E"/>
    <w:rsid w:val="002F5058"/>
    <w:rsid w:val="002F53D9"/>
    <w:rsid w:val="002F5486"/>
    <w:rsid w:val="002F5C36"/>
    <w:rsid w:val="002F61B6"/>
    <w:rsid w:val="002F6359"/>
    <w:rsid w:val="002F6627"/>
    <w:rsid w:val="002F69F8"/>
    <w:rsid w:val="002F6ACE"/>
    <w:rsid w:val="002F6C0F"/>
    <w:rsid w:val="002F6D17"/>
    <w:rsid w:val="002F6F38"/>
    <w:rsid w:val="002F7242"/>
    <w:rsid w:val="002F73BE"/>
    <w:rsid w:val="002F7752"/>
    <w:rsid w:val="002F77A1"/>
    <w:rsid w:val="002F78FC"/>
    <w:rsid w:val="002F7907"/>
    <w:rsid w:val="002F797C"/>
    <w:rsid w:val="002F7A69"/>
    <w:rsid w:val="002F7E05"/>
    <w:rsid w:val="002F7E2B"/>
    <w:rsid w:val="0030051E"/>
    <w:rsid w:val="00300CEA"/>
    <w:rsid w:val="00300FD0"/>
    <w:rsid w:val="00301055"/>
    <w:rsid w:val="00301137"/>
    <w:rsid w:val="00301348"/>
    <w:rsid w:val="00301354"/>
    <w:rsid w:val="00301488"/>
    <w:rsid w:val="00301582"/>
    <w:rsid w:val="00301631"/>
    <w:rsid w:val="003017C9"/>
    <w:rsid w:val="003017D3"/>
    <w:rsid w:val="00301CB6"/>
    <w:rsid w:val="00301FB6"/>
    <w:rsid w:val="0030238A"/>
    <w:rsid w:val="0030266E"/>
    <w:rsid w:val="0030276F"/>
    <w:rsid w:val="003027F0"/>
    <w:rsid w:val="003029E0"/>
    <w:rsid w:val="00302B68"/>
    <w:rsid w:val="00302F3F"/>
    <w:rsid w:val="00303103"/>
    <w:rsid w:val="0030392C"/>
    <w:rsid w:val="00303AC9"/>
    <w:rsid w:val="00303B05"/>
    <w:rsid w:val="00304081"/>
    <w:rsid w:val="003044E3"/>
    <w:rsid w:val="003047FE"/>
    <w:rsid w:val="00304A9B"/>
    <w:rsid w:val="00304AD1"/>
    <w:rsid w:val="00304B9A"/>
    <w:rsid w:val="00304C0B"/>
    <w:rsid w:val="00304C46"/>
    <w:rsid w:val="00304DD4"/>
    <w:rsid w:val="00304FB8"/>
    <w:rsid w:val="0030509D"/>
    <w:rsid w:val="003050C4"/>
    <w:rsid w:val="00305212"/>
    <w:rsid w:val="003053E6"/>
    <w:rsid w:val="003053F2"/>
    <w:rsid w:val="003059EA"/>
    <w:rsid w:val="00305C04"/>
    <w:rsid w:val="00305C9A"/>
    <w:rsid w:val="003061FB"/>
    <w:rsid w:val="003063E1"/>
    <w:rsid w:val="00306AB5"/>
    <w:rsid w:val="00306C79"/>
    <w:rsid w:val="00306EAA"/>
    <w:rsid w:val="00307706"/>
    <w:rsid w:val="003077F9"/>
    <w:rsid w:val="00307A90"/>
    <w:rsid w:val="00307E4E"/>
    <w:rsid w:val="00307F61"/>
    <w:rsid w:val="0031006A"/>
    <w:rsid w:val="00310185"/>
    <w:rsid w:val="003102F6"/>
    <w:rsid w:val="0031082B"/>
    <w:rsid w:val="00310AC9"/>
    <w:rsid w:val="00310CB7"/>
    <w:rsid w:val="00310DCF"/>
    <w:rsid w:val="003110DB"/>
    <w:rsid w:val="00311591"/>
    <w:rsid w:val="003115B4"/>
    <w:rsid w:val="003117AB"/>
    <w:rsid w:val="00311C1C"/>
    <w:rsid w:val="00311C97"/>
    <w:rsid w:val="00312124"/>
    <w:rsid w:val="003121BF"/>
    <w:rsid w:val="00312729"/>
    <w:rsid w:val="00312BC4"/>
    <w:rsid w:val="00312DC1"/>
    <w:rsid w:val="00312E75"/>
    <w:rsid w:val="00312EAF"/>
    <w:rsid w:val="00313123"/>
    <w:rsid w:val="0031320C"/>
    <w:rsid w:val="003133F3"/>
    <w:rsid w:val="0031346D"/>
    <w:rsid w:val="00313537"/>
    <w:rsid w:val="00313980"/>
    <w:rsid w:val="00313B25"/>
    <w:rsid w:val="00313B5D"/>
    <w:rsid w:val="00313E02"/>
    <w:rsid w:val="00313F45"/>
    <w:rsid w:val="00313F61"/>
    <w:rsid w:val="00313F72"/>
    <w:rsid w:val="00314415"/>
    <w:rsid w:val="0031441F"/>
    <w:rsid w:val="00314FBA"/>
    <w:rsid w:val="00315391"/>
    <w:rsid w:val="00315401"/>
    <w:rsid w:val="00315691"/>
    <w:rsid w:val="0031580E"/>
    <w:rsid w:val="003159C1"/>
    <w:rsid w:val="00315E6E"/>
    <w:rsid w:val="00315EBA"/>
    <w:rsid w:val="00315F10"/>
    <w:rsid w:val="00316017"/>
    <w:rsid w:val="003160B9"/>
    <w:rsid w:val="003161A6"/>
    <w:rsid w:val="00316638"/>
    <w:rsid w:val="00316FA0"/>
    <w:rsid w:val="003179F2"/>
    <w:rsid w:val="00320233"/>
    <w:rsid w:val="00320379"/>
    <w:rsid w:val="003204F2"/>
    <w:rsid w:val="00320611"/>
    <w:rsid w:val="00321AA0"/>
    <w:rsid w:val="00321BAB"/>
    <w:rsid w:val="00321CC9"/>
    <w:rsid w:val="00321CEB"/>
    <w:rsid w:val="00321DE8"/>
    <w:rsid w:val="00321F27"/>
    <w:rsid w:val="00321F66"/>
    <w:rsid w:val="003222B7"/>
    <w:rsid w:val="003225C6"/>
    <w:rsid w:val="0032292F"/>
    <w:rsid w:val="00323644"/>
    <w:rsid w:val="00323648"/>
    <w:rsid w:val="00323990"/>
    <w:rsid w:val="00323EF1"/>
    <w:rsid w:val="00323F56"/>
    <w:rsid w:val="00324230"/>
    <w:rsid w:val="0032463E"/>
    <w:rsid w:val="003247D2"/>
    <w:rsid w:val="003249BD"/>
    <w:rsid w:val="00324E3A"/>
    <w:rsid w:val="003252F3"/>
    <w:rsid w:val="00325332"/>
    <w:rsid w:val="003255C1"/>
    <w:rsid w:val="00325811"/>
    <w:rsid w:val="003259C6"/>
    <w:rsid w:val="00325B68"/>
    <w:rsid w:val="00326150"/>
    <w:rsid w:val="00326357"/>
    <w:rsid w:val="00326479"/>
    <w:rsid w:val="00326516"/>
    <w:rsid w:val="00326522"/>
    <w:rsid w:val="0032656B"/>
    <w:rsid w:val="00326584"/>
    <w:rsid w:val="003266BD"/>
    <w:rsid w:val="003267AF"/>
    <w:rsid w:val="003267EA"/>
    <w:rsid w:val="00326FBB"/>
    <w:rsid w:val="00327494"/>
    <w:rsid w:val="00327559"/>
    <w:rsid w:val="00327613"/>
    <w:rsid w:val="003278DD"/>
    <w:rsid w:val="00327955"/>
    <w:rsid w:val="00327BB3"/>
    <w:rsid w:val="00327C1B"/>
    <w:rsid w:val="00327E4E"/>
    <w:rsid w:val="00330638"/>
    <w:rsid w:val="003306B1"/>
    <w:rsid w:val="00330794"/>
    <w:rsid w:val="00330799"/>
    <w:rsid w:val="00330A22"/>
    <w:rsid w:val="00330C15"/>
    <w:rsid w:val="00330C1C"/>
    <w:rsid w:val="00330EDC"/>
    <w:rsid w:val="0033100D"/>
    <w:rsid w:val="00331079"/>
    <w:rsid w:val="00331097"/>
    <w:rsid w:val="003311B0"/>
    <w:rsid w:val="00331545"/>
    <w:rsid w:val="003316AA"/>
    <w:rsid w:val="003316F7"/>
    <w:rsid w:val="003319CE"/>
    <w:rsid w:val="00331A73"/>
    <w:rsid w:val="00331AAC"/>
    <w:rsid w:val="00331C74"/>
    <w:rsid w:val="00331C87"/>
    <w:rsid w:val="00331CAF"/>
    <w:rsid w:val="00331F4E"/>
    <w:rsid w:val="00331FDD"/>
    <w:rsid w:val="003320A2"/>
    <w:rsid w:val="00332454"/>
    <w:rsid w:val="00332718"/>
    <w:rsid w:val="0033275A"/>
    <w:rsid w:val="003327FD"/>
    <w:rsid w:val="0033283D"/>
    <w:rsid w:val="00332884"/>
    <w:rsid w:val="003329AC"/>
    <w:rsid w:val="00332AE4"/>
    <w:rsid w:val="00332CB6"/>
    <w:rsid w:val="00333069"/>
    <w:rsid w:val="0033309E"/>
    <w:rsid w:val="00333543"/>
    <w:rsid w:val="003335AA"/>
    <w:rsid w:val="003339C1"/>
    <w:rsid w:val="00333C76"/>
    <w:rsid w:val="00333F5D"/>
    <w:rsid w:val="00333F9F"/>
    <w:rsid w:val="0033403E"/>
    <w:rsid w:val="0033423C"/>
    <w:rsid w:val="003342FC"/>
    <w:rsid w:val="003346B5"/>
    <w:rsid w:val="00334942"/>
    <w:rsid w:val="00334DEA"/>
    <w:rsid w:val="00334E26"/>
    <w:rsid w:val="00334F8C"/>
    <w:rsid w:val="003350FE"/>
    <w:rsid w:val="0033534A"/>
    <w:rsid w:val="003356F7"/>
    <w:rsid w:val="003357D0"/>
    <w:rsid w:val="00335A73"/>
    <w:rsid w:val="00335F9E"/>
    <w:rsid w:val="00336036"/>
    <w:rsid w:val="00336422"/>
    <w:rsid w:val="0033670C"/>
    <w:rsid w:val="00336864"/>
    <w:rsid w:val="00336A3E"/>
    <w:rsid w:val="00336A42"/>
    <w:rsid w:val="00336A4B"/>
    <w:rsid w:val="00336A5E"/>
    <w:rsid w:val="00336B62"/>
    <w:rsid w:val="00336B8E"/>
    <w:rsid w:val="00336CEF"/>
    <w:rsid w:val="00336D7E"/>
    <w:rsid w:val="00336DCB"/>
    <w:rsid w:val="00337032"/>
    <w:rsid w:val="003370AE"/>
    <w:rsid w:val="003371E6"/>
    <w:rsid w:val="00337394"/>
    <w:rsid w:val="003373D7"/>
    <w:rsid w:val="00337974"/>
    <w:rsid w:val="003379A2"/>
    <w:rsid w:val="00337A44"/>
    <w:rsid w:val="00337F9E"/>
    <w:rsid w:val="00337FC1"/>
    <w:rsid w:val="003400E2"/>
    <w:rsid w:val="003402C6"/>
    <w:rsid w:val="00340960"/>
    <w:rsid w:val="00340B76"/>
    <w:rsid w:val="003412FF"/>
    <w:rsid w:val="003413D4"/>
    <w:rsid w:val="00341673"/>
    <w:rsid w:val="00341D00"/>
    <w:rsid w:val="00342050"/>
    <w:rsid w:val="003420B2"/>
    <w:rsid w:val="00342200"/>
    <w:rsid w:val="00342803"/>
    <w:rsid w:val="00342E95"/>
    <w:rsid w:val="00342EDB"/>
    <w:rsid w:val="00342EDE"/>
    <w:rsid w:val="00342F94"/>
    <w:rsid w:val="003431BA"/>
    <w:rsid w:val="0034323F"/>
    <w:rsid w:val="003439B6"/>
    <w:rsid w:val="00343DC4"/>
    <w:rsid w:val="00343E23"/>
    <w:rsid w:val="003440D9"/>
    <w:rsid w:val="00344205"/>
    <w:rsid w:val="003443B9"/>
    <w:rsid w:val="003443D9"/>
    <w:rsid w:val="0034445C"/>
    <w:rsid w:val="003444D5"/>
    <w:rsid w:val="0034457B"/>
    <w:rsid w:val="003446D8"/>
    <w:rsid w:val="00344797"/>
    <w:rsid w:val="003449AC"/>
    <w:rsid w:val="00344A9B"/>
    <w:rsid w:val="00344B05"/>
    <w:rsid w:val="00344BE3"/>
    <w:rsid w:val="00344DC8"/>
    <w:rsid w:val="003451FB"/>
    <w:rsid w:val="00345244"/>
    <w:rsid w:val="003455AE"/>
    <w:rsid w:val="0034582F"/>
    <w:rsid w:val="003462CD"/>
    <w:rsid w:val="00346301"/>
    <w:rsid w:val="00346917"/>
    <w:rsid w:val="00346924"/>
    <w:rsid w:val="003469BA"/>
    <w:rsid w:val="00346EE5"/>
    <w:rsid w:val="00346EEB"/>
    <w:rsid w:val="00347375"/>
    <w:rsid w:val="003474DE"/>
    <w:rsid w:val="0034772C"/>
    <w:rsid w:val="00347788"/>
    <w:rsid w:val="00347929"/>
    <w:rsid w:val="00347989"/>
    <w:rsid w:val="003479B7"/>
    <w:rsid w:val="00347C50"/>
    <w:rsid w:val="00347C8D"/>
    <w:rsid w:val="00347FCD"/>
    <w:rsid w:val="0034E0EF"/>
    <w:rsid w:val="003500AC"/>
    <w:rsid w:val="00350266"/>
    <w:rsid w:val="003508B6"/>
    <w:rsid w:val="0035098D"/>
    <w:rsid w:val="00350A02"/>
    <w:rsid w:val="00350A56"/>
    <w:rsid w:val="00350C42"/>
    <w:rsid w:val="003514C3"/>
    <w:rsid w:val="003514EA"/>
    <w:rsid w:val="00351552"/>
    <w:rsid w:val="00351657"/>
    <w:rsid w:val="0035168A"/>
    <w:rsid w:val="003516EF"/>
    <w:rsid w:val="00351989"/>
    <w:rsid w:val="0035198F"/>
    <w:rsid w:val="00351C34"/>
    <w:rsid w:val="00351D1E"/>
    <w:rsid w:val="00351E77"/>
    <w:rsid w:val="00352114"/>
    <w:rsid w:val="003521CA"/>
    <w:rsid w:val="0035236F"/>
    <w:rsid w:val="00352710"/>
    <w:rsid w:val="00352B55"/>
    <w:rsid w:val="00352C74"/>
    <w:rsid w:val="00352E0A"/>
    <w:rsid w:val="003530D7"/>
    <w:rsid w:val="00353264"/>
    <w:rsid w:val="0035335E"/>
    <w:rsid w:val="003533D4"/>
    <w:rsid w:val="0035348F"/>
    <w:rsid w:val="003535B7"/>
    <w:rsid w:val="003535CF"/>
    <w:rsid w:val="00353B3F"/>
    <w:rsid w:val="00353B92"/>
    <w:rsid w:val="00353E8F"/>
    <w:rsid w:val="00353EBA"/>
    <w:rsid w:val="003544C1"/>
    <w:rsid w:val="0035460E"/>
    <w:rsid w:val="00354D83"/>
    <w:rsid w:val="003552EE"/>
    <w:rsid w:val="00355690"/>
    <w:rsid w:val="00355855"/>
    <w:rsid w:val="0035589F"/>
    <w:rsid w:val="00355BF4"/>
    <w:rsid w:val="00355F17"/>
    <w:rsid w:val="00356093"/>
    <w:rsid w:val="00356567"/>
    <w:rsid w:val="00356973"/>
    <w:rsid w:val="00356DD8"/>
    <w:rsid w:val="00356E35"/>
    <w:rsid w:val="00357221"/>
    <w:rsid w:val="0035748E"/>
    <w:rsid w:val="00357707"/>
    <w:rsid w:val="003578A0"/>
    <w:rsid w:val="003579F4"/>
    <w:rsid w:val="00357E81"/>
    <w:rsid w:val="00357EC8"/>
    <w:rsid w:val="0036059E"/>
    <w:rsid w:val="00360AE7"/>
    <w:rsid w:val="00360B82"/>
    <w:rsid w:val="00360F91"/>
    <w:rsid w:val="00361013"/>
    <w:rsid w:val="00361399"/>
    <w:rsid w:val="00361449"/>
    <w:rsid w:val="00361988"/>
    <w:rsid w:val="0036199C"/>
    <w:rsid w:val="00361E0C"/>
    <w:rsid w:val="00361E31"/>
    <w:rsid w:val="0036219E"/>
    <w:rsid w:val="003622B0"/>
    <w:rsid w:val="0036242E"/>
    <w:rsid w:val="00362892"/>
    <w:rsid w:val="00362A8C"/>
    <w:rsid w:val="00362FCE"/>
    <w:rsid w:val="0036309F"/>
    <w:rsid w:val="003631E2"/>
    <w:rsid w:val="00363376"/>
    <w:rsid w:val="003636A7"/>
    <w:rsid w:val="00363884"/>
    <w:rsid w:val="0036395D"/>
    <w:rsid w:val="003639C0"/>
    <w:rsid w:val="00363D0E"/>
    <w:rsid w:val="00363EBD"/>
    <w:rsid w:val="0036439C"/>
    <w:rsid w:val="003643EF"/>
    <w:rsid w:val="0036451D"/>
    <w:rsid w:val="003645A7"/>
    <w:rsid w:val="0036494C"/>
    <w:rsid w:val="003653E1"/>
    <w:rsid w:val="00365636"/>
    <w:rsid w:val="0036594D"/>
    <w:rsid w:val="00365952"/>
    <w:rsid w:val="00365C3E"/>
    <w:rsid w:val="00365E78"/>
    <w:rsid w:val="00366374"/>
    <w:rsid w:val="0036641E"/>
    <w:rsid w:val="003664A5"/>
    <w:rsid w:val="003665F8"/>
    <w:rsid w:val="003666D6"/>
    <w:rsid w:val="00366722"/>
    <w:rsid w:val="00366874"/>
    <w:rsid w:val="0036696F"/>
    <w:rsid w:val="00366BD3"/>
    <w:rsid w:val="00366CAC"/>
    <w:rsid w:val="00366EDF"/>
    <w:rsid w:val="00366F54"/>
    <w:rsid w:val="0036704A"/>
    <w:rsid w:val="003674B0"/>
    <w:rsid w:val="003674CA"/>
    <w:rsid w:val="0036753E"/>
    <w:rsid w:val="003675A3"/>
    <w:rsid w:val="00367B9D"/>
    <w:rsid w:val="0037002F"/>
    <w:rsid w:val="003702B5"/>
    <w:rsid w:val="003702CA"/>
    <w:rsid w:val="0037032F"/>
    <w:rsid w:val="003704E7"/>
    <w:rsid w:val="00370829"/>
    <w:rsid w:val="00370878"/>
    <w:rsid w:val="003708E8"/>
    <w:rsid w:val="00370A18"/>
    <w:rsid w:val="00370ACF"/>
    <w:rsid w:val="00370B29"/>
    <w:rsid w:val="00370D38"/>
    <w:rsid w:val="003712CB"/>
    <w:rsid w:val="0037135D"/>
    <w:rsid w:val="003713DA"/>
    <w:rsid w:val="0037145A"/>
    <w:rsid w:val="00371554"/>
    <w:rsid w:val="003715B4"/>
    <w:rsid w:val="003715C2"/>
    <w:rsid w:val="003715FB"/>
    <w:rsid w:val="0037163F"/>
    <w:rsid w:val="00371CCD"/>
    <w:rsid w:val="00371D74"/>
    <w:rsid w:val="00371E60"/>
    <w:rsid w:val="00371F25"/>
    <w:rsid w:val="003722B1"/>
    <w:rsid w:val="003722E8"/>
    <w:rsid w:val="003723B0"/>
    <w:rsid w:val="003725A8"/>
    <w:rsid w:val="003725E8"/>
    <w:rsid w:val="003727AE"/>
    <w:rsid w:val="00372B57"/>
    <w:rsid w:val="00372C81"/>
    <w:rsid w:val="003731A6"/>
    <w:rsid w:val="0037322D"/>
    <w:rsid w:val="00373528"/>
    <w:rsid w:val="003735B9"/>
    <w:rsid w:val="003735E1"/>
    <w:rsid w:val="00373BD0"/>
    <w:rsid w:val="00373DEA"/>
    <w:rsid w:val="003742A9"/>
    <w:rsid w:val="003742B4"/>
    <w:rsid w:val="00374305"/>
    <w:rsid w:val="00374508"/>
    <w:rsid w:val="00374852"/>
    <w:rsid w:val="00374930"/>
    <w:rsid w:val="00374F53"/>
    <w:rsid w:val="00375630"/>
    <w:rsid w:val="003756B5"/>
    <w:rsid w:val="003758D7"/>
    <w:rsid w:val="00375B38"/>
    <w:rsid w:val="003760CF"/>
    <w:rsid w:val="003761DB"/>
    <w:rsid w:val="003762B8"/>
    <w:rsid w:val="003763BA"/>
    <w:rsid w:val="00376427"/>
    <w:rsid w:val="003769B7"/>
    <w:rsid w:val="00376B64"/>
    <w:rsid w:val="00376C58"/>
    <w:rsid w:val="00376C86"/>
    <w:rsid w:val="003772B7"/>
    <w:rsid w:val="00377352"/>
    <w:rsid w:val="003774F5"/>
    <w:rsid w:val="00377EF1"/>
    <w:rsid w:val="003802CB"/>
    <w:rsid w:val="0038042D"/>
    <w:rsid w:val="003808E7"/>
    <w:rsid w:val="00380D41"/>
    <w:rsid w:val="00380FBB"/>
    <w:rsid w:val="003811F2"/>
    <w:rsid w:val="00381241"/>
    <w:rsid w:val="003816CD"/>
    <w:rsid w:val="00381878"/>
    <w:rsid w:val="003819B7"/>
    <w:rsid w:val="00381A07"/>
    <w:rsid w:val="00381B06"/>
    <w:rsid w:val="00381F4A"/>
    <w:rsid w:val="0038226A"/>
    <w:rsid w:val="00382291"/>
    <w:rsid w:val="003826B0"/>
    <w:rsid w:val="00382C29"/>
    <w:rsid w:val="00383003"/>
    <w:rsid w:val="00383047"/>
    <w:rsid w:val="003833F0"/>
    <w:rsid w:val="0038383D"/>
    <w:rsid w:val="00383A1F"/>
    <w:rsid w:val="00383D54"/>
    <w:rsid w:val="00384072"/>
    <w:rsid w:val="00384546"/>
    <w:rsid w:val="00384724"/>
    <w:rsid w:val="00384869"/>
    <w:rsid w:val="003848B5"/>
    <w:rsid w:val="003850C8"/>
    <w:rsid w:val="003850D0"/>
    <w:rsid w:val="00385256"/>
    <w:rsid w:val="00385265"/>
    <w:rsid w:val="003853AE"/>
    <w:rsid w:val="003854DC"/>
    <w:rsid w:val="0038586D"/>
    <w:rsid w:val="00385BD2"/>
    <w:rsid w:val="00385E91"/>
    <w:rsid w:val="0038603D"/>
    <w:rsid w:val="003861D6"/>
    <w:rsid w:val="00386748"/>
    <w:rsid w:val="00386896"/>
    <w:rsid w:val="00386A82"/>
    <w:rsid w:val="003871D8"/>
    <w:rsid w:val="0038728E"/>
    <w:rsid w:val="003873A9"/>
    <w:rsid w:val="003875DF"/>
    <w:rsid w:val="00387A06"/>
    <w:rsid w:val="00387DD7"/>
    <w:rsid w:val="00390481"/>
    <w:rsid w:val="003905B3"/>
    <w:rsid w:val="003906B3"/>
    <w:rsid w:val="003909A3"/>
    <w:rsid w:val="00390B0D"/>
    <w:rsid w:val="00390DB3"/>
    <w:rsid w:val="00390F70"/>
    <w:rsid w:val="00391023"/>
    <w:rsid w:val="0039184C"/>
    <w:rsid w:val="00391B21"/>
    <w:rsid w:val="00391B63"/>
    <w:rsid w:val="00391EB8"/>
    <w:rsid w:val="00391EFC"/>
    <w:rsid w:val="00391F08"/>
    <w:rsid w:val="00391F1B"/>
    <w:rsid w:val="00392159"/>
    <w:rsid w:val="003925F3"/>
    <w:rsid w:val="0039279A"/>
    <w:rsid w:val="003928D1"/>
    <w:rsid w:val="003929D3"/>
    <w:rsid w:val="003929D7"/>
    <w:rsid w:val="00392F76"/>
    <w:rsid w:val="00392F96"/>
    <w:rsid w:val="0039324C"/>
    <w:rsid w:val="00393734"/>
    <w:rsid w:val="00393B47"/>
    <w:rsid w:val="003940CD"/>
    <w:rsid w:val="00394204"/>
    <w:rsid w:val="003946ED"/>
    <w:rsid w:val="00394853"/>
    <w:rsid w:val="003949E6"/>
    <w:rsid w:val="003949EA"/>
    <w:rsid w:val="00394A34"/>
    <w:rsid w:val="00394A50"/>
    <w:rsid w:val="00394A69"/>
    <w:rsid w:val="00394C3F"/>
    <w:rsid w:val="00394CED"/>
    <w:rsid w:val="00394EC8"/>
    <w:rsid w:val="00394F00"/>
    <w:rsid w:val="00394FC6"/>
    <w:rsid w:val="003954F0"/>
    <w:rsid w:val="00395533"/>
    <w:rsid w:val="00395A96"/>
    <w:rsid w:val="00395AEC"/>
    <w:rsid w:val="00396060"/>
    <w:rsid w:val="0039626C"/>
    <w:rsid w:val="0039694F"/>
    <w:rsid w:val="00396D23"/>
    <w:rsid w:val="00396F91"/>
    <w:rsid w:val="0039703E"/>
    <w:rsid w:val="00397202"/>
    <w:rsid w:val="003979BF"/>
    <w:rsid w:val="00397B4E"/>
    <w:rsid w:val="003A029E"/>
    <w:rsid w:val="003A02F1"/>
    <w:rsid w:val="003A078D"/>
    <w:rsid w:val="003A08FB"/>
    <w:rsid w:val="003A0CD9"/>
    <w:rsid w:val="003A0DFE"/>
    <w:rsid w:val="003A103C"/>
    <w:rsid w:val="003A1265"/>
    <w:rsid w:val="003A17FE"/>
    <w:rsid w:val="003A19C1"/>
    <w:rsid w:val="003A1B86"/>
    <w:rsid w:val="003A1EDD"/>
    <w:rsid w:val="003A21D8"/>
    <w:rsid w:val="003A260D"/>
    <w:rsid w:val="003A2616"/>
    <w:rsid w:val="003A2A12"/>
    <w:rsid w:val="003A2B1E"/>
    <w:rsid w:val="003A2CF2"/>
    <w:rsid w:val="003A2E23"/>
    <w:rsid w:val="003A3049"/>
    <w:rsid w:val="003A3179"/>
    <w:rsid w:val="003A327C"/>
    <w:rsid w:val="003A330C"/>
    <w:rsid w:val="003A37FB"/>
    <w:rsid w:val="003A3B69"/>
    <w:rsid w:val="003A3B97"/>
    <w:rsid w:val="003A3DE4"/>
    <w:rsid w:val="003A4736"/>
    <w:rsid w:val="003A48D5"/>
    <w:rsid w:val="003A4934"/>
    <w:rsid w:val="003A4A25"/>
    <w:rsid w:val="003A4D81"/>
    <w:rsid w:val="003A553B"/>
    <w:rsid w:val="003A56BA"/>
    <w:rsid w:val="003A57EE"/>
    <w:rsid w:val="003A5845"/>
    <w:rsid w:val="003A5B9E"/>
    <w:rsid w:val="003A5CEA"/>
    <w:rsid w:val="003A641F"/>
    <w:rsid w:val="003A6520"/>
    <w:rsid w:val="003A6920"/>
    <w:rsid w:val="003A69DE"/>
    <w:rsid w:val="003A6B34"/>
    <w:rsid w:val="003A6E64"/>
    <w:rsid w:val="003A6F70"/>
    <w:rsid w:val="003A7145"/>
    <w:rsid w:val="003A75DB"/>
    <w:rsid w:val="003A76F1"/>
    <w:rsid w:val="003A790E"/>
    <w:rsid w:val="003A7968"/>
    <w:rsid w:val="003A7AC0"/>
    <w:rsid w:val="003A7B8F"/>
    <w:rsid w:val="003A7F8F"/>
    <w:rsid w:val="003A7FFE"/>
    <w:rsid w:val="003B02CF"/>
    <w:rsid w:val="003B07DA"/>
    <w:rsid w:val="003B07DE"/>
    <w:rsid w:val="003B0864"/>
    <w:rsid w:val="003B0967"/>
    <w:rsid w:val="003B09CC"/>
    <w:rsid w:val="003B0AE5"/>
    <w:rsid w:val="003B0D0B"/>
    <w:rsid w:val="003B0EBF"/>
    <w:rsid w:val="003B0FF7"/>
    <w:rsid w:val="003B101C"/>
    <w:rsid w:val="003B1020"/>
    <w:rsid w:val="003B1091"/>
    <w:rsid w:val="003B138A"/>
    <w:rsid w:val="003B13EA"/>
    <w:rsid w:val="003B17D5"/>
    <w:rsid w:val="003B1870"/>
    <w:rsid w:val="003B1B38"/>
    <w:rsid w:val="003B1B92"/>
    <w:rsid w:val="003B1C28"/>
    <w:rsid w:val="003B1CDE"/>
    <w:rsid w:val="003B1D85"/>
    <w:rsid w:val="003B1F48"/>
    <w:rsid w:val="003B211C"/>
    <w:rsid w:val="003B27FB"/>
    <w:rsid w:val="003B2AC4"/>
    <w:rsid w:val="003B2C4B"/>
    <w:rsid w:val="003B2E66"/>
    <w:rsid w:val="003B304A"/>
    <w:rsid w:val="003B3175"/>
    <w:rsid w:val="003B3644"/>
    <w:rsid w:val="003B3700"/>
    <w:rsid w:val="003B39A8"/>
    <w:rsid w:val="003B3E78"/>
    <w:rsid w:val="003B429C"/>
    <w:rsid w:val="003B42CE"/>
    <w:rsid w:val="003B4341"/>
    <w:rsid w:val="003B4355"/>
    <w:rsid w:val="003B447D"/>
    <w:rsid w:val="003B478C"/>
    <w:rsid w:val="003B4930"/>
    <w:rsid w:val="003B4AF5"/>
    <w:rsid w:val="003B52AF"/>
    <w:rsid w:val="003B54CA"/>
    <w:rsid w:val="003B5624"/>
    <w:rsid w:val="003B5710"/>
    <w:rsid w:val="003B59F2"/>
    <w:rsid w:val="003B5D8F"/>
    <w:rsid w:val="003B607F"/>
    <w:rsid w:val="003B62BC"/>
    <w:rsid w:val="003B6452"/>
    <w:rsid w:val="003B66FD"/>
    <w:rsid w:val="003B6AC3"/>
    <w:rsid w:val="003B6ADF"/>
    <w:rsid w:val="003B6EAA"/>
    <w:rsid w:val="003B71E5"/>
    <w:rsid w:val="003B73EB"/>
    <w:rsid w:val="003B7493"/>
    <w:rsid w:val="003B749E"/>
    <w:rsid w:val="003B7604"/>
    <w:rsid w:val="003B7627"/>
    <w:rsid w:val="003B7923"/>
    <w:rsid w:val="003C003C"/>
    <w:rsid w:val="003C020B"/>
    <w:rsid w:val="003C05F4"/>
    <w:rsid w:val="003C076E"/>
    <w:rsid w:val="003C091D"/>
    <w:rsid w:val="003C09DB"/>
    <w:rsid w:val="003C0B69"/>
    <w:rsid w:val="003C0D32"/>
    <w:rsid w:val="003C0F54"/>
    <w:rsid w:val="003C101D"/>
    <w:rsid w:val="003C1107"/>
    <w:rsid w:val="003C1161"/>
    <w:rsid w:val="003C16E6"/>
    <w:rsid w:val="003C179C"/>
    <w:rsid w:val="003C1862"/>
    <w:rsid w:val="003C1BE7"/>
    <w:rsid w:val="003C1C47"/>
    <w:rsid w:val="003C1E2F"/>
    <w:rsid w:val="003C1FF8"/>
    <w:rsid w:val="003C2380"/>
    <w:rsid w:val="003C2457"/>
    <w:rsid w:val="003C2572"/>
    <w:rsid w:val="003C2699"/>
    <w:rsid w:val="003C26DF"/>
    <w:rsid w:val="003C27E1"/>
    <w:rsid w:val="003C2871"/>
    <w:rsid w:val="003C2AB9"/>
    <w:rsid w:val="003C2BC5"/>
    <w:rsid w:val="003C2D72"/>
    <w:rsid w:val="003C3428"/>
    <w:rsid w:val="003C34A9"/>
    <w:rsid w:val="003C3521"/>
    <w:rsid w:val="003C37A5"/>
    <w:rsid w:val="003C393D"/>
    <w:rsid w:val="003C39F3"/>
    <w:rsid w:val="003C39F7"/>
    <w:rsid w:val="003C3C26"/>
    <w:rsid w:val="003C3CDC"/>
    <w:rsid w:val="003C3FB4"/>
    <w:rsid w:val="003C427C"/>
    <w:rsid w:val="003C434D"/>
    <w:rsid w:val="003C48C8"/>
    <w:rsid w:val="003C49E3"/>
    <w:rsid w:val="003C4A98"/>
    <w:rsid w:val="003C4BE8"/>
    <w:rsid w:val="003C53FC"/>
    <w:rsid w:val="003C5547"/>
    <w:rsid w:val="003C5589"/>
    <w:rsid w:val="003C561C"/>
    <w:rsid w:val="003C5766"/>
    <w:rsid w:val="003C5838"/>
    <w:rsid w:val="003C58B7"/>
    <w:rsid w:val="003C5D41"/>
    <w:rsid w:val="003C5EC1"/>
    <w:rsid w:val="003C5F3C"/>
    <w:rsid w:val="003C5F5D"/>
    <w:rsid w:val="003C5FCF"/>
    <w:rsid w:val="003C64FA"/>
    <w:rsid w:val="003C657B"/>
    <w:rsid w:val="003C6588"/>
    <w:rsid w:val="003C674A"/>
    <w:rsid w:val="003C6A6E"/>
    <w:rsid w:val="003C6D3B"/>
    <w:rsid w:val="003C6DE8"/>
    <w:rsid w:val="003C740B"/>
    <w:rsid w:val="003C75E4"/>
    <w:rsid w:val="003C7728"/>
    <w:rsid w:val="003C796C"/>
    <w:rsid w:val="003C7F99"/>
    <w:rsid w:val="003D0236"/>
    <w:rsid w:val="003D03A4"/>
    <w:rsid w:val="003D0428"/>
    <w:rsid w:val="003D0888"/>
    <w:rsid w:val="003D0BB0"/>
    <w:rsid w:val="003D0BBE"/>
    <w:rsid w:val="003D0DCE"/>
    <w:rsid w:val="003D11C1"/>
    <w:rsid w:val="003D11F5"/>
    <w:rsid w:val="003D1399"/>
    <w:rsid w:val="003D1748"/>
    <w:rsid w:val="003D1782"/>
    <w:rsid w:val="003D1BFC"/>
    <w:rsid w:val="003D1CCB"/>
    <w:rsid w:val="003D1DDE"/>
    <w:rsid w:val="003D1FF0"/>
    <w:rsid w:val="003D244C"/>
    <w:rsid w:val="003D2DF9"/>
    <w:rsid w:val="003D2F2A"/>
    <w:rsid w:val="003D3136"/>
    <w:rsid w:val="003D3518"/>
    <w:rsid w:val="003D369F"/>
    <w:rsid w:val="003D3729"/>
    <w:rsid w:val="003D4384"/>
    <w:rsid w:val="003D43CD"/>
    <w:rsid w:val="003D473F"/>
    <w:rsid w:val="003D482B"/>
    <w:rsid w:val="003D4B17"/>
    <w:rsid w:val="003D4B79"/>
    <w:rsid w:val="003D4B8C"/>
    <w:rsid w:val="003D4E24"/>
    <w:rsid w:val="003D4FB3"/>
    <w:rsid w:val="003D511C"/>
    <w:rsid w:val="003D5563"/>
    <w:rsid w:val="003D5749"/>
    <w:rsid w:val="003D609F"/>
    <w:rsid w:val="003D6153"/>
    <w:rsid w:val="003D6163"/>
    <w:rsid w:val="003D635F"/>
    <w:rsid w:val="003D666F"/>
    <w:rsid w:val="003D68CD"/>
    <w:rsid w:val="003D6908"/>
    <w:rsid w:val="003D6AB9"/>
    <w:rsid w:val="003D6C64"/>
    <w:rsid w:val="003D70DD"/>
    <w:rsid w:val="003D711D"/>
    <w:rsid w:val="003D7225"/>
    <w:rsid w:val="003D7507"/>
    <w:rsid w:val="003D7770"/>
    <w:rsid w:val="003D79A0"/>
    <w:rsid w:val="003D7A29"/>
    <w:rsid w:val="003D7B2F"/>
    <w:rsid w:val="003D7B3B"/>
    <w:rsid w:val="003D7C8D"/>
    <w:rsid w:val="003E01E1"/>
    <w:rsid w:val="003E0277"/>
    <w:rsid w:val="003E0415"/>
    <w:rsid w:val="003E05F3"/>
    <w:rsid w:val="003E0723"/>
    <w:rsid w:val="003E0768"/>
    <w:rsid w:val="003E0927"/>
    <w:rsid w:val="003E0A27"/>
    <w:rsid w:val="003E0A45"/>
    <w:rsid w:val="003E0AB5"/>
    <w:rsid w:val="003E0E5D"/>
    <w:rsid w:val="003E0F5A"/>
    <w:rsid w:val="003E0F81"/>
    <w:rsid w:val="003E0FEE"/>
    <w:rsid w:val="003E12E9"/>
    <w:rsid w:val="003E13AD"/>
    <w:rsid w:val="003E144D"/>
    <w:rsid w:val="003E1474"/>
    <w:rsid w:val="003E17F5"/>
    <w:rsid w:val="003E195E"/>
    <w:rsid w:val="003E1C6E"/>
    <w:rsid w:val="003E224D"/>
    <w:rsid w:val="003E2603"/>
    <w:rsid w:val="003E28F6"/>
    <w:rsid w:val="003E30BB"/>
    <w:rsid w:val="003E310E"/>
    <w:rsid w:val="003E312B"/>
    <w:rsid w:val="003E312D"/>
    <w:rsid w:val="003E33CB"/>
    <w:rsid w:val="003E3451"/>
    <w:rsid w:val="003E34AE"/>
    <w:rsid w:val="003E37CE"/>
    <w:rsid w:val="003E3824"/>
    <w:rsid w:val="003E3E33"/>
    <w:rsid w:val="003E3FFE"/>
    <w:rsid w:val="003E412D"/>
    <w:rsid w:val="003E420C"/>
    <w:rsid w:val="003E42E6"/>
    <w:rsid w:val="003E43BD"/>
    <w:rsid w:val="003E45EA"/>
    <w:rsid w:val="003E485B"/>
    <w:rsid w:val="003E4B18"/>
    <w:rsid w:val="003E4BBF"/>
    <w:rsid w:val="003E4DD2"/>
    <w:rsid w:val="003E515B"/>
    <w:rsid w:val="003E51D5"/>
    <w:rsid w:val="003E5746"/>
    <w:rsid w:val="003E58D1"/>
    <w:rsid w:val="003E60F1"/>
    <w:rsid w:val="003E635F"/>
    <w:rsid w:val="003E64B7"/>
    <w:rsid w:val="003E6510"/>
    <w:rsid w:val="003E6769"/>
    <w:rsid w:val="003E70FF"/>
    <w:rsid w:val="003E779E"/>
    <w:rsid w:val="003E7AC7"/>
    <w:rsid w:val="003E7D8B"/>
    <w:rsid w:val="003E7EE9"/>
    <w:rsid w:val="003F01F7"/>
    <w:rsid w:val="003F0A4B"/>
    <w:rsid w:val="003F0B5B"/>
    <w:rsid w:val="003F0C6E"/>
    <w:rsid w:val="003F0E92"/>
    <w:rsid w:val="003F0FF6"/>
    <w:rsid w:val="003F1158"/>
    <w:rsid w:val="003F11C2"/>
    <w:rsid w:val="003F1273"/>
    <w:rsid w:val="003F139C"/>
    <w:rsid w:val="003F1575"/>
    <w:rsid w:val="003F171F"/>
    <w:rsid w:val="003F1A2A"/>
    <w:rsid w:val="003F215F"/>
    <w:rsid w:val="003F2195"/>
    <w:rsid w:val="003F223A"/>
    <w:rsid w:val="003F2AFD"/>
    <w:rsid w:val="003F2E1F"/>
    <w:rsid w:val="003F3151"/>
    <w:rsid w:val="003F34B5"/>
    <w:rsid w:val="003F35DF"/>
    <w:rsid w:val="003F3610"/>
    <w:rsid w:val="003F3615"/>
    <w:rsid w:val="003F36CB"/>
    <w:rsid w:val="003F36D0"/>
    <w:rsid w:val="003F3744"/>
    <w:rsid w:val="003F3BBB"/>
    <w:rsid w:val="003F3C60"/>
    <w:rsid w:val="003F402C"/>
    <w:rsid w:val="003F40D4"/>
    <w:rsid w:val="003F41B2"/>
    <w:rsid w:val="003F428C"/>
    <w:rsid w:val="003F4307"/>
    <w:rsid w:val="003F4A5B"/>
    <w:rsid w:val="003F4AEA"/>
    <w:rsid w:val="003F4DC9"/>
    <w:rsid w:val="003F50EF"/>
    <w:rsid w:val="003F5B61"/>
    <w:rsid w:val="003F5B9B"/>
    <w:rsid w:val="003F5D47"/>
    <w:rsid w:val="003F5E27"/>
    <w:rsid w:val="003F63F7"/>
    <w:rsid w:val="003F63FC"/>
    <w:rsid w:val="003F69B5"/>
    <w:rsid w:val="003F6A85"/>
    <w:rsid w:val="003F6DB2"/>
    <w:rsid w:val="003F70C3"/>
    <w:rsid w:val="003F73BA"/>
    <w:rsid w:val="003F7449"/>
    <w:rsid w:val="003F77C5"/>
    <w:rsid w:val="003F7857"/>
    <w:rsid w:val="003F788A"/>
    <w:rsid w:val="003F789C"/>
    <w:rsid w:val="003F7948"/>
    <w:rsid w:val="003F7B6D"/>
    <w:rsid w:val="003F7B78"/>
    <w:rsid w:val="003F7C73"/>
    <w:rsid w:val="00400026"/>
    <w:rsid w:val="00400098"/>
    <w:rsid w:val="0040009D"/>
    <w:rsid w:val="0040010E"/>
    <w:rsid w:val="004003F5"/>
    <w:rsid w:val="0040041A"/>
    <w:rsid w:val="00400771"/>
    <w:rsid w:val="00400B02"/>
    <w:rsid w:val="00400BAE"/>
    <w:rsid w:val="00400D2F"/>
    <w:rsid w:val="00400F13"/>
    <w:rsid w:val="00400F3E"/>
    <w:rsid w:val="00400FEF"/>
    <w:rsid w:val="0040103E"/>
    <w:rsid w:val="0040112B"/>
    <w:rsid w:val="00401139"/>
    <w:rsid w:val="00401203"/>
    <w:rsid w:val="00401521"/>
    <w:rsid w:val="00401533"/>
    <w:rsid w:val="004017AB"/>
    <w:rsid w:val="00401860"/>
    <w:rsid w:val="00401B8E"/>
    <w:rsid w:val="00401E0C"/>
    <w:rsid w:val="00402028"/>
    <w:rsid w:val="004025DB"/>
    <w:rsid w:val="00402BD9"/>
    <w:rsid w:val="00402C46"/>
    <w:rsid w:val="00402F48"/>
    <w:rsid w:val="00403128"/>
    <w:rsid w:val="004034E1"/>
    <w:rsid w:val="00403671"/>
    <w:rsid w:val="00403788"/>
    <w:rsid w:val="0040386F"/>
    <w:rsid w:val="004038A0"/>
    <w:rsid w:val="00403ACF"/>
    <w:rsid w:val="00403B7E"/>
    <w:rsid w:val="00403F23"/>
    <w:rsid w:val="00403F74"/>
    <w:rsid w:val="004041CA"/>
    <w:rsid w:val="00404227"/>
    <w:rsid w:val="004044B2"/>
    <w:rsid w:val="004047CB"/>
    <w:rsid w:val="004049AD"/>
    <w:rsid w:val="00404A20"/>
    <w:rsid w:val="00405415"/>
    <w:rsid w:val="0040548D"/>
    <w:rsid w:val="00405A30"/>
    <w:rsid w:val="00405D11"/>
    <w:rsid w:val="00405DC2"/>
    <w:rsid w:val="00405DD7"/>
    <w:rsid w:val="004060F7"/>
    <w:rsid w:val="004063B8"/>
    <w:rsid w:val="004068CE"/>
    <w:rsid w:val="00406E10"/>
    <w:rsid w:val="004070E7"/>
    <w:rsid w:val="0040722C"/>
    <w:rsid w:val="0040732B"/>
    <w:rsid w:val="004076F9"/>
    <w:rsid w:val="004077E3"/>
    <w:rsid w:val="00407927"/>
    <w:rsid w:val="00407B82"/>
    <w:rsid w:val="00407D71"/>
    <w:rsid w:val="00407DC1"/>
    <w:rsid w:val="00407DD9"/>
    <w:rsid w:val="00407ECC"/>
    <w:rsid w:val="004100FE"/>
    <w:rsid w:val="0041064F"/>
    <w:rsid w:val="00410688"/>
    <w:rsid w:val="0041085F"/>
    <w:rsid w:val="00410BBE"/>
    <w:rsid w:val="00410C94"/>
    <w:rsid w:val="00410E1D"/>
    <w:rsid w:val="00410E31"/>
    <w:rsid w:val="00411176"/>
    <w:rsid w:val="00411199"/>
    <w:rsid w:val="00411723"/>
    <w:rsid w:val="00411C26"/>
    <w:rsid w:val="00411EEC"/>
    <w:rsid w:val="00412147"/>
    <w:rsid w:val="004126FA"/>
    <w:rsid w:val="004127DB"/>
    <w:rsid w:val="00412A41"/>
    <w:rsid w:val="00412AA8"/>
    <w:rsid w:val="00412ACB"/>
    <w:rsid w:val="00412AD9"/>
    <w:rsid w:val="00412DED"/>
    <w:rsid w:val="004132BE"/>
    <w:rsid w:val="00413472"/>
    <w:rsid w:val="00413561"/>
    <w:rsid w:val="00413614"/>
    <w:rsid w:val="004136A3"/>
    <w:rsid w:val="00413E68"/>
    <w:rsid w:val="00414000"/>
    <w:rsid w:val="004141FF"/>
    <w:rsid w:val="0041432F"/>
    <w:rsid w:val="0041446B"/>
    <w:rsid w:val="00414C6E"/>
    <w:rsid w:val="00414DDD"/>
    <w:rsid w:val="00414E0E"/>
    <w:rsid w:val="00414EA0"/>
    <w:rsid w:val="00414EAE"/>
    <w:rsid w:val="00415300"/>
    <w:rsid w:val="00415700"/>
    <w:rsid w:val="00415726"/>
    <w:rsid w:val="004159CA"/>
    <w:rsid w:val="00415AD8"/>
    <w:rsid w:val="00415EB4"/>
    <w:rsid w:val="00416325"/>
    <w:rsid w:val="00416A2E"/>
    <w:rsid w:val="00416C5A"/>
    <w:rsid w:val="00417002"/>
    <w:rsid w:val="00417140"/>
    <w:rsid w:val="00417167"/>
    <w:rsid w:val="004176F2"/>
    <w:rsid w:val="0041787A"/>
    <w:rsid w:val="004179B6"/>
    <w:rsid w:val="00417E7A"/>
    <w:rsid w:val="00417E8C"/>
    <w:rsid w:val="004201CF"/>
    <w:rsid w:val="00420408"/>
    <w:rsid w:val="0042066C"/>
    <w:rsid w:val="00420EF1"/>
    <w:rsid w:val="00420FF7"/>
    <w:rsid w:val="00421439"/>
    <w:rsid w:val="00421682"/>
    <w:rsid w:val="0042174A"/>
    <w:rsid w:val="00421A9E"/>
    <w:rsid w:val="00421AE6"/>
    <w:rsid w:val="00421BAD"/>
    <w:rsid w:val="004225DC"/>
    <w:rsid w:val="0042282A"/>
    <w:rsid w:val="004228EE"/>
    <w:rsid w:val="00422CED"/>
    <w:rsid w:val="00423243"/>
    <w:rsid w:val="004233DE"/>
    <w:rsid w:val="0042359F"/>
    <w:rsid w:val="004243E3"/>
    <w:rsid w:val="00424467"/>
    <w:rsid w:val="00424733"/>
    <w:rsid w:val="0042490C"/>
    <w:rsid w:val="004249BA"/>
    <w:rsid w:val="0042552A"/>
    <w:rsid w:val="004258AA"/>
    <w:rsid w:val="004258C0"/>
    <w:rsid w:val="00425A89"/>
    <w:rsid w:val="00425C0E"/>
    <w:rsid w:val="00425D6D"/>
    <w:rsid w:val="00425DDA"/>
    <w:rsid w:val="00425E36"/>
    <w:rsid w:val="00425F7F"/>
    <w:rsid w:val="00425FF6"/>
    <w:rsid w:val="00425FF9"/>
    <w:rsid w:val="0042649C"/>
    <w:rsid w:val="0042668D"/>
    <w:rsid w:val="00426AD6"/>
    <w:rsid w:val="00426F90"/>
    <w:rsid w:val="0042701C"/>
    <w:rsid w:val="00427287"/>
    <w:rsid w:val="0042759F"/>
    <w:rsid w:val="004275B6"/>
    <w:rsid w:val="004278B2"/>
    <w:rsid w:val="0043006E"/>
    <w:rsid w:val="0043082C"/>
    <w:rsid w:val="00430B83"/>
    <w:rsid w:val="00430B85"/>
    <w:rsid w:val="00430D18"/>
    <w:rsid w:val="00430D22"/>
    <w:rsid w:val="00431196"/>
    <w:rsid w:val="004317B4"/>
    <w:rsid w:val="00431B37"/>
    <w:rsid w:val="00431D66"/>
    <w:rsid w:val="00431DCB"/>
    <w:rsid w:val="0043236E"/>
    <w:rsid w:val="00432624"/>
    <w:rsid w:val="00432A68"/>
    <w:rsid w:val="00432B67"/>
    <w:rsid w:val="00432C5B"/>
    <w:rsid w:val="004330B3"/>
    <w:rsid w:val="00433391"/>
    <w:rsid w:val="00433701"/>
    <w:rsid w:val="0043382E"/>
    <w:rsid w:val="00433856"/>
    <w:rsid w:val="0043388B"/>
    <w:rsid w:val="00433BF7"/>
    <w:rsid w:val="00433E98"/>
    <w:rsid w:val="004340EF"/>
    <w:rsid w:val="0043463E"/>
    <w:rsid w:val="00434711"/>
    <w:rsid w:val="00434B65"/>
    <w:rsid w:val="00434D16"/>
    <w:rsid w:val="00434D4E"/>
    <w:rsid w:val="00435599"/>
    <w:rsid w:val="004355B9"/>
    <w:rsid w:val="004356B5"/>
    <w:rsid w:val="00435866"/>
    <w:rsid w:val="004359EF"/>
    <w:rsid w:val="00435A2D"/>
    <w:rsid w:val="00435B77"/>
    <w:rsid w:val="00435EE5"/>
    <w:rsid w:val="0043613F"/>
    <w:rsid w:val="0043621F"/>
    <w:rsid w:val="00436499"/>
    <w:rsid w:val="00436A24"/>
    <w:rsid w:val="00436C03"/>
    <w:rsid w:val="00436E2A"/>
    <w:rsid w:val="004370A1"/>
    <w:rsid w:val="00437269"/>
    <w:rsid w:val="00437491"/>
    <w:rsid w:val="004377A7"/>
    <w:rsid w:val="00437A26"/>
    <w:rsid w:val="00437DE0"/>
    <w:rsid w:val="0044022C"/>
    <w:rsid w:val="004402B3"/>
    <w:rsid w:val="0044071E"/>
    <w:rsid w:val="00440AB9"/>
    <w:rsid w:val="00440ABB"/>
    <w:rsid w:val="004410E9"/>
    <w:rsid w:val="00441201"/>
    <w:rsid w:val="00441811"/>
    <w:rsid w:val="004418E8"/>
    <w:rsid w:val="00441A11"/>
    <w:rsid w:val="00441A52"/>
    <w:rsid w:val="00441D6D"/>
    <w:rsid w:val="00441EFC"/>
    <w:rsid w:val="00441F01"/>
    <w:rsid w:val="0044220C"/>
    <w:rsid w:val="00442675"/>
    <w:rsid w:val="004426E8"/>
    <w:rsid w:val="004428E1"/>
    <w:rsid w:val="00442BEF"/>
    <w:rsid w:val="00442DEB"/>
    <w:rsid w:val="00442EC5"/>
    <w:rsid w:val="00443115"/>
    <w:rsid w:val="00443584"/>
    <w:rsid w:val="00443696"/>
    <w:rsid w:val="00443AE2"/>
    <w:rsid w:val="00443F5F"/>
    <w:rsid w:val="00444072"/>
    <w:rsid w:val="004442DF"/>
    <w:rsid w:val="00444341"/>
    <w:rsid w:val="00444346"/>
    <w:rsid w:val="004445DC"/>
    <w:rsid w:val="0044483B"/>
    <w:rsid w:val="00444FD6"/>
    <w:rsid w:val="004450DC"/>
    <w:rsid w:val="00445132"/>
    <w:rsid w:val="0044518A"/>
    <w:rsid w:val="004451F3"/>
    <w:rsid w:val="004452B2"/>
    <w:rsid w:val="0044583F"/>
    <w:rsid w:val="00445E59"/>
    <w:rsid w:val="004461AA"/>
    <w:rsid w:val="00446456"/>
    <w:rsid w:val="00446632"/>
    <w:rsid w:val="00446653"/>
    <w:rsid w:val="004468B5"/>
    <w:rsid w:val="00447282"/>
    <w:rsid w:val="00447BF5"/>
    <w:rsid w:val="00447CD6"/>
    <w:rsid w:val="00447FDA"/>
    <w:rsid w:val="0045016B"/>
    <w:rsid w:val="00450264"/>
    <w:rsid w:val="004502AA"/>
    <w:rsid w:val="0045060B"/>
    <w:rsid w:val="00450AD2"/>
    <w:rsid w:val="00451197"/>
    <w:rsid w:val="004517BB"/>
    <w:rsid w:val="00451BAB"/>
    <w:rsid w:val="00451F89"/>
    <w:rsid w:val="004520DA"/>
    <w:rsid w:val="004520F3"/>
    <w:rsid w:val="004524AC"/>
    <w:rsid w:val="00452619"/>
    <w:rsid w:val="00452A4D"/>
    <w:rsid w:val="00452B13"/>
    <w:rsid w:val="00452B2F"/>
    <w:rsid w:val="00452E98"/>
    <w:rsid w:val="00452FE3"/>
    <w:rsid w:val="004531BD"/>
    <w:rsid w:val="00453347"/>
    <w:rsid w:val="00453577"/>
    <w:rsid w:val="004535D9"/>
    <w:rsid w:val="00453732"/>
    <w:rsid w:val="00453823"/>
    <w:rsid w:val="004538F0"/>
    <w:rsid w:val="00453942"/>
    <w:rsid w:val="00453AB2"/>
    <w:rsid w:val="00453CC0"/>
    <w:rsid w:val="00453E5E"/>
    <w:rsid w:val="00454096"/>
    <w:rsid w:val="00454344"/>
    <w:rsid w:val="0045456A"/>
    <w:rsid w:val="0045456F"/>
    <w:rsid w:val="00454639"/>
    <w:rsid w:val="00454B18"/>
    <w:rsid w:val="00454C15"/>
    <w:rsid w:val="00454C3B"/>
    <w:rsid w:val="00455267"/>
    <w:rsid w:val="00455746"/>
    <w:rsid w:val="004557BF"/>
    <w:rsid w:val="0045581A"/>
    <w:rsid w:val="00455A37"/>
    <w:rsid w:val="00455C5D"/>
    <w:rsid w:val="00455D1D"/>
    <w:rsid w:val="00455D50"/>
    <w:rsid w:val="00455EAE"/>
    <w:rsid w:val="004563AA"/>
    <w:rsid w:val="0045646D"/>
    <w:rsid w:val="004564D6"/>
    <w:rsid w:val="004569BE"/>
    <w:rsid w:val="00456C55"/>
    <w:rsid w:val="00456C6D"/>
    <w:rsid w:val="004570EE"/>
    <w:rsid w:val="0045755C"/>
    <w:rsid w:val="00457910"/>
    <w:rsid w:val="00457D0D"/>
    <w:rsid w:val="00457D3E"/>
    <w:rsid w:val="00460119"/>
    <w:rsid w:val="00460510"/>
    <w:rsid w:val="004605BD"/>
    <w:rsid w:val="004606B3"/>
    <w:rsid w:val="004607F2"/>
    <w:rsid w:val="00460856"/>
    <w:rsid w:val="004608A7"/>
    <w:rsid w:val="0046117D"/>
    <w:rsid w:val="004611B8"/>
    <w:rsid w:val="004615C4"/>
    <w:rsid w:val="00461754"/>
    <w:rsid w:val="00461BCD"/>
    <w:rsid w:val="00461C28"/>
    <w:rsid w:val="00461FA6"/>
    <w:rsid w:val="00462840"/>
    <w:rsid w:val="00462AEC"/>
    <w:rsid w:val="00462B3C"/>
    <w:rsid w:val="00462BC9"/>
    <w:rsid w:val="00462EB3"/>
    <w:rsid w:val="00463364"/>
    <w:rsid w:val="00463493"/>
    <w:rsid w:val="0046385F"/>
    <w:rsid w:val="00463998"/>
    <w:rsid w:val="00463B6B"/>
    <w:rsid w:val="00463E21"/>
    <w:rsid w:val="00464190"/>
    <w:rsid w:val="00464207"/>
    <w:rsid w:val="00464268"/>
    <w:rsid w:val="00464324"/>
    <w:rsid w:val="004645A2"/>
    <w:rsid w:val="0046487C"/>
    <w:rsid w:val="00464A37"/>
    <w:rsid w:val="00464A89"/>
    <w:rsid w:val="00465227"/>
    <w:rsid w:val="004652FE"/>
    <w:rsid w:val="004655F3"/>
    <w:rsid w:val="00465892"/>
    <w:rsid w:val="004659E2"/>
    <w:rsid w:val="00465BB0"/>
    <w:rsid w:val="00465E77"/>
    <w:rsid w:val="004661EC"/>
    <w:rsid w:val="0046622D"/>
    <w:rsid w:val="004665A0"/>
    <w:rsid w:val="00466620"/>
    <w:rsid w:val="00466638"/>
    <w:rsid w:val="00466A75"/>
    <w:rsid w:val="00466A92"/>
    <w:rsid w:val="00466BAC"/>
    <w:rsid w:val="00466CE0"/>
    <w:rsid w:val="00466E54"/>
    <w:rsid w:val="00466E6D"/>
    <w:rsid w:val="00466F43"/>
    <w:rsid w:val="00467046"/>
    <w:rsid w:val="004670FD"/>
    <w:rsid w:val="00467291"/>
    <w:rsid w:val="0046758F"/>
    <w:rsid w:val="00467B3D"/>
    <w:rsid w:val="00467BD5"/>
    <w:rsid w:val="00467CD5"/>
    <w:rsid w:val="00470275"/>
    <w:rsid w:val="0047046D"/>
    <w:rsid w:val="00470735"/>
    <w:rsid w:val="00470889"/>
    <w:rsid w:val="00470D89"/>
    <w:rsid w:val="0047103A"/>
    <w:rsid w:val="0047105A"/>
    <w:rsid w:val="00471287"/>
    <w:rsid w:val="00471402"/>
    <w:rsid w:val="004716DD"/>
    <w:rsid w:val="0047188D"/>
    <w:rsid w:val="00471B20"/>
    <w:rsid w:val="00471DF4"/>
    <w:rsid w:val="00472206"/>
    <w:rsid w:val="004722D4"/>
    <w:rsid w:val="0047263F"/>
    <w:rsid w:val="00472D12"/>
    <w:rsid w:val="00472DDA"/>
    <w:rsid w:val="00472F7A"/>
    <w:rsid w:val="00472FD5"/>
    <w:rsid w:val="00473179"/>
    <w:rsid w:val="004731C2"/>
    <w:rsid w:val="00473323"/>
    <w:rsid w:val="0047360F"/>
    <w:rsid w:val="004737F7"/>
    <w:rsid w:val="00473892"/>
    <w:rsid w:val="004738AB"/>
    <w:rsid w:val="00473944"/>
    <w:rsid w:val="00473C99"/>
    <w:rsid w:val="00473CDF"/>
    <w:rsid w:val="00474088"/>
    <w:rsid w:val="004741FC"/>
    <w:rsid w:val="004743BB"/>
    <w:rsid w:val="004743E5"/>
    <w:rsid w:val="004745EC"/>
    <w:rsid w:val="0047476B"/>
    <w:rsid w:val="00474858"/>
    <w:rsid w:val="004750D8"/>
    <w:rsid w:val="00475572"/>
    <w:rsid w:val="0047559E"/>
    <w:rsid w:val="00475B44"/>
    <w:rsid w:val="00476023"/>
    <w:rsid w:val="0047720D"/>
    <w:rsid w:val="00477455"/>
    <w:rsid w:val="00477520"/>
    <w:rsid w:val="0047762A"/>
    <w:rsid w:val="00477689"/>
    <w:rsid w:val="00477BE0"/>
    <w:rsid w:val="00477CB0"/>
    <w:rsid w:val="00477E70"/>
    <w:rsid w:val="00480505"/>
    <w:rsid w:val="004805D2"/>
    <w:rsid w:val="00480844"/>
    <w:rsid w:val="00480AB6"/>
    <w:rsid w:val="00480C9A"/>
    <w:rsid w:val="00480D9C"/>
    <w:rsid w:val="0048123A"/>
    <w:rsid w:val="0048131A"/>
    <w:rsid w:val="00481320"/>
    <w:rsid w:val="00481327"/>
    <w:rsid w:val="004814EB"/>
    <w:rsid w:val="0048154D"/>
    <w:rsid w:val="0048158B"/>
    <w:rsid w:val="0048199F"/>
    <w:rsid w:val="00481C1F"/>
    <w:rsid w:val="00481E96"/>
    <w:rsid w:val="004821DE"/>
    <w:rsid w:val="00482533"/>
    <w:rsid w:val="0048278E"/>
    <w:rsid w:val="004827F6"/>
    <w:rsid w:val="00482BB6"/>
    <w:rsid w:val="00482C05"/>
    <w:rsid w:val="00482D1A"/>
    <w:rsid w:val="00482E04"/>
    <w:rsid w:val="00482E3F"/>
    <w:rsid w:val="0048301B"/>
    <w:rsid w:val="0048319A"/>
    <w:rsid w:val="00483321"/>
    <w:rsid w:val="00483444"/>
    <w:rsid w:val="004835E7"/>
    <w:rsid w:val="0048385C"/>
    <w:rsid w:val="00483B01"/>
    <w:rsid w:val="00483B0F"/>
    <w:rsid w:val="00483B6A"/>
    <w:rsid w:val="00483C75"/>
    <w:rsid w:val="00483CFB"/>
    <w:rsid w:val="00483DCB"/>
    <w:rsid w:val="004840CA"/>
    <w:rsid w:val="0048416E"/>
    <w:rsid w:val="004841D2"/>
    <w:rsid w:val="0048448D"/>
    <w:rsid w:val="004847B8"/>
    <w:rsid w:val="00484886"/>
    <w:rsid w:val="004848EE"/>
    <w:rsid w:val="00484A5D"/>
    <w:rsid w:val="00484C16"/>
    <w:rsid w:val="00484C3F"/>
    <w:rsid w:val="00484FAB"/>
    <w:rsid w:val="00485141"/>
    <w:rsid w:val="00485902"/>
    <w:rsid w:val="004861C1"/>
    <w:rsid w:val="00486778"/>
    <w:rsid w:val="00486880"/>
    <w:rsid w:val="00486DA9"/>
    <w:rsid w:val="00486E27"/>
    <w:rsid w:val="0048706F"/>
    <w:rsid w:val="004870CA"/>
    <w:rsid w:val="004871B9"/>
    <w:rsid w:val="00487687"/>
    <w:rsid w:val="0048770E"/>
    <w:rsid w:val="00487907"/>
    <w:rsid w:val="00487B1D"/>
    <w:rsid w:val="00487D25"/>
    <w:rsid w:val="00487F1F"/>
    <w:rsid w:val="0049001B"/>
    <w:rsid w:val="0049007C"/>
    <w:rsid w:val="00490212"/>
    <w:rsid w:val="00490C55"/>
    <w:rsid w:val="00490F09"/>
    <w:rsid w:val="004910C1"/>
    <w:rsid w:val="0049111D"/>
    <w:rsid w:val="00491469"/>
    <w:rsid w:val="0049181B"/>
    <w:rsid w:val="00491C83"/>
    <w:rsid w:val="00491D4E"/>
    <w:rsid w:val="0049263B"/>
    <w:rsid w:val="0049287D"/>
    <w:rsid w:val="00492F3B"/>
    <w:rsid w:val="004930B9"/>
    <w:rsid w:val="004937C4"/>
    <w:rsid w:val="00493B4B"/>
    <w:rsid w:val="00493C47"/>
    <w:rsid w:val="00493FC3"/>
    <w:rsid w:val="0049407E"/>
    <w:rsid w:val="004941AB"/>
    <w:rsid w:val="00494210"/>
    <w:rsid w:val="004942F4"/>
    <w:rsid w:val="004943B5"/>
    <w:rsid w:val="00494459"/>
    <w:rsid w:val="0049447D"/>
    <w:rsid w:val="0049450F"/>
    <w:rsid w:val="004945B8"/>
    <w:rsid w:val="004945F7"/>
    <w:rsid w:val="00494ADC"/>
    <w:rsid w:val="00494F3E"/>
    <w:rsid w:val="00494F98"/>
    <w:rsid w:val="00495126"/>
    <w:rsid w:val="0049559B"/>
    <w:rsid w:val="00495656"/>
    <w:rsid w:val="00495766"/>
    <w:rsid w:val="00495856"/>
    <w:rsid w:val="00495B6A"/>
    <w:rsid w:val="00496072"/>
    <w:rsid w:val="00496130"/>
    <w:rsid w:val="0049625A"/>
    <w:rsid w:val="00496301"/>
    <w:rsid w:val="0049638A"/>
    <w:rsid w:val="0049638B"/>
    <w:rsid w:val="00496400"/>
    <w:rsid w:val="0049671A"/>
    <w:rsid w:val="004968EA"/>
    <w:rsid w:val="00496CAC"/>
    <w:rsid w:val="00496DA2"/>
    <w:rsid w:val="004970E3"/>
    <w:rsid w:val="0049713E"/>
    <w:rsid w:val="0049722A"/>
    <w:rsid w:val="00497675"/>
    <w:rsid w:val="004976C9"/>
    <w:rsid w:val="0049793D"/>
    <w:rsid w:val="00498858"/>
    <w:rsid w:val="004A020D"/>
    <w:rsid w:val="004A085C"/>
    <w:rsid w:val="004A09E5"/>
    <w:rsid w:val="004A0F18"/>
    <w:rsid w:val="004A0FEE"/>
    <w:rsid w:val="004A1025"/>
    <w:rsid w:val="004A1537"/>
    <w:rsid w:val="004A1A81"/>
    <w:rsid w:val="004A1BA8"/>
    <w:rsid w:val="004A1BEE"/>
    <w:rsid w:val="004A1FB8"/>
    <w:rsid w:val="004A2216"/>
    <w:rsid w:val="004A2404"/>
    <w:rsid w:val="004A25B8"/>
    <w:rsid w:val="004A2705"/>
    <w:rsid w:val="004A29FB"/>
    <w:rsid w:val="004A2A5A"/>
    <w:rsid w:val="004A2A6A"/>
    <w:rsid w:val="004A2ADB"/>
    <w:rsid w:val="004A2C4B"/>
    <w:rsid w:val="004A2C88"/>
    <w:rsid w:val="004A2D14"/>
    <w:rsid w:val="004A3061"/>
    <w:rsid w:val="004A34AE"/>
    <w:rsid w:val="004A3A79"/>
    <w:rsid w:val="004A3B87"/>
    <w:rsid w:val="004A3D63"/>
    <w:rsid w:val="004A40BA"/>
    <w:rsid w:val="004A476B"/>
    <w:rsid w:val="004A4961"/>
    <w:rsid w:val="004A4E2F"/>
    <w:rsid w:val="004A4F54"/>
    <w:rsid w:val="004A535F"/>
    <w:rsid w:val="004A571C"/>
    <w:rsid w:val="004A5924"/>
    <w:rsid w:val="004A5ADF"/>
    <w:rsid w:val="004A6307"/>
    <w:rsid w:val="004A6392"/>
    <w:rsid w:val="004A642B"/>
    <w:rsid w:val="004A6897"/>
    <w:rsid w:val="004A6B9E"/>
    <w:rsid w:val="004A6BF6"/>
    <w:rsid w:val="004A6C6B"/>
    <w:rsid w:val="004A6EBD"/>
    <w:rsid w:val="004A7038"/>
    <w:rsid w:val="004A74A3"/>
    <w:rsid w:val="004A76CE"/>
    <w:rsid w:val="004A7C9A"/>
    <w:rsid w:val="004A7D02"/>
    <w:rsid w:val="004B0167"/>
    <w:rsid w:val="004B02C1"/>
    <w:rsid w:val="004B0375"/>
    <w:rsid w:val="004B0379"/>
    <w:rsid w:val="004B08CB"/>
    <w:rsid w:val="004B0B0C"/>
    <w:rsid w:val="004B0B27"/>
    <w:rsid w:val="004B0D5B"/>
    <w:rsid w:val="004B0DFA"/>
    <w:rsid w:val="004B15B2"/>
    <w:rsid w:val="004B1613"/>
    <w:rsid w:val="004B182D"/>
    <w:rsid w:val="004B18D1"/>
    <w:rsid w:val="004B1ACB"/>
    <w:rsid w:val="004B1BB9"/>
    <w:rsid w:val="004B1E9C"/>
    <w:rsid w:val="004B2219"/>
    <w:rsid w:val="004B2397"/>
    <w:rsid w:val="004B2613"/>
    <w:rsid w:val="004B27E1"/>
    <w:rsid w:val="004B2864"/>
    <w:rsid w:val="004B2C9C"/>
    <w:rsid w:val="004B3189"/>
    <w:rsid w:val="004B33A4"/>
    <w:rsid w:val="004B3860"/>
    <w:rsid w:val="004B4059"/>
    <w:rsid w:val="004B41D6"/>
    <w:rsid w:val="004B4303"/>
    <w:rsid w:val="004B461F"/>
    <w:rsid w:val="004B4907"/>
    <w:rsid w:val="004B580C"/>
    <w:rsid w:val="004B5BB5"/>
    <w:rsid w:val="004B5DD0"/>
    <w:rsid w:val="004B6062"/>
    <w:rsid w:val="004B66F7"/>
    <w:rsid w:val="004B6A9B"/>
    <w:rsid w:val="004B7550"/>
    <w:rsid w:val="004B764B"/>
    <w:rsid w:val="004B77AE"/>
    <w:rsid w:val="004B7850"/>
    <w:rsid w:val="004B7921"/>
    <w:rsid w:val="004B7A3D"/>
    <w:rsid w:val="004B7CF7"/>
    <w:rsid w:val="004C00BA"/>
    <w:rsid w:val="004C03C3"/>
    <w:rsid w:val="004C0733"/>
    <w:rsid w:val="004C0751"/>
    <w:rsid w:val="004C0C42"/>
    <w:rsid w:val="004C11D4"/>
    <w:rsid w:val="004C14AA"/>
    <w:rsid w:val="004C17B7"/>
    <w:rsid w:val="004C181F"/>
    <w:rsid w:val="004C1A67"/>
    <w:rsid w:val="004C1E6E"/>
    <w:rsid w:val="004C2183"/>
    <w:rsid w:val="004C21DE"/>
    <w:rsid w:val="004C22A2"/>
    <w:rsid w:val="004C255E"/>
    <w:rsid w:val="004C28DC"/>
    <w:rsid w:val="004C2AA0"/>
    <w:rsid w:val="004C2B05"/>
    <w:rsid w:val="004C2B61"/>
    <w:rsid w:val="004C2ECE"/>
    <w:rsid w:val="004C30F4"/>
    <w:rsid w:val="004C3139"/>
    <w:rsid w:val="004C3157"/>
    <w:rsid w:val="004C31CF"/>
    <w:rsid w:val="004C35B7"/>
    <w:rsid w:val="004C397D"/>
    <w:rsid w:val="004C3D18"/>
    <w:rsid w:val="004C3DA6"/>
    <w:rsid w:val="004C3EB9"/>
    <w:rsid w:val="004C43F7"/>
    <w:rsid w:val="004C4A10"/>
    <w:rsid w:val="004C4D81"/>
    <w:rsid w:val="004C4DF0"/>
    <w:rsid w:val="004C50A4"/>
    <w:rsid w:val="004C53A4"/>
    <w:rsid w:val="004C5847"/>
    <w:rsid w:val="004C591B"/>
    <w:rsid w:val="004C594E"/>
    <w:rsid w:val="004C5AF8"/>
    <w:rsid w:val="004C5D82"/>
    <w:rsid w:val="004C5F54"/>
    <w:rsid w:val="004C60A1"/>
    <w:rsid w:val="004C62EC"/>
    <w:rsid w:val="004C632B"/>
    <w:rsid w:val="004C66B5"/>
    <w:rsid w:val="004C67C6"/>
    <w:rsid w:val="004C6C22"/>
    <w:rsid w:val="004C6C46"/>
    <w:rsid w:val="004C6C53"/>
    <w:rsid w:val="004C6DDD"/>
    <w:rsid w:val="004C7349"/>
    <w:rsid w:val="004C75EE"/>
    <w:rsid w:val="004C7B96"/>
    <w:rsid w:val="004C7F9D"/>
    <w:rsid w:val="004D0473"/>
    <w:rsid w:val="004D04E8"/>
    <w:rsid w:val="004D0666"/>
    <w:rsid w:val="004D0914"/>
    <w:rsid w:val="004D1783"/>
    <w:rsid w:val="004D1883"/>
    <w:rsid w:val="004D195F"/>
    <w:rsid w:val="004D1B78"/>
    <w:rsid w:val="004D1CF9"/>
    <w:rsid w:val="004D1D27"/>
    <w:rsid w:val="004D1E02"/>
    <w:rsid w:val="004D1F0F"/>
    <w:rsid w:val="004D1F6A"/>
    <w:rsid w:val="004D2030"/>
    <w:rsid w:val="004D2441"/>
    <w:rsid w:val="004D2484"/>
    <w:rsid w:val="004D266B"/>
    <w:rsid w:val="004D26F0"/>
    <w:rsid w:val="004D2C56"/>
    <w:rsid w:val="004D33F3"/>
    <w:rsid w:val="004D387E"/>
    <w:rsid w:val="004D3CD4"/>
    <w:rsid w:val="004D3CF3"/>
    <w:rsid w:val="004D3CF6"/>
    <w:rsid w:val="004D3D7F"/>
    <w:rsid w:val="004D3FB9"/>
    <w:rsid w:val="004D45F2"/>
    <w:rsid w:val="004D4640"/>
    <w:rsid w:val="004D4ADC"/>
    <w:rsid w:val="004D4C11"/>
    <w:rsid w:val="004D4C55"/>
    <w:rsid w:val="004D4FF5"/>
    <w:rsid w:val="004D52AB"/>
    <w:rsid w:val="004D5358"/>
    <w:rsid w:val="004D5675"/>
    <w:rsid w:val="004D572E"/>
    <w:rsid w:val="004D5BC7"/>
    <w:rsid w:val="004D5D43"/>
    <w:rsid w:val="004D5E92"/>
    <w:rsid w:val="004D642E"/>
    <w:rsid w:val="004D6483"/>
    <w:rsid w:val="004D66D2"/>
    <w:rsid w:val="004D69A4"/>
    <w:rsid w:val="004D69FE"/>
    <w:rsid w:val="004D6B24"/>
    <w:rsid w:val="004D6E05"/>
    <w:rsid w:val="004D7882"/>
    <w:rsid w:val="004E056A"/>
    <w:rsid w:val="004E059D"/>
    <w:rsid w:val="004E0AC5"/>
    <w:rsid w:val="004E0BBA"/>
    <w:rsid w:val="004E0E95"/>
    <w:rsid w:val="004E1032"/>
    <w:rsid w:val="004E11AE"/>
    <w:rsid w:val="004E1291"/>
    <w:rsid w:val="004E136C"/>
    <w:rsid w:val="004E1BD0"/>
    <w:rsid w:val="004E1D33"/>
    <w:rsid w:val="004E1D3D"/>
    <w:rsid w:val="004E1E80"/>
    <w:rsid w:val="004E1FAF"/>
    <w:rsid w:val="004E26F5"/>
    <w:rsid w:val="004E2766"/>
    <w:rsid w:val="004E27DD"/>
    <w:rsid w:val="004E2883"/>
    <w:rsid w:val="004E2913"/>
    <w:rsid w:val="004E2A35"/>
    <w:rsid w:val="004E2C9C"/>
    <w:rsid w:val="004E2EFB"/>
    <w:rsid w:val="004E2F86"/>
    <w:rsid w:val="004E3484"/>
    <w:rsid w:val="004E3578"/>
    <w:rsid w:val="004E3660"/>
    <w:rsid w:val="004E373C"/>
    <w:rsid w:val="004E398D"/>
    <w:rsid w:val="004E39E9"/>
    <w:rsid w:val="004E3BE8"/>
    <w:rsid w:val="004E3DB6"/>
    <w:rsid w:val="004E3DF1"/>
    <w:rsid w:val="004E3E14"/>
    <w:rsid w:val="004E4785"/>
    <w:rsid w:val="004E48B3"/>
    <w:rsid w:val="004E4999"/>
    <w:rsid w:val="004E4FE6"/>
    <w:rsid w:val="004E5306"/>
    <w:rsid w:val="004E55DE"/>
    <w:rsid w:val="004E5638"/>
    <w:rsid w:val="004E586C"/>
    <w:rsid w:val="004E5B71"/>
    <w:rsid w:val="004E5E5E"/>
    <w:rsid w:val="004E5ED9"/>
    <w:rsid w:val="004E5FE3"/>
    <w:rsid w:val="004E60B1"/>
    <w:rsid w:val="004E60D9"/>
    <w:rsid w:val="004E61C0"/>
    <w:rsid w:val="004E6528"/>
    <w:rsid w:val="004E6BEA"/>
    <w:rsid w:val="004E6D0F"/>
    <w:rsid w:val="004E6E72"/>
    <w:rsid w:val="004E6F6E"/>
    <w:rsid w:val="004E6FEE"/>
    <w:rsid w:val="004E71D6"/>
    <w:rsid w:val="004E7286"/>
    <w:rsid w:val="004E72CB"/>
    <w:rsid w:val="004E72E9"/>
    <w:rsid w:val="004E7707"/>
    <w:rsid w:val="004E77AC"/>
    <w:rsid w:val="004E7AE5"/>
    <w:rsid w:val="004E7BE0"/>
    <w:rsid w:val="004E7EB9"/>
    <w:rsid w:val="004F0146"/>
    <w:rsid w:val="004F0519"/>
    <w:rsid w:val="004F0539"/>
    <w:rsid w:val="004F064D"/>
    <w:rsid w:val="004F0897"/>
    <w:rsid w:val="004F0949"/>
    <w:rsid w:val="004F097A"/>
    <w:rsid w:val="004F0BB4"/>
    <w:rsid w:val="004F0BE3"/>
    <w:rsid w:val="004F0C08"/>
    <w:rsid w:val="004F0C90"/>
    <w:rsid w:val="004F14F4"/>
    <w:rsid w:val="004F1ACC"/>
    <w:rsid w:val="004F1E03"/>
    <w:rsid w:val="004F1F64"/>
    <w:rsid w:val="004F268B"/>
    <w:rsid w:val="004F270C"/>
    <w:rsid w:val="004F27AB"/>
    <w:rsid w:val="004F28AB"/>
    <w:rsid w:val="004F29E3"/>
    <w:rsid w:val="004F2A50"/>
    <w:rsid w:val="004F301E"/>
    <w:rsid w:val="004F30F0"/>
    <w:rsid w:val="004F345F"/>
    <w:rsid w:val="004F35A6"/>
    <w:rsid w:val="004F3682"/>
    <w:rsid w:val="004F36AA"/>
    <w:rsid w:val="004F3B99"/>
    <w:rsid w:val="004F41A3"/>
    <w:rsid w:val="004F41CF"/>
    <w:rsid w:val="004F422F"/>
    <w:rsid w:val="004F4385"/>
    <w:rsid w:val="004F447C"/>
    <w:rsid w:val="004F45C2"/>
    <w:rsid w:val="004F46D0"/>
    <w:rsid w:val="004F47B1"/>
    <w:rsid w:val="004F4A19"/>
    <w:rsid w:val="004F4B48"/>
    <w:rsid w:val="004F4FD5"/>
    <w:rsid w:val="004F50ED"/>
    <w:rsid w:val="004F5548"/>
    <w:rsid w:val="004F579C"/>
    <w:rsid w:val="004F58C7"/>
    <w:rsid w:val="004F5A5B"/>
    <w:rsid w:val="004F5A97"/>
    <w:rsid w:val="004F5AB6"/>
    <w:rsid w:val="004F5C10"/>
    <w:rsid w:val="004F5E24"/>
    <w:rsid w:val="004F62FB"/>
    <w:rsid w:val="004F66B1"/>
    <w:rsid w:val="004F66FF"/>
    <w:rsid w:val="004F6C11"/>
    <w:rsid w:val="004F6F1D"/>
    <w:rsid w:val="004F73C3"/>
    <w:rsid w:val="004F74CD"/>
    <w:rsid w:val="004F7541"/>
    <w:rsid w:val="004F77FA"/>
    <w:rsid w:val="004F7D25"/>
    <w:rsid w:val="004F7D56"/>
    <w:rsid w:val="004F7EC3"/>
    <w:rsid w:val="00500253"/>
    <w:rsid w:val="005005A1"/>
    <w:rsid w:val="005005DA"/>
    <w:rsid w:val="00500C4A"/>
    <w:rsid w:val="00500CA5"/>
    <w:rsid w:val="00501767"/>
    <w:rsid w:val="0050180E"/>
    <w:rsid w:val="00501861"/>
    <w:rsid w:val="005019F2"/>
    <w:rsid w:val="00501D26"/>
    <w:rsid w:val="00501D2F"/>
    <w:rsid w:val="00501E04"/>
    <w:rsid w:val="00501FEF"/>
    <w:rsid w:val="005027AC"/>
    <w:rsid w:val="005029C1"/>
    <w:rsid w:val="00502C16"/>
    <w:rsid w:val="00502DBB"/>
    <w:rsid w:val="00502EFB"/>
    <w:rsid w:val="00503B55"/>
    <w:rsid w:val="00503D94"/>
    <w:rsid w:val="00503EA4"/>
    <w:rsid w:val="005042C8"/>
    <w:rsid w:val="00504379"/>
    <w:rsid w:val="005043E1"/>
    <w:rsid w:val="00504683"/>
    <w:rsid w:val="005050A3"/>
    <w:rsid w:val="00505306"/>
    <w:rsid w:val="005054DC"/>
    <w:rsid w:val="0050553C"/>
    <w:rsid w:val="00505604"/>
    <w:rsid w:val="00505BCC"/>
    <w:rsid w:val="00505C71"/>
    <w:rsid w:val="00505DCE"/>
    <w:rsid w:val="00505F91"/>
    <w:rsid w:val="00506502"/>
    <w:rsid w:val="005065E9"/>
    <w:rsid w:val="0050677C"/>
    <w:rsid w:val="00506C22"/>
    <w:rsid w:val="00506C24"/>
    <w:rsid w:val="00506D8A"/>
    <w:rsid w:val="00506E96"/>
    <w:rsid w:val="005072BD"/>
    <w:rsid w:val="0050741A"/>
    <w:rsid w:val="00507649"/>
    <w:rsid w:val="00507A74"/>
    <w:rsid w:val="00507B04"/>
    <w:rsid w:val="00507E2C"/>
    <w:rsid w:val="00510132"/>
    <w:rsid w:val="0051017F"/>
    <w:rsid w:val="0051021E"/>
    <w:rsid w:val="0051083E"/>
    <w:rsid w:val="00510CFD"/>
    <w:rsid w:val="00510D90"/>
    <w:rsid w:val="00511101"/>
    <w:rsid w:val="00511268"/>
    <w:rsid w:val="005113B5"/>
    <w:rsid w:val="0051145B"/>
    <w:rsid w:val="005114DC"/>
    <w:rsid w:val="0051195B"/>
    <w:rsid w:val="00511C64"/>
    <w:rsid w:val="00511C91"/>
    <w:rsid w:val="005120EE"/>
    <w:rsid w:val="00512164"/>
    <w:rsid w:val="005121A6"/>
    <w:rsid w:val="00512694"/>
    <w:rsid w:val="00512867"/>
    <w:rsid w:val="00512E80"/>
    <w:rsid w:val="00513109"/>
    <w:rsid w:val="005137B4"/>
    <w:rsid w:val="00513BB1"/>
    <w:rsid w:val="00513FA9"/>
    <w:rsid w:val="0051423A"/>
    <w:rsid w:val="005143E9"/>
    <w:rsid w:val="00514693"/>
    <w:rsid w:val="00514B18"/>
    <w:rsid w:val="00514CC8"/>
    <w:rsid w:val="00514DB6"/>
    <w:rsid w:val="00515065"/>
    <w:rsid w:val="005150A5"/>
    <w:rsid w:val="00515600"/>
    <w:rsid w:val="00515664"/>
    <w:rsid w:val="00515A28"/>
    <w:rsid w:val="00515D6C"/>
    <w:rsid w:val="00515FFA"/>
    <w:rsid w:val="00516117"/>
    <w:rsid w:val="00516436"/>
    <w:rsid w:val="005165B9"/>
    <w:rsid w:val="00516701"/>
    <w:rsid w:val="00516A44"/>
    <w:rsid w:val="00516A6B"/>
    <w:rsid w:val="00516AEF"/>
    <w:rsid w:val="00516D55"/>
    <w:rsid w:val="00516D8A"/>
    <w:rsid w:val="00516E15"/>
    <w:rsid w:val="00516F40"/>
    <w:rsid w:val="005174E1"/>
    <w:rsid w:val="0051756A"/>
    <w:rsid w:val="00517AC4"/>
    <w:rsid w:val="00517CD9"/>
    <w:rsid w:val="00517EB2"/>
    <w:rsid w:val="005206BC"/>
    <w:rsid w:val="00520717"/>
    <w:rsid w:val="0052084C"/>
    <w:rsid w:val="00520936"/>
    <w:rsid w:val="00520A99"/>
    <w:rsid w:val="0052107F"/>
    <w:rsid w:val="005213B7"/>
    <w:rsid w:val="005213ED"/>
    <w:rsid w:val="00521701"/>
    <w:rsid w:val="005218A7"/>
    <w:rsid w:val="005219E0"/>
    <w:rsid w:val="00521C0A"/>
    <w:rsid w:val="0052215E"/>
    <w:rsid w:val="005228E9"/>
    <w:rsid w:val="00522916"/>
    <w:rsid w:val="0052299E"/>
    <w:rsid w:val="00522B4E"/>
    <w:rsid w:val="00523331"/>
    <w:rsid w:val="005233FE"/>
    <w:rsid w:val="00523746"/>
    <w:rsid w:val="00523B5D"/>
    <w:rsid w:val="0052404F"/>
    <w:rsid w:val="00524472"/>
    <w:rsid w:val="005244D9"/>
    <w:rsid w:val="005247E0"/>
    <w:rsid w:val="00524C09"/>
    <w:rsid w:val="00524CEB"/>
    <w:rsid w:val="00524E45"/>
    <w:rsid w:val="005253FE"/>
    <w:rsid w:val="00525561"/>
    <w:rsid w:val="00525A9D"/>
    <w:rsid w:val="00525D3C"/>
    <w:rsid w:val="00525FB6"/>
    <w:rsid w:val="00526783"/>
    <w:rsid w:val="00526866"/>
    <w:rsid w:val="005269C3"/>
    <w:rsid w:val="00526FFE"/>
    <w:rsid w:val="00527013"/>
    <w:rsid w:val="00527038"/>
    <w:rsid w:val="005274F4"/>
    <w:rsid w:val="005277D5"/>
    <w:rsid w:val="0052782C"/>
    <w:rsid w:val="005278E1"/>
    <w:rsid w:val="005302B4"/>
    <w:rsid w:val="00530EE6"/>
    <w:rsid w:val="00530F5A"/>
    <w:rsid w:val="00530F61"/>
    <w:rsid w:val="005310A1"/>
    <w:rsid w:val="005310EB"/>
    <w:rsid w:val="00531191"/>
    <w:rsid w:val="005315A1"/>
    <w:rsid w:val="005319EC"/>
    <w:rsid w:val="00531FBB"/>
    <w:rsid w:val="00532056"/>
    <w:rsid w:val="00532158"/>
    <w:rsid w:val="005322DD"/>
    <w:rsid w:val="00532319"/>
    <w:rsid w:val="0053242F"/>
    <w:rsid w:val="005332FF"/>
    <w:rsid w:val="0053333A"/>
    <w:rsid w:val="005335B4"/>
    <w:rsid w:val="005336CC"/>
    <w:rsid w:val="0053372E"/>
    <w:rsid w:val="00533740"/>
    <w:rsid w:val="00533942"/>
    <w:rsid w:val="00533BD0"/>
    <w:rsid w:val="00534038"/>
    <w:rsid w:val="00534304"/>
    <w:rsid w:val="0053442C"/>
    <w:rsid w:val="005347C4"/>
    <w:rsid w:val="00534B1F"/>
    <w:rsid w:val="00534D8B"/>
    <w:rsid w:val="00534FF4"/>
    <w:rsid w:val="0053523E"/>
    <w:rsid w:val="005354B5"/>
    <w:rsid w:val="0053559C"/>
    <w:rsid w:val="0053575B"/>
    <w:rsid w:val="00535975"/>
    <w:rsid w:val="00535AAC"/>
    <w:rsid w:val="00535D9A"/>
    <w:rsid w:val="00535E5A"/>
    <w:rsid w:val="0053608F"/>
    <w:rsid w:val="0053614F"/>
    <w:rsid w:val="00536915"/>
    <w:rsid w:val="0053693C"/>
    <w:rsid w:val="00536950"/>
    <w:rsid w:val="00537224"/>
    <w:rsid w:val="0053791F"/>
    <w:rsid w:val="0053797E"/>
    <w:rsid w:val="0053798E"/>
    <w:rsid w:val="00537C20"/>
    <w:rsid w:val="00537C9C"/>
    <w:rsid w:val="00537CDD"/>
    <w:rsid w:val="00537EB3"/>
    <w:rsid w:val="00537EF7"/>
    <w:rsid w:val="0054038C"/>
    <w:rsid w:val="0054073E"/>
    <w:rsid w:val="0054085F"/>
    <w:rsid w:val="005408A4"/>
    <w:rsid w:val="005409C6"/>
    <w:rsid w:val="005409EF"/>
    <w:rsid w:val="00540AA2"/>
    <w:rsid w:val="00540ADF"/>
    <w:rsid w:val="00540B07"/>
    <w:rsid w:val="00540C62"/>
    <w:rsid w:val="005411BB"/>
    <w:rsid w:val="005414B2"/>
    <w:rsid w:val="0054151F"/>
    <w:rsid w:val="00541AFD"/>
    <w:rsid w:val="00542807"/>
    <w:rsid w:val="005428CC"/>
    <w:rsid w:val="0054306F"/>
    <w:rsid w:val="0054314B"/>
    <w:rsid w:val="0054321F"/>
    <w:rsid w:val="00543224"/>
    <w:rsid w:val="005432F1"/>
    <w:rsid w:val="00543510"/>
    <w:rsid w:val="00543550"/>
    <w:rsid w:val="00543581"/>
    <w:rsid w:val="005437F7"/>
    <w:rsid w:val="00543842"/>
    <w:rsid w:val="005438B3"/>
    <w:rsid w:val="00543A3A"/>
    <w:rsid w:val="00543E5F"/>
    <w:rsid w:val="00543F05"/>
    <w:rsid w:val="00544060"/>
    <w:rsid w:val="0054410E"/>
    <w:rsid w:val="0054440C"/>
    <w:rsid w:val="00544565"/>
    <w:rsid w:val="005445A5"/>
    <w:rsid w:val="00544656"/>
    <w:rsid w:val="00544662"/>
    <w:rsid w:val="0054484E"/>
    <w:rsid w:val="00544EDB"/>
    <w:rsid w:val="00545377"/>
    <w:rsid w:val="00545510"/>
    <w:rsid w:val="00545622"/>
    <w:rsid w:val="00545A14"/>
    <w:rsid w:val="00545B46"/>
    <w:rsid w:val="00545B4F"/>
    <w:rsid w:val="00545BDA"/>
    <w:rsid w:val="00545D5E"/>
    <w:rsid w:val="00545E19"/>
    <w:rsid w:val="00545E9D"/>
    <w:rsid w:val="005460DC"/>
    <w:rsid w:val="00546382"/>
    <w:rsid w:val="0054643B"/>
    <w:rsid w:val="0054660D"/>
    <w:rsid w:val="00546685"/>
    <w:rsid w:val="0054679C"/>
    <w:rsid w:val="005469E6"/>
    <w:rsid w:val="00546E6B"/>
    <w:rsid w:val="00547031"/>
    <w:rsid w:val="005473F7"/>
    <w:rsid w:val="00547970"/>
    <w:rsid w:val="00547C14"/>
    <w:rsid w:val="00547D8F"/>
    <w:rsid w:val="00547F54"/>
    <w:rsid w:val="00550164"/>
    <w:rsid w:val="005502E4"/>
    <w:rsid w:val="005503B6"/>
    <w:rsid w:val="00550429"/>
    <w:rsid w:val="0055087D"/>
    <w:rsid w:val="00550909"/>
    <w:rsid w:val="00550AF1"/>
    <w:rsid w:val="00550E8E"/>
    <w:rsid w:val="00550F34"/>
    <w:rsid w:val="0055127C"/>
    <w:rsid w:val="00551366"/>
    <w:rsid w:val="005513DD"/>
    <w:rsid w:val="005513E6"/>
    <w:rsid w:val="00551467"/>
    <w:rsid w:val="005514DD"/>
    <w:rsid w:val="005514EF"/>
    <w:rsid w:val="0055159A"/>
    <w:rsid w:val="00551621"/>
    <w:rsid w:val="0055193A"/>
    <w:rsid w:val="00551A8E"/>
    <w:rsid w:val="00551B5F"/>
    <w:rsid w:val="005520B7"/>
    <w:rsid w:val="005525B5"/>
    <w:rsid w:val="005527BB"/>
    <w:rsid w:val="00552D69"/>
    <w:rsid w:val="00553135"/>
    <w:rsid w:val="005535A3"/>
    <w:rsid w:val="0055373A"/>
    <w:rsid w:val="005538D3"/>
    <w:rsid w:val="00553AD5"/>
    <w:rsid w:val="00553BC3"/>
    <w:rsid w:val="00553E7C"/>
    <w:rsid w:val="00553F64"/>
    <w:rsid w:val="005542F2"/>
    <w:rsid w:val="0055442F"/>
    <w:rsid w:val="0055454C"/>
    <w:rsid w:val="0055463B"/>
    <w:rsid w:val="0055464E"/>
    <w:rsid w:val="00554A86"/>
    <w:rsid w:val="00554B62"/>
    <w:rsid w:val="00554B7A"/>
    <w:rsid w:val="00554BA8"/>
    <w:rsid w:val="00554C1D"/>
    <w:rsid w:val="005552D9"/>
    <w:rsid w:val="00555425"/>
    <w:rsid w:val="005554B3"/>
    <w:rsid w:val="00555814"/>
    <w:rsid w:val="0055594D"/>
    <w:rsid w:val="00555C39"/>
    <w:rsid w:val="00555F7E"/>
    <w:rsid w:val="00556037"/>
    <w:rsid w:val="00556168"/>
    <w:rsid w:val="005562B1"/>
    <w:rsid w:val="00556900"/>
    <w:rsid w:val="00556D99"/>
    <w:rsid w:val="00556FA0"/>
    <w:rsid w:val="00556FB3"/>
    <w:rsid w:val="005570E6"/>
    <w:rsid w:val="005571C0"/>
    <w:rsid w:val="005571CF"/>
    <w:rsid w:val="005574B4"/>
    <w:rsid w:val="005575D9"/>
    <w:rsid w:val="005575F7"/>
    <w:rsid w:val="00557656"/>
    <w:rsid w:val="00557DB5"/>
    <w:rsid w:val="00557E26"/>
    <w:rsid w:val="00560334"/>
    <w:rsid w:val="00560375"/>
    <w:rsid w:val="005606A5"/>
    <w:rsid w:val="005608CF"/>
    <w:rsid w:val="00560A8C"/>
    <w:rsid w:val="00560AE9"/>
    <w:rsid w:val="00560BF7"/>
    <w:rsid w:val="00561313"/>
    <w:rsid w:val="00561364"/>
    <w:rsid w:val="005615E3"/>
    <w:rsid w:val="005618F9"/>
    <w:rsid w:val="00561A83"/>
    <w:rsid w:val="0056235E"/>
    <w:rsid w:val="005628F9"/>
    <w:rsid w:val="0056292E"/>
    <w:rsid w:val="00562DCB"/>
    <w:rsid w:val="00562F38"/>
    <w:rsid w:val="0056320E"/>
    <w:rsid w:val="005635AE"/>
    <w:rsid w:val="0056361B"/>
    <w:rsid w:val="0056364A"/>
    <w:rsid w:val="00563672"/>
    <w:rsid w:val="00563820"/>
    <w:rsid w:val="00563C31"/>
    <w:rsid w:val="00563CEB"/>
    <w:rsid w:val="00563F8F"/>
    <w:rsid w:val="0056413D"/>
    <w:rsid w:val="005642F8"/>
    <w:rsid w:val="005645D6"/>
    <w:rsid w:val="0056463F"/>
    <w:rsid w:val="005649FC"/>
    <w:rsid w:val="00564D3D"/>
    <w:rsid w:val="00564F1F"/>
    <w:rsid w:val="00565030"/>
    <w:rsid w:val="00565409"/>
    <w:rsid w:val="005657D6"/>
    <w:rsid w:val="0056588E"/>
    <w:rsid w:val="00565A4C"/>
    <w:rsid w:val="00565C31"/>
    <w:rsid w:val="00566447"/>
    <w:rsid w:val="00566B16"/>
    <w:rsid w:val="00566B97"/>
    <w:rsid w:val="00566DFF"/>
    <w:rsid w:val="00566F22"/>
    <w:rsid w:val="005672A1"/>
    <w:rsid w:val="00567563"/>
    <w:rsid w:val="005678B9"/>
    <w:rsid w:val="005678C8"/>
    <w:rsid w:val="00567CFB"/>
    <w:rsid w:val="00567DCD"/>
    <w:rsid w:val="00567E50"/>
    <w:rsid w:val="005702CA"/>
    <w:rsid w:val="00570420"/>
    <w:rsid w:val="005709AE"/>
    <w:rsid w:val="00570B0E"/>
    <w:rsid w:val="00570C94"/>
    <w:rsid w:val="00570FC9"/>
    <w:rsid w:val="0057114B"/>
    <w:rsid w:val="005711B4"/>
    <w:rsid w:val="005711FA"/>
    <w:rsid w:val="00571210"/>
    <w:rsid w:val="0057132E"/>
    <w:rsid w:val="00571340"/>
    <w:rsid w:val="00571542"/>
    <w:rsid w:val="0057160A"/>
    <w:rsid w:val="005716E4"/>
    <w:rsid w:val="005717C9"/>
    <w:rsid w:val="0057196F"/>
    <w:rsid w:val="00571E4F"/>
    <w:rsid w:val="00571E65"/>
    <w:rsid w:val="00571EF9"/>
    <w:rsid w:val="00571F65"/>
    <w:rsid w:val="0057287D"/>
    <w:rsid w:val="00572AE7"/>
    <w:rsid w:val="00572D0F"/>
    <w:rsid w:val="00572D17"/>
    <w:rsid w:val="00572E4E"/>
    <w:rsid w:val="00573037"/>
    <w:rsid w:val="00573645"/>
    <w:rsid w:val="005736C0"/>
    <w:rsid w:val="005738EC"/>
    <w:rsid w:val="00573AA6"/>
    <w:rsid w:val="00573D81"/>
    <w:rsid w:val="00573E00"/>
    <w:rsid w:val="00573F40"/>
    <w:rsid w:val="00573F4D"/>
    <w:rsid w:val="0057431E"/>
    <w:rsid w:val="00574515"/>
    <w:rsid w:val="005746AD"/>
    <w:rsid w:val="00574712"/>
    <w:rsid w:val="005748ED"/>
    <w:rsid w:val="00574928"/>
    <w:rsid w:val="00574A27"/>
    <w:rsid w:val="00574A3D"/>
    <w:rsid w:val="00574B57"/>
    <w:rsid w:val="00574C02"/>
    <w:rsid w:val="00574D0F"/>
    <w:rsid w:val="00575183"/>
    <w:rsid w:val="00575298"/>
    <w:rsid w:val="00575325"/>
    <w:rsid w:val="005756F8"/>
    <w:rsid w:val="00575B04"/>
    <w:rsid w:val="00576211"/>
    <w:rsid w:val="00576243"/>
    <w:rsid w:val="005762CB"/>
    <w:rsid w:val="0057657B"/>
    <w:rsid w:val="005768C9"/>
    <w:rsid w:val="005768D6"/>
    <w:rsid w:val="00576E59"/>
    <w:rsid w:val="00576F6C"/>
    <w:rsid w:val="0057722E"/>
    <w:rsid w:val="005772B6"/>
    <w:rsid w:val="0057754A"/>
    <w:rsid w:val="005778FA"/>
    <w:rsid w:val="00577932"/>
    <w:rsid w:val="00577B0B"/>
    <w:rsid w:val="00577B65"/>
    <w:rsid w:val="00577BEE"/>
    <w:rsid w:val="00577C1C"/>
    <w:rsid w:val="00577E1C"/>
    <w:rsid w:val="00580019"/>
    <w:rsid w:val="0058001D"/>
    <w:rsid w:val="005801F9"/>
    <w:rsid w:val="00580248"/>
    <w:rsid w:val="00580632"/>
    <w:rsid w:val="00580648"/>
    <w:rsid w:val="005806B0"/>
    <w:rsid w:val="0058099F"/>
    <w:rsid w:val="005809D2"/>
    <w:rsid w:val="00580B87"/>
    <w:rsid w:val="00580DA6"/>
    <w:rsid w:val="00581256"/>
    <w:rsid w:val="005813C2"/>
    <w:rsid w:val="00581426"/>
    <w:rsid w:val="00581455"/>
    <w:rsid w:val="00581713"/>
    <w:rsid w:val="0058179A"/>
    <w:rsid w:val="0058188B"/>
    <w:rsid w:val="00581C8E"/>
    <w:rsid w:val="00581D57"/>
    <w:rsid w:val="00581F6E"/>
    <w:rsid w:val="00581FE5"/>
    <w:rsid w:val="00582026"/>
    <w:rsid w:val="00582756"/>
    <w:rsid w:val="00582884"/>
    <w:rsid w:val="00582E59"/>
    <w:rsid w:val="005832BD"/>
    <w:rsid w:val="005837CB"/>
    <w:rsid w:val="00583BDC"/>
    <w:rsid w:val="00583EDB"/>
    <w:rsid w:val="00583EFE"/>
    <w:rsid w:val="00583F29"/>
    <w:rsid w:val="00584403"/>
    <w:rsid w:val="00584DD8"/>
    <w:rsid w:val="00584EF5"/>
    <w:rsid w:val="00585008"/>
    <w:rsid w:val="00585465"/>
    <w:rsid w:val="005854A0"/>
    <w:rsid w:val="00585B2F"/>
    <w:rsid w:val="00585BEF"/>
    <w:rsid w:val="00585D15"/>
    <w:rsid w:val="00585F06"/>
    <w:rsid w:val="005860FF"/>
    <w:rsid w:val="00586786"/>
    <w:rsid w:val="00586EE8"/>
    <w:rsid w:val="00586FB7"/>
    <w:rsid w:val="00587099"/>
    <w:rsid w:val="0058711F"/>
    <w:rsid w:val="005873EB"/>
    <w:rsid w:val="005875AC"/>
    <w:rsid w:val="00587649"/>
    <w:rsid w:val="00587A4A"/>
    <w:rsid w:val="00587A89"/>
    <w:rsid w:val="00587C72"/>
    <w:rsid w:val="00587D61"/>
    <w:rsid w:val="00587E60"/>
    <w:rsid w:val="00587FD2"/>
    <w:rsid w:val="005902FC"/>
    <w:rsid w:val="005906CB"/>
    <w:rsid w:val="005917E3"/>
    <w:rsid w:val="00591893"/>
    <w:rsid w:val="00591B28"/>
    <w:rsid w:val="00591B5B"/>
    <w:rsid w:val="00591B8C"/>
    <w:rsid w:val="00591F05"/>
    <w:rsid w:val="0059235C"/>
    <w:rsid w:val="00592A25"/>
    <w:rsid w:val="00592DE1"/>
    <w:rsid w:val="005930F3"/>
    <w:rsid w:val="0059329A"/>
    <w:rsid w:val="00593300"/>
    <w:rsid w:val="00593641"/>
    <w:rsid w:val="005937D9"/>
    <w:rsid w:val="00593BB9"/>
    <w:rsid w:val="00594425"/>
    <w:rsid w:val="00594C2E"/>
    <w:rsid w:val="00594C50"/>
    <w:rsid w:val="00594FC1"/>
    <w:rsid w:val="005951FE"/>
    <w:rsid w:val="005954F7"/>
    <w:rsid w:val="005958C0"/>
    <w:rsid w:val="00595989"/>
    <w:rsid w:val="005959D1"/>
    <w:rsid w:val="00595F42"/>
    <w:rsid w:val="00596307"/>
    <w:rsid w:val="00596BE5"/>
    <w:rsid w:val="00597090"/>
    <w:rsid w:val="0059734A"/>
    <w:rsid w:val="00597824"/>
    <w:rsid w:val="005979DF"/>
    <w:rsid w:val="00597A4B"/>
    <w:rsid w:val="00597EE9"/>
    <w:rsid w:val="005A0175"/>
    <w:rsid w:val="005A0373"/>
    <w:rsid w:val="005A0649"/>
    <w:rsid w:val="005A0D3E"/>
    <w:rsid w:val="005A0E59"/>
    <w:rsid w:val="005A0F90"/>
    <w:rsid w:val="005A136C"/>
    <w:rsid w:val="005A162E"/>
    <w:rsid w:val="005A1667"/>
    <w:rsid w:val="005A185E"/>
    <w:rsid w:val="005A1C84"/>
    <w:rsid w:val="005A1DD8"/>
    <w:rsid w:val="005A1FAB"/>
    <w:rsid w:val="005A2414"/>
    <w:rsid w:val="005A2500"/>
    <w:rsid w:val="005A25F1"/>
    <w:rsid w:val="005A268F"/>
    <w:rsid w:val="005A28B2"/>
    <w:rsid w:val="005A2ADD"/>
    <w:rsid w:val="005A2B5A"/>
    <w:rsid w:val="005A2D59"/>
    <w:rsid w:val="005A2DD5"/>
    <w:rsid w:val="005A2EA4"/>
    <w:rsid w:val="005A2FC5"/>
    <w:rsid w:val="005A336E"/>
    <w:rsid w:val="005A376C"/>
    <w:rsid w:val="005A386D"/>
    <w:rsid w:val="005A3A66"/>
    <w:rsid w:val="005A3B42"/>
    <w:rsid w:val="005A3E71"/>
    <w:rsid w:val="005A3E7D"/>
    <w:rsid w:val="005A3E98"/>
    <w:rsid w:val="005A3EC8"/>
    <w:rsid w:val="005A4231"/>
    <w:rsid w:val="005A4360"/>
    <w:rsid w:val="005A43CB"/>
    <w:rsid w:val="005A44FB"/>
    <w:rsid w:val="005A45B9"/>
    <w:rsid w:val="005A4A03"/>
    <w:rsid w:val="005A4B03"/>
    <w:rsid w:val="005A4BCB"/>
    <w:rsid w:val="005A510F"/>
    <w:rsid w:val="005A51D1"/>
    <w:rsid w:val="005A54B0"/>
    <w:rsid w:val="005A5838"/>
    <w:rsid w:val="005A5BC2"/>
    <w:rsid w:val="005A6009"/>
    <w:rsid w:val="005A6457"/>
    <w:rsid w:val="005A65EC"/>
    <w:rsid w:val="005A6605"/>
    <w:rsid w:val="005A68CC"/>
    <w:rsid w:val="005A6B5E"/>
    <w:rsid w:val="005A6E5E"/>
    <w:rsid w:val="005A700B"/>
    <w:rsid w:val="005A753D"/>
    <w:rsid w:val="005A7667"/>
    <w:rsid w:val="005A7767"/>
    <w:rsid w:val="005A7D8E"/>
    <w:rsid w:val="005B01E5"/>
    <w:rsid w:val="005B047B"/>
    <w:rsid w:val="005B0908"/>
    <w:rsid w:val="005B091C"/>
    <w:rsid w:val="005B0B0F"/>
    <w:rsid w:val="005B0D66"/>
    <w:rsid w:val="005B0E74"/>
    <w:rsid w:val="005B104E"/>
    <w:rsid w:val="005B1547"/>
    <w:rsid w:val="005B198F"/>
    <w:rsid w:val="005B1FCC"/>
    <w:rsid w:val="005B20CE"/>
    <w:rsid w:val="005B22DB"/>
    <w:rsid w:val="005B23B0"/>
    <w:rsid w:val="005B244C"/>
    <w:rsid w:val="005B24AC"/>
    <w:rsid w:val="005B24E5"/>
    <w:rsid w:val="005B2517"/>
    <w:rsid w:val="005B2A10"/>
    <w:rsid w:val="005B2E3B"/>
    <w:rsid w:val="005B2FC8"/>
    <w:rsid w:val="005B3046"/>
    <w:rsid w:val="005B30E4"/>
    <w:rsid w:val="005B31D4"/>
    <w:rsid w:val="005B3402"/>
    <w:rsid w:val="005B34CA"/>
    <w:rsid w:val="005B352F"/>
    <w:rsid w:val="005B3B73"/>
    <w:rsid w:val="005B3BE8"/>
    <w:rsid w:val="005B416F"/>
    <w:rsid w:val="005B45CE"/>
    <w:rsid w:val="005B4776"/>
    <w:rsid w:val="005B48C9"/>
    <w:rsid w:val="005B49B1"/>
    <w:rsid w:val="005B4EBC"/>
    <w:rsid w:val="005B4F16"/>
    <w:rsid w:val="005B52D4"/>
    <w:rsid w:val="005B541D"/>
    <w:rsid w:val="005B568B"/>
    <w:rsid w:val="005B56F7"/>
    <w:rsid w:val="005B57D8"/>
    <w:rsid w:val="005B5845"/>
    <w:rsid w:val="005B5A6E"/>
    <w:rsid w:val="005B5D1A"/>
    <w:rsid w:val="005B5E0D"/>
    <w:rsid w:val="005B5FB1"/>
    <w:rsid w:val="005B62B7"/>
    <w:rsid w:val="005B64A8"/>
    <w:rsid w:val="005B6BBF"/>
    <w:rsid w:val="005B6C49"/>
    <w:rsid w:val="005B6DCC"/>
    <w:rsid w:val="005B7324"/>
    <w:rsid w:val="005B7496"/>
    <w:rsid w:val="005B7521"/>
    <w:rsid w:val="005B76C6"/>
    <w:rsid w:val="005B776F"/>
    <w:rsid w:val="005B79E3"/>
    <w:rsid w:val="005B7A23"/>
    <w:rsid w:val="005B7D0F"/>
    <w:rsid w:val="005B7DA0"/>
    <w:rsid w:val="005C0010"/>
    <w:rsid w:val="005C05E8"/>
    <w:rsid w:val="005C129B"/>
    <w:rsid w:val="005C1696"/>
    <w:rsid w:val="005C1964"/>
    <w:rsid w:val="005C199B"/>
    <w:rsid w:val="005C1EB3"/>
    <w:rsid w:val="005C1F23"/>
    <w:rsid w:val="005C2067"/>
    <w:rsid w:val="005C23D8"/>
    <w:rsid w:val="005C25F4"/>
    <w:rsid w:val="005C2921"/>
    <w:rsid w:val="005C2955"/>
    <w:rsid w:val="005C2B31"/>
    <w:rsid w:val="005C2B73"/>
    <w:rsid w:val="005C2FFE"/>
    <w:rsid w:val="005C33E8"/>
    <w:rsid w:val="005C348A"/>
    <w:rsid w:val="005C3E9D"/>
    <w:rsid w:val="005C402C"/>
    <w:rsid w:val="005C4173"/>
    <w:rsid w:val="005C4369"/>
    <w:rsid w:val="005C43A1"/>
    <w:rsid w:val="005C4431"/>
    <w:rsid w:val="005C4E82"/>
    <w:rsid w:val="005C5142"/>
    <w:rsid w:val="005C5331"/>
    <w:rsid w:val="005C5344"/>
    <w:rsid w:val="005C57B7"/>
    <w:rsid w:val="005C67DB"/>
    <w:rsid w:val="005C68D4"/>
    <w:rsid w:val="005C69A7"/>
    <w:rsid w:val="005C69E7"/>
    <w:rsid w:val="005C6C21"/>
    <w:rsid w:val="005C6C99"/>
    <w:rsid w:val="005C6E78"/>
    <w:rsid w:val="005C6F15"/>
    <w:rsid w:val="005C7059"/>
    <w:rsid w:val="005C7327"/>
    <w:rsid w:val="005C7359"/>
    <w:rsid w:val="005C75E6"/>
    <w:rsid w:val="005C76E0"/>
    <w:rsid w:val="005C7734"/>
    <w:rsid w:val="005C77B3"/>
    <w:rsid w:val="005C7903"/>
    <w:rsid w:val="005C7BA4"/>
    <w:rsid w:val="005C7C9F"/>
    <w:rsid w:val="005D05D7"/>
    <w:rsid w:val="005D0942"/>
    <w:rsid w:val="005D0B3A"/>
    <w:rsid w:val="005D0BF4"/>
    <w:rsid w:val="005D0CA8"/>
    <w:rsid w:val="005D0D10"/>
    <w:rsid w:val="005D1796"/>
    <w:rsid w:val="005D18D4"/>
    <w:rsid w:val="005D1AC1"/>
    <w:rsid w:val="005D1D44"/>
    <w:rsid w:val="005D1E74"/>
    <w:rsid w:val="005D202A"/>
    <w:rsid w:val="005D2070"/>
    <w:rsid w:val="005D2111"/>
    <w:rsid w:val="005D2169"/>
    <w:rsid w:val="005D21A3"/>
    <w:rsid w:val="005D23AC"/>
    <w:rsid w:val="005D25E5"/>
    <w:rsid w:val="005D2ABC"/>
    <w:rsid w:val="005D2C02"/>
    <w:rsid w:val="005D3373"/>
    <w:rsid w:val="005D3684"/>
    <w:rsid w:val="005D37F0"/>
    <w:rsid w:val="005D39C4"/>
    <w:rsid w:val="005D41F7"/>
    <w:rsid w:val="005D4296"/>
    <w:rsid w:val="005D43F0"/>
    <w:rsid w:val="005D4E5F"/>
    <w:rsid w:val="005D502E"/>
    <w:rsid w:val="005D5500"/>
    <w:rsid w:val="005D580C"/>
    <w:rsid w:val="005D6039"/>
    <w:rsid w:val="005D60E9"/>
    <w:rsid w:val="005D61CD"/>
    <w:rsid w:val="005D620A"/>
    <w:rsid w:val="005D63CB"/>
    <w:rsid w:val="005D6475"/>
    <w:rsid w:val="005D655F"/>
    <w:rsid w:val="005D6824"/>
    <w:rsid w:val="005D6A32"/>
    <w:rsid w:val="005D6CD6"/>
    <w:rsid w:val="005D7030"/>
    <w:rsid w:val="005D719B"/>
    <w:rsid w:val="005D72E2"/>
    <w:rsid w:val="005D75BE"/>
    <w:rsid w:val="005D7A1C"/>
    <w:rsid w:val="005D7BD3"/>
    <w:rsid w:val="005D7CAC"/>
    <w:rsid w:val="005E02E8"/>
    <w:rsid w:val="005E084A"/>
    <w:rsid w:val="005E0F14"/>
    <w:rsid w:val="005E1402"/>
    <w:rsid w:val="005E1573"/>
    <w:rsid w:val="005E1596"/>
    <w:rsid w:val="005E1A07"/>
    <w:rsid w:val="005E1A93"/>
    <w:rsid w:val="005E2107"/>
    <w:rsid w:val="005E2200"/>
    <w:rsid w:val="005E22B9"/>
    <w:rsid w:val="005E279C"/>
    <w:rsid w:val="005E3437"/>
    <w:rsid w:val="005E34A9"/>
    <w:rsid w:val="005E3CFE"/>
    <w:rsid w:val="005E3DE5"/>
    <w:rsid w:val="005E3EBF"/>
    <w:rsid w:val="005E4686"/>
    <w:rsid w:val="005E49A3"/>
    <w:rsid w:val="005E4A45"/>
    <w:rsid w:val="005E4ABC"/>
    <w:rsid w:val="005E4BA1"/>
    <w:rsid w:val="005E4FC9"/>
    <w:rsid w:val="005E5533"/>
    <w:rsid w:val="005E560C"/>
    <w:rsid w:val="005E5F1F"/>
    <w:rsid w:val="005E6368"/>
    <w:rsid w:val="005E648C"/>
    <w:rsid w:val="005E64B7"/>
    <w:rsid w:val="005E6560"/>
    <w:rsid w:val="005E6AB0"/>
    <w:rsid w:val="005E6BBA"/>
    <w:rsid w:val="005E6F0D"/>
    <w:rsid w:val="005E73C2"/>
    <w:rsid w:val="005E7632"/>
    <w:rsid w:val="005E771B"/>
    <w:rsid w:val="005E7722"/>
    <w:rsid w:val="005E78B7"/>
    <w:rsid w:val="005E78E4"/>
    <w:rsid w:val="005E7AEC"/>
    <w:rsid w:val="005E7B25"/>
    <w:rsid w:val="005E7C85"/>
    <w:rsid w:val="005F00AD"/>
    <w:rsid w:val="005F00DE"/>
    <w:rsid w:val="005F0934"/>
    <w:rsid w:val="005F0C2E"/>
    <w:rsid w:val="005F0C4B"/>
    <w:rsid w:val="005F0CB3"/>
    <w:rsid w:val="005F0EF4"/>
    <w:rsid w:val="005F134E"/>
    <w:rsid w:val="005F1A67"/>
    <w:rsid w:val="005F1C18"/>
    <w:rsid w:val="005F1C29"/>
    <w:rsid w:val="005F1D8C"/>
    <w:rsid w:val="005F1E12"/>
    <w:rsid w:val="005F2134"/>
    <w:rsid w:val="005F2237"/>
    <w:rsid w:val="005F2484"/>
    <w:rsid w:val="005F2643"/>
    <w:rsid w:val="005F2667"/>
    <w:rsid w:val="005F2D2D"/>
    <w:rsid w:val="005F2FE8"/>
    <w:rsid w:val="005F3013"/>
    <w:rsid w:val="005F342A"/>
    <w:rsid w:val="005F37D9"/>
    <w:rsid w:val="005F3FB3"/>
    <w:rsid w:val="005F40A8"/>
    <w:rsid w:val="005F4277"/>
    <w:rsid w:val="005F4296"/>
    <w:rsid w:val="005F4515"/>
    <w:rsid w:val="005F4547"/>
    <w:rsid w:val="005F454F"/>
    <w:rsid w:val="005F4878"/>
    <w:rsid w:val="005F4886"/>
    <w:rsid w:val="005F48FF"/>
    <w:rsid w:val="005F4B09"/>
    <w:rsid w:val="005F4D48"/>
    <w:rsid w:val="005F5500"/>
    <w:rsid w:val="005F580F"/>
    <w:rsid w:val="005F5831"/>
    <w:rsid w:val="005F5A95"/>
    <w:rsid w:val="005F5D6A"/>
    <w:rsid w:val="005F5DC8"/>
    <w:rsid w:val="005F5DFA"/>
    <w:rsid w:val="005F6139"/>
    <w:rsid w:val="005F62B9"/>
    <w:rsid w:val="005F6365"/>
    <w:rsid w:val="005F64FF"/>
    <w:rsid w:val="005F66B9"/>
    <w:rsid w:val="005F6911"/>
    <w:rsid w:val="005F6AAD"/>
    <w:rsid w:val="005F6AE3"/>
    <w:rsid w:val="005F6D43"/>
    <w:rsid w:val="005F70C4"/>
    <w:rsid w:val="005F7486"/>
    <w:rsid w:val="005F75E2"/>
    <w:rsid w:val="005F7ED7"/>
    <w:rsid w:val="005F7F08"/>
    <w:rsid w:val="006002DD"/>
    <w:rsid w:val="00600301"/>
    <w:rsid w:val="00600340"/>
    <w:rsid w:val="00600545"/>
    <w:rsid w:val="00600B80"/>
    <w:rsid w:val="00600B82"/>
    <w:rsid w:val="00600B9E"/>
    <w:rsid w:val="006011FD"/>
    <w:rsid w:val="006015AC"/>
    <w:rsid w:val="006016C3"/>
    <w:rsid w:val="00601702"/>
    <w:rsid w:val="00601918"/>
    <w:rsid w:val="00601DE6"/>
    <w:rsid w:val="0060205D"/>
    <w:rsid w:val="00602244"/>
    <w:rsid w:val="006026D4"/>
    <w:rsid w:val="00602710"/>
    <w:rsid w:val="00602A7A"/>
    <w:rsid w:val="00602AAA"/>
    <w:rsid w:val="00602C89"/>
    <w:rsid w:val="00603021"/>
    <w:rsid w:val="006030C6"/>
    <w:rsid w:val="00603851"/>
    <w:rsid w:val="006039E3"/>
    <w:rsid w:val="00603C7B"/>
    <w:rsid w:val="00603F95"/>
    <w:rsid w:val="00603FD0"/>
    <w:rsid w:val="006042EA"/>
    <w:rsid w:val="00604784"/>
    <w:rsid w:val="00604B91"/>
    <w:rsid w:val="00604F7B"/>
    <w:rsid w:val="00605026"/>
    <w:rsid w:val="0060520A"/>
    <w:rsid w:val="00605494"/>
    <w:rsid w:val="006056F6"/>
    <w:rsid w:val="00605742"/>
    <w:rsid w:val="00605953"/>
    <w:rsid w:val="00605A1E"/>
    <w:rsid w:val="00605D1C"/>
    <w:rsid w:val="00605FB3"/>
    <w:rsid w:val="00606042"/>
    <w:rsid w:val="00606155"/>
    <w:rsid w:val="006066B0"/>
    <w:rsid w:val="006067DB"/>
    <w:rsid w:val="0060680E"/>
    <w:rsid w:val="00606F63"/>
    <w:rsid w:val="00606F9D"/>
    <w:rsid w:val="0060729C"/>
    <w:rsid w:val="006073BA"/>
    <w:rsid w:val="006076CC"/>
    <w:rsid w:val="00607789"/>
    <w:rsid w:val="006101CE"/>
    <w:rsid w:val="006102DD"/>
    <w:rsid w:val="00610448"/>
    <w:rsid w:val="0061046A"/>
    <w:rsid w:val="00610933"/>
    <w:rsid w:val="0061097B"/>
    <w:rsid w:val="00610A9F"/>
    <w:rsid w:val="00610CD3"/>
    <w:rsid w:val="00610EA9"/>
    <w:rsid w:val="00611115"/>
    <w:rsid w:val="00611254"/>
    <w:rsid w:val="00611606"/>
    <w:rsid w:val="006117B1"/>
    <w:rsid w:val="00611906"/>
    <w:rsid w:val="00611935"/>
    <w:rsid w:val="00611BF6"/>
    <w:rsid w:val="00611DE6"/>
    <w:rsid w:val="00611E94"/>
    <w:rsid w:val="006120D3"/>
    <w:rsid w:val="00612434"/>
    <w:rsid w:val="0061255B"/>
    <w:rsid w:val="006125A5"/>
    <w:rsid w:val="006127A8"/>
    <w:rsid w:val="00612939"/>
    <w:rsid w:val="00612966"/>
    <w:rsid w:val="00612977"/>
    <w:rsid w:val="0061298D"/>
    <w:rsid w:val="00612B80"/>
    <w:rsid w:val="006133E2"/>
    <w:rsid w:val="006134D4"/>
    <w:rsid w:val="006136CD"/>
    <w:rsid w:val="00613C43"/>
    <w:rsid w:val="00614087"/>
    <w:rsid w:val="00614356"/>
    <w:rsid w:val="0061438D"/>
    <w:rsid w:val="006143BA"/>
    <w:rsid w:val="006146F2"/>
    <w:rsid w:val="00614854"/>
    <w:rsid w:val="00614A77"/>
    <w:rsid w:val="00614BB5"/>
    <w:rsid w:val="00614D4D"/>
    <w:rsid w:val="006154F7"/>
    <w:rsid w:val="006157B6"/>
    <w:rsid w:val="006157C2"/>
    <w:rsid w:val="00615911"/>
    <w:rsid w:val="00615A2E"/>
    <w:rsid w:val="00615D3E"/>
    <w:rsid w:val="006161F1"/>
    <w:rsid w:val="006165BE"/>
    <w:rsid w:val="00616A4F"/>
    <w:rsid w:val="00616B23"/>
    <w:rsid w:val="00616EBB"/>
    <w:rsid w:val="006171C0"/>
    <w:rsid w:val="006172EB"/>
    <w:rsid w:val="006173AE"/>
    <w:rsid w:val="0061742C"/>
    <w:rsid w:val="00620450"/>
    <w:rsid w:val="00620769"/>
    <w:rsid w:val="00620853"/>
    <w:rsid w:val="006208E0"/>
    <w:rsid w:val="00620DBB"/>
    <w:rsid w:val="006212CB"/>
    <w:rsid w:val="0062141B"/>
    <w:rsid w:val="006215A9"/>
    <w:rsid w:val="0062164D"/>
    <w:rsid w:val="00621BDE"/>
    <w:rsid w:val="00621C40"/>
    <w:rsid w:val="00621D9B"/>
    <w:rsid w:val="00622059"/>
    <w:rsid w:val="006222D5"/>
    <w:rsid w:val="00622BDD"/>
    <w:rsid w:val="00622C08"/>
    <w:rsid w:val="00622C9C"/>
    <w:rsid w:val="00622F9C"/>
    <w:rsid w:val="006235AB"/>
    <w:rsid w:val="0062441F"/>
    <w:rsid w:val="00624446"/>
    <w:rsid w:val="0062466F"/>
    <w:rsid w:val="006247A0"/>
    <w:rsid w:val="00624A8B"/>
    <w:rsid w:val="00624AC0"/>
    <w:rsid w:val="00624CCA"/>
    <w:rsid w:val="00624DBE"/>
    <w:rsid w:val="00624E97"/>
    <w:rsid w:val="00624F8C"/>
    <w:rsid w:val="00625414"/>
    <w:rsid w:val="00625880"/>
    <w:rsid w:val="0062588A"/>
    <w:rsid w:val="00626195"/>
    <w:rsid w:val="006263FD"/>
    <w:rsid w:val="00626400"/>
    <w:rsid w:val="00626472"/>
    <w:rsid w:val="00626899"/>
    <w:rsid w:val="0062690B"/>
    <w:rsid w:val="006269CF"/>
    <w:rsid w:val="00626BF7"/>
    <w:rsid w:val="00626E0F"/>
    <w:rsid w:val="00626F2F"/>
    <w:rsid w:val="00626F70"/>
    <w:rsid w:val="0062763F"/>
    <w:rsid w:val="006276CC"/>
    <w:rsid w:val="006276D9"/>
    <w:rsid w:val="00627711"/>
    <w:rsid w:val="00627A3E"/>
    <w:rsid w:val="00627EFB"/>
    <w:rsid w:val="00627F87"/>
    <w:rsid w:val="00630055"/>
    <w:rsid w:val="00630097"/>
    <w:rsid w:val="006303DF"/>
    <w:rsid w:val="006303FD"/>
    <w:rsid w:val="00630451"/>
    <w:rsid w:val="006308B2"/>
    <w:rsid w:val="00630A0C"/>
    <w:rsid w:val="00630C9F"/>
    <w:rsid w:val="00630FBD"/>
    <w:rsid w:val="006310CD"/>
    <w:rsid w:val="00631196"/>
    <w:rsid w:val="006312EE"/>
    <w:rsid w:val="00631389"/>
    <w:rsid w:val="00631497"/>
    <w:rsid w:val="00631890"/>
    <w:rsid w:val="00631BE1"/>
    <w:rsid w:val="00631D30"/>
    <w:rsid w:val="00631DB8"/>
    <w:rsid w:val="00632027"/>
    <w:rsid w:val="0063207B"/>
    <w:rsid w:val="0063238D"/>
    <w:rsid w:val="00632466"/>
    <w:rsid w:val="006324B5"/>
    <w:rsid w:val="00632742"/>
    <w:rsid w:val="0063280F"/>
    <w:rsid w:val="006329CB"/>
    <w:rsid w:val="00632C00"/>
    <w:rsid w:val="00632F10"/>
    <w:rsid w:val="00632F9C"/>
    <w:rsid w:val="00633663"/>
    <w:rsid w:val="0063377C"/>
    <w:rsid w:val="006338D5"/>
    <w:rsid w:val="0063399C"/>
    <w:rsid w:val="00633CD4"/>
    <w:rsid w:val="00633D6D"/>
    <w:rsid w:val="00633D81"/>
    <w:rsid w:val="0063407D"/>
    <w:rsid w:val="006341DF"/>
    <w:rsid w:val="006342B3"/>
    <w:rsid w:val="00634511"/>
    <w:rsid w:val="00634716"/>
    <w:rsid w:val="00634BB8"/>
    <w:rsid w:val="00634CD5"/>
    <w:rsid w:val="00634E6E"/>
    <w:rsid w:val="00635009"/>
    <w:rsid w:val="00635014"/>
    <w:rsid w:val="006351AE"/>
    <w:rsid w:val="006355A5"/>
    <w:rsid w:val="00635707"/>
    <w:rsid w:val="006358A0"/>
    <w:rsid w:val="006359C8"/>
    <w:rsid w:val="00635BAF"/>
    <w:rsid w:val="00635C3B"/>
    <w:rsid w:val="00635DA9"/>
    <w:rsid w:val="006361CA"/>
    <w:rsid w:val="006361F6"/>
    <w:rsid w:val="006364D7"/>
    <w:rsid w:val="00636DBF"/>
    <w:rsid w:val="00636FC7"/>
    <w:rsid w:val="00637197"/>
    <w:rsid w:val="00637397"/>
    <w:rsid w:val="0063774D"/>
    <w:rsid w:val="00637ACF"/>
    <w:rsid w:val="006400E6"/>
    <w:rsid w:val="00640461"/>
    <w:rsid w:val="00640609"/>
    <w:rsid w:val="00640755"/>
    <w:rsid w:val="00640785"/>
    <w:rsid w:val="0064098D"/>
    <w:rsid w:val="00640DE4"/>
    <w:rsid w:val="00640E00"/>
    <w:rsid w:val="00640EFB"/>
    <w:rsid w:val="006410D8"/>
    <w:rsid w:val="00641346"/>
    <w:rsid w:val="00641525"/>
    <w:rsid w:val="00641712"/>
    <w:rsid w:val="00641990"/>
    <w:rsid w:val="00641ABB"/>
    <w:rsid w:val="00641B02"/>
    <w:rsid w:val="00641CDF"/>
    <w:rsid w:val="00641CF2"/>
    <w:rsid w:val="00641ECE"/>
    <w:rsid w:val="006428BD"/>
    <w:rsid w:val="00642A06"/>
    <w:rsid w:val="00642D04"/>
    <w:rsid w:val="00642EE9"/>
    <w:rsid w:val="00642FE1"/>
    <w:rsid w:val="0064334A"/>
    <w:rsid w:val="00643508"/>
    <w:rsid w:val="006437C9"/>
    <w:rsid w:val="00643A1C"/>
    <w:rsid w:val="00643BF0"/>
    <w:rsid w:val="00643E03"/>
    <w:rsid w:val="00643F99"/>
    <w:rsid w:val="00644306"/>
    <w:rsid w:val="00644695"/>
    <w:rsid w:val="00644835"/>
    <w:rsid w:val="0064493C"/>
    <w:rsid w:val="0064496D"/>
    <w:rsid w:val="00644ADB"/>
    <w:rsid w:val="00644ADC"/>
    <w:rsid w:val="00644C14"/>
    <w:rsid w:val="00644CE6"/>
    <w:rsid w:val="00644FF7"/>
    <w:rsid w:val="00645264"/>
    <w:rsid w:val="0064526B"/>
    <w:rsid w:val="0064566B"/>
    <w:rsid w:val="00645676"/>
    <w:rsid w:val="00645B4C"/>
    <w:rsid w:val="00645E07"/>
    <w:rsid w:val="00645E0C"/>
    <w:rsid w:val="00645E91"/>
    <w:rsid w:val="00646086"/>
    <w:rsid w:val="0064618C"/>
    <w:rsid w:val="00646282"/>
    <w:rsid w:val="00646508"/>
    <w:rsid w:val="00646850"/>
    <w:rsid w:val="006469B2"/>
    <w:rsid w:val="006469CC"/>
    <w:rsid w:val="00646AC3"/>
    <w:rsid w:val="00646CCD"/>
    <w:rsid w:val="00646E13"/>
    <w:rsid w:val="00647198"/>
    <w:rsid w:val="0064737D"/>
    <w:rsid w:val="00647425"/>
    <w:rsid w:val="006474FB"/>
    <w:rsid w:val="00647578"/>
    <w:rsid w:val="00647747"/>
    <w:rsid w:val="006478D3"/>
    <w:rsid w:val="00647985"/>
    <w:rsid w:val="00647A39"/>
    <w:rsid w:val="006504DE"/>
    <w:rsid w:val="006504E7"/>
    <w:rsid w:val="00650606"/>
    <w:rsid w:val="006506B4"/>
    <w:rsid w:val="006509B5"/>
    <w:rsid w:val="00650A08"/>
    <w:rsid w:val="00650C1E"/>
    <w:rsid w:val="00650F51"/>
    <w:rsid w:val="00650FBF"/>
    <w:rsid w:val="006511B2"/>
    <w:rsid w:val="006517CC"/>
    <w:rsid w:val="00651A54"/>
    <w:rsid w:val="00651B20"/>
    <w:rsid w:val="00651D66"/>
    <w:rsid w:val="00651E72"/>
    <w:rsid w:val="00651EDD"/>
    <w:rsid w:val="0065209B"/>
    <w:rsid w:val="0065252E"/>
    <w:rsid w:val="00652A3E"/>
    <w:rsid w:val="0065314F"/>
    <w:rsid w:val="00653237"/>
    <w:rsid w:val="0065340F"/>
    <w:rsid w:val="006534FA"/>
    <w:rsid w:val="006535AA"/>
    <w:rsid w:val="0065394B"/>
    <w:rsid w:val="006539CC"/>
    <w:rsid w:val="00653A90"/>
    <w:rsid w:val="00653C3B"/>
    <w:rsid w:val="00653E76"/>
    <w:rsid w:val="00653F1C"/>
    <w:rsid w:val="00653FF9"/>
    <w:rsid w:val="00654214"/>
    <w:rsid w:val="006542EB"/>
    <w:rsid w:val="00654481"/>
    <w:rsid w:val="0065451E"/>
    <w:rsid w:val="0065454C"/>
    <w:rsid w:val="0065457A"/>
    <w:rsid w:val="00654A6E"/>
    <w:rsid w:val="00654B19"/>
    <w:rsid w:val="00654C73"/>
    <w:rsid w:val="00654DE3"/>
    <w:rsid w:val="00654EE5"/>
    <w:rsid w:val="00654EED"/>
    <w:rsid w:val="006550C6"/>
    <w:rsid w:val="00655C16"/>
    <w:rsid w:val="00655D69"/>
    <w:rsid w:val="006560F8"/>
    <w:rsid w:val="00656115"/>
    <w:rsid w:val="0065617B"/>
    <w:rsid w:val="006563DB"/>
    <w:rsid w:val="00656416"/>
    <w:rsid w:val="0065654C"/>
    <w:rsid w:val="0065666A"/>
    <w:rsid w:val="0065689F"/>
    <w:rsid w:val="00656E30"/>
    <w:rsid w:val="006570E0"/>
    <w:rsid w:val="00657543"/>
    <w:rsid w:val="00657645"/>
    <w:rsid w:val="00657C2D"/>
    <w:rsid w:val="00657C3E"/>
    <w:rsid w:val="00657E4B"/>
    <w:rsid w:val="00657F0B"/>
    <w:rsid w:val="00657F14"/>
    <w:rsid w:val="006607FD"/>
    <w:rsid w:val="00660909"/>
    <w:rsid w:val="00660AE9"/>
    <w:rsid w:val="00660E04"/>
    <w:rsid w:val="006614A1"/>
    <w:rsid w:val="006619B0"/>
    <w:rsid w:val="00661A45"/>
    <w:rsid w:val="00661ACD"/>
    <w:rsid w:val="00661D2B"/>
    <w:rsid w:val="006620C9"/>
    <w:rsid w:val="00662151"/>
    <w:rsid w:val="00662196"/>
    <w:rsid w:val="0066272D"/>
    <w:rsid w:val="00662967"/>
    <w:rsid w:val="0066297A"/>
    <w:rsid w:val="006629EA"/>
    <w:rsid w:val="00662A29"/>
    <w:rsid w:val="00662A3F"/>
    <w:rsid w:val="00662A69"/>
    <w:rsid w:val="00662D94"/>
    <w:rsid w:val="00662DFB"/>
    <w:rsid w:val="0066307D"/>
    <w:rsid w:val="00663354"/>
    <w:rsid w:val="00663491"/>
    <w:rsid w:val="006634E7"/>
    <w:rsid w:val="0066355E"/>
    <w:rsid w:val="006635A3"/>
    <w:rsid w:val="006637E3"/>
    <w:rsid w:val="0066399E"/>
    <w:rsid w:val="00663B11"/>
    <w:rsid w:val="00663E81"/>
    <w:rsid w:val="00664106"/>
    <w:rsid w:val="00664916"/>
    <w:rsid w:val="0066491D"/>
    <w:rsid w:val="0066494A"/>
    <w:rsid w:val="006649AB"/>
    <w:rsid w:val="006649C0"/>
    <w:rsid w:val="00664AA1"/>
    <w:rsid w:val="00664D5D"/>
    <w:rsid w:val="00664F61"/>
    <w:rsid w:val="006657EE"/>
    <w:rsid w:val="00665C7E"/>
    <w:rsid w:val="00665E27"/>
    <w:rsid w:val="00666139"/>
    <w:rsid w:val="0066623B"/>
    <w:rsid w:val="00666948"/>
    <w:rsid w:val="006669B3"/>
    <w:rsid w:val="00666B19"/>
    <w:rsid w:val="00666F1A"/>
    <w:rsid w:val="006670CE"/>
    <w:rsid w:val="0066727F"/>
    <w:rsid w:val="00667491"/>
    <w:rsid w:val="006674DA"/>
    <w:rsid w:val="00667570"/>
    <w:rsid w:val="0066770E"/>
    <w:rsid w:val="00667A8E"/>
    <w:rsid w:val="00667C4C"/>
    <w:rsid w:val="00667ECE"/>
    <w:rsid w:val="006701DD"/>
    <w:rsid w:val="00670616"/>
    <w:rsid w:val="006707C7"/>
    <w:rsid w:val="006709DD"/>
    <w:rsid w:val="00670A7E"/>
    <w:rsid w:val="00670A9F"/>
    <w:rsid w:val="00670E50"/>
    <w:rsid w:val="00670EF2"/>
    <w:rsid w:val="00670F6B"/>
    <w:rsid w:val="00670F8A"/>
    <w:rsid w:val="00670FF3"/>
    <w:rsid w:val="0067125F"/>
    <w:rsid w:val="0067126E"/>
    <w:rsid w:val="006715AA"/>
    <w:rsid w:val="006715E3"/>
    <w:rsid w:val="006719A7"/>
    <w:rsid w:val="00671A38"/>
    <w:rsid w:val="00671A4E"/>
    <w:rsid w:val="00671F86"/>
    <w:rsid w:val="00672196"/>
    <w:rsid w:val="006721EB"/>
    <w:rsid w:val="006721F9"/>
    <w:rsid w:val="00672237"/>
    <w:rsid w:val="0067261E"/>
    <w:rsid w:val="0067287C"/>
    <w:rsid w:val="00672A10"/>
    <w:rsid w:val="00672ADA"/>
    <w:rsid w:val="00672B05"/>
    <w:rsid w:val="00672B48"/>
    <w:rsid w:val="00672C05"/>
    <w:rsid w:val="00672C4F"/>
    <w:rsid w:val="00672D2A"/>
    <w:rsid w:val="006732A5"/>
    <w:rsid w:val="00673467"/>
    <w:rsid w:val="006734CC"/>
    <w:rsid w:val="0067358B"/>
    <w:rsid w:val="00673653"/>
    <w:rsid w:val="0067373E"/>
    <w:rsid w:val="0067374A"/>
    <w:rsid w:val="00673AD4"/>
    <w:rsid w:val="00673AE6"/>
    <w:rsid w:val="00673D98"/>
    <w:rsid w:val="00674332"/>
    <w:rsid w:val="00674587"/>
    <w:rsid w:val="00674761"/>
    <w:rsid w:val="00674880"/>
    <w:rsid w:val="0067493B"/>
    <w:rsid w:val="00674986"/>
    <w:rsid w:val="00674C3C"/>
    <w:rsid w:val="00674C82"/>
    <w:rsid w:val="00674DB6"/>
    <w:rsid w:val="00674E4D"/>
    <w:rsid w:val="00674FCC"/>
    <w:rsid w:val="00675150"/>
    <w:rsid w:val="0067535A"/>
    <w:rsid w:val="006753EA"/>
    <w:rsid w:val="0067544A"/>
    <w:rsid w:val="00675464"/>
    <w:rsid w:val="00675766"/>
    <w:rsid w:val="006758E4"/>
    <w:rsid w:val="0067590B"/>
    <w:rsid w:val="0067590C"/>
    <w:rsid w:val="006759BA"/>
    <w:rsid w:val="00675C1D"/>
    <w:rsid w:val="006760D7"/>
    <w:rsid w:val="006761CD"/>
    <w:rsid w:val="0067628D"/>
    <w:rsid w:val="006764AD"/>
    <w:rsid w:val="0067665B"/>
    <w:rsid w:val="00676C59"/>
    <w:rsid w:val="00676C70"/>
    <w:rsid w:val="00676ECE"/>
    <w:rsid w:val="00676F86"/>
    <w:rsid w:val="006771CB"/>
    <w:rsid w:val="0067764A"/>
    <w:rsid w:val="006777A8"/>
    <w:rsid w:val="00677EAE"/>
    <w:rsid w:val="00677FF3"/>
    <w:rsid w:val="00677FF6"/>
    <w:rsid w:val="00680098"/>
    <w:rsid w:val="00680469"/>
    <w:rsid w:val="00680653"/>
    <w:rsid w:val="006807CB"/>
    <w:rsid w:val="0068087A"/>
    <w:rsid w:val="00680C4A"/>
    <w:rsid w:val="00681556"/>
    <w:rsid w:val="0068166F"/>
    <w:rsid w:val="0068170D"/>
    <w:rsid w:val="006817AD"/>
    <w:rsid w:val="006817F9"/>
    <w:rsid w:val="0068195D"/>
    <w:rsid w:val="00681983"/>
    <w:rsid w:val="006822D4"/>
    <w:rsid w:val="006824C0"/>
    <w:rsid w:val="00682534"/>
    <w:rsid w:val="0068294D"/>
    <w:rsid w:val="00683137"/>
    <w:rsid w:val="0068332E"/>
    <w:rsid w:val="006835D4"/>
    <w:rsid w:val="0068377D"/>
    <w:rsid w:val="0068396D"/>
    <w:rsid w:val="00683D05"/>
    <w:rsid w:val="00683FBB"/>
    <w:rsid w:val="006840F5"/>
    <w:rsid w:val="006841F9"/>
    <w:rsid w:val="006842B4"/>
    <w:rsid w:val="00684319"/>
    <w:rsid w:val="00684988"/>
    <w:rsid w:val="00684AA2"/>
    <w:rsid w:val="00684BE7"/>
    <w:rsid w:val="00684EE6"/>
    <w:rsid w:val="00685210"/>
    <w:rsid w:val="00685234"/>
    <w:rsid w:val="006855B8"/>
    <w:rsid w:val="00685C23"/>
    <w:rsid w:val="00685CEF"/>
    <w:rsid w:val="00685ED6"/>
    <w:rsid w:val="00686022"/>
    <w:rsid w:val="006863A1"/>
    <w:rsid w:val="00686691"/>
    <w:rsid w:val="0068669A"/>
    <w:rsid w:val="00686ADE"/>
    <w:rsid w:val="00686C11"/>
    <w:rsid w:val="006871F1"/>
    <w:rsid w:val="00687206"/>
    <w:rsid w:val="00687278"/>
    <w:rsid w:val="00687350"/>
    <w:rsid w:val="00687D16"/>
    <w:rsid w:val="00687DE9"/>
    <w:rsid w:val="006904BF"/>
    <w:rsid w:val="006906C1"/>
    <w:rsid w:val="00690754"/>
    <w:rsid w:val="00690D51"/>
    <w:rsid w:val="00691096"/>
    <w:rsid w:val="00691110"/>
    <w:rsid w:val="00691482"/>
    <w:rsid w:val="00691DCE"/>
    <w:rsid w:val="00692197"/>
    <w:rsid w:val="00692C06"/>
    <w:rsid w:val="00692C15"/>
    <w:rsid w:val="006932FC"/>
    <w:rsid w:val="00693848"/>
    <w:rsid w:val="006939BE"/>
    <w:rsid w:val="00693F74"/>
    <w:rsid w:val="006943DF"/>
    <w:rsid w:val="006943F6"/>
    <w:rsid w:val="006944B9"/>
    <w:rsid w:val="006946C6"/>
    <w:rsid w:val="006949F9"/>
    <w:rsid w:val="00694CE2"/>
    <w:rsid w:val="00694D32"/>
    <w:rsid w:val="00694D45"/>
    <w:rsid w:val="00694DC1"/>
    <w:rsid w:val="006954AF"/>
    <w:rsid w:val="00695501"/>
    <w:rsid w:val="00695535"/>
    <w:rsid w:val="00695766"/>
    <w:rsid w:val="006957A4"/>
    <w:rsid w:val="006957A6"/>
    <w:rsid w:val="006957CC"/>
    <w:rsid w:val="00695804"/>
    <w:rsid w:val="006958A3"/>
    <w:rsid w:val="00695B0D"/>
    <w:rsid w:val="00695DA7"/>
    <w:rsid w:val="00695F5A"/>
    <w:rsid w:val="00696224"/>
    <w:rsid w:val="006966FB"/>
    <w:rsid w:val="0069671D"/>
    <w:rsid w:val="0069674E"/>
    <w:rsid w:val="006968BC"/>
    <w:rsid w:val="00696AEB"/>
    <w:rsid w:val="00696EA1"/>
    <w:rsid w:val="0069724A"/>
    <w:rsid w:val="006973DE"/>
    <w:rsid w:val="00697607"/>
    <w:rsid w:val="006976CA"/>
    <w:rsid w:val="00697A3C"/>
    <w:rsid w:val="00697AD8"/>
    <w:rsid w:val="00697F70"/>
    <w:rsid w:val="006A00D5"/>
    <w:rsid w:val="006A017E"/>
    <w:rsid w:val="006A064F"/>
    <w:rsid w:val="006A07FA"/>
    <w:rsid w:val="006A0ABA"/>
    <w:rsid w:val="006A0AC1"/>
    <w:rsid w:val="006A0D93"/>
    <w:rsid w:val="006A0E00"/>
    <w:rsid w:val="006A0FDD"/>
    <w:rsid w:val="006A13F7"/>
    <w:rsid w:val="006A1AEC"/>
    <w:rsid w:val="006A21FD"/>
    <w:rsid w:val="006A236E"/>
    <w:rsid w:val="006A2564"/>
    <w:rsid w:val="006A2773"/>
    <w:rsid w:val="006A283F"/>
    <w:rsid w:val="006A2E40"/>
    <w:rsid w:val="006A333D"/>
    <w:rsid w:val="006A368E"/>
    <w:rsid w:val="006A38D0"/>
    <w:rsid w:val="006A3B29"/>
    <w:rsid w:val="006A3DF8"/>
    <w:rsid w:val="006A3EA8"/>
    <w:rsid w:val="006A3F1D"/>
    <w:rsid w:val="006A3F59"/>
    <w:rsid w:val="006A3FAB"/>
    <w:rsid w:val="006A4029"/>
    <w:rsid w:val="006A445F"/>
    <w:rsid w:val="006A4615"/>
    <w:rsid w:val="006A46C8"/>
    <w:rsid w:val="006A4776"/>
    <w:rsid w:val="006A4942"/>
    <w:rsid w:val="006A5020"/>
    <w:rsid w:val="006A52E1"/>
    <w:rsid w:val="006A5388"/>
    <w:rsid w:val="006A5441"/>
    <w:rsid w:val="006A5732"/>
    <w:rsid w:val="006A5A29"/>
    <w:rsid w:val="006A5A37"/>
    <w:rsid w:val="006A5AAD"/>
    <w:rsid w:val="006A5D9B"/>
    <w:rsid w:val="006A5F16"/>
    <w:rsid w:val="006A626C"/>
    <w:rsid w:val="006A6329"/>
    <w:rsid w:val="006A6449"/>
    <w:rsid w:val="006A6644"/>
    <w:rsid w:val="006A67E8"/>
    <w:rsid w:val="006A6CB5"/>
    <w:rsid w:val="006A6EEC"/>
    <w:rsid w:val="006A6F4D"/>
    <w:rsid w:val="006A71B3"/>
    <w:rsid w:val="006A76C1"/>
    <w:rsid w:val="006A779A"/>
    <w:rsid w:val="006A7D49"/>
    <w:rsid w:val="006A7EEE"/>
    <w:rsid w:val="006B0318"/>
    <w:rsid w:val="006B0500"/>
    <w:rsid w:val="006B095D"/>
    <w:rsid w:val="006B0C62"/>
    <w:rsid w:val="006B0D28"/>
    <w:rsid w:val="006B11A8"/>
    <w:rsid w:val="006B166F"/>
    <w:rsid w:val="006B187E"/>
    <w:rsid w:val="006B18D6"/>
    <w:rsid w:val="006B1989"/>
    <w:rsid w:val="006B1A60"/>
    <w:rsid w:val="006B1DD6"/>
    <w:rsid w:val="006B1F18"/>
    <w:rsid w:val="006B1F2B"/>
    <w:rsid w:val="006B2087"/>
    <w:rsid w:val="006B2266"/>
    <w:rsid w:val="006B24AC"/>
    <w:rsid w:val="006B2720"/>
    <w:rsid w:val="006B283F"/>
    <w:rsid w:val="006B295E"/>
    <w:rsid w:val="006B2AF9"/>
    <w:rsid w:val="006B2DAE"/>
    <w:rsid w:val="006B2DDE"/>
    <w:rsid w:val="006B3863"/>
    <w:rsid w:val="006B3A95"/>
    <w:rsid w:val="006B3ACF"/>
    <w:rsid w:val="006B3B0F"/>
    <w:rsid w:val="006B3F8B"/>
    <w:rsid w:val="006B3FF9"/>
    <w:rsid w:val="006B40A1"/>
    <w:rsid w:val="006B41E5"/>
    <w:rsid w:val="006B450B"/>
    <w:rsid w:val="006B490E"/>
    <w:rsid w:val="006B49C1"/>
    <w:rsid w:val="006B4C05"/>
    <w:rsid w:val="006B4CFE"/>
    <w:rsid w:val="006B50E3"/>
    <w:rsid w:val="006B513F"/>
    <w:rsid w:val="006B51EA"/>
    <w:rsid w:val="006B5211"/>
    <w:rsid w:val="006B5489"/>
    <w:rsid w:val="006B5972"/>
    <w:rsid w:val="006B5F06"/>
    <w:rsid w:val="006B60D4"/>
    <w:rsid w:val="006B61A6"/>
    <w:rsid w:val="006B6387"/>
    <w:rsid w:val="006B64A9"/>
    <w:rsid w:val="006B64EB"/>
    <w:rsid w:val="006B65E4"/>
    <w:rsid w:val="006B66CE"/>
    <w:rsid w:val="006B6780"/>
    <w:rsid w:val="006B684C"/>
    <w:rsid w:val="006B68A9"/>
    <w:rsid w:val="006B6C3D"/>
    <w:rsid w:val="006B705D"/>
    <w:rsid w:val="006B7361"/>
    <w:rsid w:val="006B75DF"/>
    <w:rsid w:val="006B76C9"/>
    <w:rsid w:val="006B7878"/>
    <w:rsid w:val="006B79D3"/>
    <w:rsid w:val="006B7C4F"/>
    <w:rsid w:val="006B7C67"/>
    <w:rsid w:val="006B7D3C"/>
    <w:rsid w:val="006B7E30"/>
    <w:rsid w:val="006B7F22"/>
    <w:rsid w:val="006C012E"/>
    <w:rsid w:val="006C02B8"/>
    <w:rsid w:val="006C03CF"/>
    <w:rsid w:val="006C0685"/>
    <w:rsid w:val="006C10CC"/>
    <w:rsid w:val="006C1646"/>
    <w:rsid w:val="006C1894"/>
    <w:rsid w:val="006C1A21"/>
    <w:rsid w:val="006C1B76"/>
    <w:rsid w:val="006C2204"/>
    <w:rsid w:val="006C220C"/>
    <w:rsid w:val="006C2466"/>
    <w:rsid w:val="006C246C"/>
    <w:rsid w:val="006C24C0"/>
    <w:rsid w:val="006C254E"/>
    <w:rsid w:val="006C25A3"/>
    <w:rsid w:val="006C297B"/>
    <w:rsid w:val="006C2CF6"/>
    <w:rsid w:val="006C319E"/>
    <w:rsid w:val="006C31C2"/>
    <w:rsid w:val="006C3484"/>
    <w:rsid w:val="006C3622"/>
    <w:rsid w:val="006C385C"/>
    <w:rsid w:val="006C3A84"/>
    <w:rsid w:val="006C3B51"/>
    <w:rsid w:val="006C3B81"/>
    <w:rsid w:val="006C3BDE"/>
    <w:rsid w:val="006C3D1F"/>
    <w:rsid w:val="006C3E3D"/>
    <w:rsid w:val="006C40D3"/>
    <w:rsid w:val="006C4276"/>
    <w:rsid w:val="006C4C45"/>
    <w:rsid w:val="006C4D29"/>
    <w:rsid w:val="006C50AD"/>
    <w:rsid w:val="006C51C1"/>
    <w:rsid w:val="006C53B0"/>
    <w:rsid w:val="006C5624"/>
    <w:rsid w:val="006C58CF"/>
    <w:rsid w:val="006C5936"/>
    <w:rsid w:val="006C5C65"/>
    <w:rsid w:val="006C5D58"/>
    <w:rsid w:val="006C611B"/>
    <w:rsid w:val="006C6682"/>
    <w:rsid w:val="006C66DA"/>
    <w:rsid w:val="006C68D1"/>
    <w:rsid w:val="006C70B9"/>
    <w:rsid w:val="006C759E"/>
    <w:rsid w:val="006C7952"/>
    <w:rsid w:val="006C7A04"/>
    <w:rsid w:val="006C7B5A"/>
    <w:rsid w:val="006D02A9"/>
    <w:rsid w:val="006D0956"/>
    <w:rsid w:val="006D0E3E"/>
    <w:rsid w:val="006D0F68"/>
    <w:rsid w:val="006D21A1"/>
    <w:rsid w:val="006D22FC"/>
    <w:rsid w:val="006D2531"/>
    <w:rsid w:val="006D2689"/>
    <w:rsid w:val="006D27AB"/>
    <w:rsid w:val="006D2B85"/>
    <w:rsid w:val="006D2D8C"/>
    <w:rsid w:val="006D2FD6"/>
    <w:rsid w:val="006D3196"/>
    <w:rsid w:val="006D324B"/>
    <w:rsid w:val="006D3C35"/>
    <w:rsid w:val="006D4069"/>
    <w:rsid w:val="006D419E"/>
    <w:rsid w:val="006D45C8"/>
    <w:rsid w:val="006D4693"/>
    <w:rsid w:val="006D48AE"/>
    <w:rsid w:val="006D4B8C"/>
    <w:rsid w:val="006D4C47"/>
    <w:rsid w:val="006D4D5A"/>
    <w:rsid w:val="006D4E9F"/>
    <w:rsid w:val="006D4FAE"/>
    <w:rsid w:val="006D591B"/>
    <w:rsid w:val="006D5D20"/>
    <w:rsid w:val="006D61A6"/>
    <w:rsid w:val="006D634E"/>
    <w:rsid w:val="006D6B3E"/>
    <w:rsid w:val="006D6F17"/>
    <w:rsid w:val="006D6FF2"/>
    <w:rsid w:val="006D727A"/>
    <w:rsid w:val="006D72AC"/>
    <w:rsid w:val="006D72CB"/>
    <w:rsid w:val="006D734F"/>
    <w:rsid w:val="006D7504"/>
    <w:rsid w:val="006D7645"/>
    <w:rsid w:val="006D7669"/>
    <w:rsid w:val="006D7965"/>
    <w:rsid w:val="006D7B7C"/>
    <w:rsid w:val="006D7DC3"/>
    <w:rsid w:val="006D7EA4"/>
    <w:rsid w:val="006E0244"/>
    <w:rsid w:val="006E076F"/>
    <w:rsid w:val="006E0900"/>
    <w:rsid w:val="006E0E64"/>
    <w:rsid w:val="006E0EBA"/>
    <w:rsid w:val="006E1010"/>
    <w:rsid w:val="006E17B3"/>
    <w:rsid w:val="006E1B38"/>
    <w:rsid w:val="006E1B3F"/>
    <w:rsid w:val="006E1FB5"/>
    <w:rsid w:val="006E2143"/>
    <w:rsid w:val="006E21C0"/>
    <w:rsid w:val="006E2681"/>
    <w:rsid w:val="006E2AEE"/>
    <w:rsid w:val="006E2C5A"/>
    <w:rsid w:val="006E352A"/>
    <w:rsid w:val="006E3547"/>
    <w:rsid w:val="006E35A9"/>
    <w:rsid w:val="006E3666"/>
    <w:rsid w:val="006E36BF"/>
    <w:rsid w:val="006E37FB"/>
    <w:rsid w:val="006E3A26"/>
    <w:rsid w:val="006E3BE0"/>
    <w:rsid w:val="006E3D6F"/>
    <w:rsid w:val="006E3E2F"/>
    <w:rsid w:val="006E3E56"/>
    <w:rsid w:val="006E3E85"/>
    <w:rsid w:val="006E3EC7"/>
    <w:rsid w:val="006E4259"/>
    <w:rsid w:val="006E49F6"/>
    <w:rsid w:val="006E4AFB"/>
    <w:rsid w:val="006E4C9F"/>
    <w:rsid w:val="006E4E72"/>
    <w:rsid w:val="006E53C9"/>
    <w:rsid w:val="006E5487"/>
    <w:rsid w:val="006E54F5"/>
    <w:rsid w:val="006E55C9"/>
    <w:rsid w:val="006E5758"/>
    <w:rsid w:val="006E5815"/>
    <w:rsid w:val="006E58FD"/>
    <w:rsid w:val="006E5C7B"/>
    <w:rsid w:val="006E5C92"/>
    <w:rsid w:val="006E5D1B"/>
    <w:rsid w:val="006E5DAB"/>
    <w:rsid w:val="006E6056"/>
    <w:rsid w:val="006E67BB"/>
    <w:rsid w:val="006E6885"/>
    <w:rsid w:val="006E6A1D"/>
    <w:rsid w:val="006E6A93"/>
    <w:rsid w:val="006E6C35"/>
    <w:rsid w:val="006E724E"/>
    <w:rsid w:val="006E7255"/>
    <w:rsid w:val="006E72E0"/>
    <w:rsid w:val="006E75E5"/>
    <w:rsid w:val="006E7FAB"/>
    <w:rsid w:val="006F0019"/>
    <w:rsid w:val="006F017B"/>
    <w:rsid w:val="006F038B"/>
    <w:rsid w:val="006F0498"/>
    <w:rsid w:val="006F0500"/>
    <w:rsid w:val="006F055B"/>
    <w:rsid w:val="006F07CF"/>
    <w:rsid w:val="006F0EA9"/>
    <w:rsid w:val="006F11F7"/>
    <w:rsid w:val="006F1327"/>
    <w:rsid w:val="006F1347"/>
    <w:rsid w:val="006F185E"/>
    <w:rsid w:val="006F1897"/>
    <w:rsid w:val="006F1977"/>
    <w:rsid w:val="006F1B8A"/>
    <w:rsid w:val="006F1FF1"/>
    <w:rsid w:val="006F201A"/>
    <w:rsid w:val="006F20C6"/>
    <w:rsid w:val="006F2270"/>
    <w:rsid w:val="006F27ED"/>
    <w:rsid w:val="006F289B"/>
    <w:rsid w:val="006F2A17"/>
    <w:rsid w:val="006F2DBF"/>
    <w:rsid w:val="006F2F51"/>
    <w:rsid w:val="006F32C6"/>
    <w:rsid w:val="006F3468"/>
    <w:rsid w:val="006F35B9"/>
    <w:rsid w:val="006F3768"/>
    <w:rsid w:val="006F3C2A"/>
    <w:rsid w:val="006F3EAD"/>
    <w:rsid w:val="006F3F69"/>
    <w:rsid w:val="006F453E"/>
    <w:rsid w:val="006F4769"/>
    <w:rsid w:val="006F4B0E"/>
    <w:rsid w:val="006F4B19"/>
    <w:rsid w:val="006F4CA8"/>
    <w:rsid w:val="006F4DC7"/>
    <w:rsid w:val="006F5041"/>
    <w:rsid w:val="006F5460"/>
    <w:rsid w:val="006F5512"/>
    <w:rsid w:val="006F5829"/>
    <w:rsid w:val="006F592A"/>
    <w:rsid w:val="006F5D19"/>
    <w:rsid w:val="006F5D67"/>
    <w:rsid w:val="006F5FC8"/>
    <w:rsid w:val="006F5FCA"/>
    <w:rsid w:val="006F637F"/>
    <w:rsid w:val="006F64BF"/>
    <w:rsid w:val="006F685E"/>
    <w:rsid w:val="006F68A2"/>
    <w:rsid w:val="006F68EE"/>
    <w:rsid w:val="006F6C7E"/>
    <w:rsid w:val="006F6CB1"/>
    <w:rsid w:val="006F70C6"/>
    <w:rsid w:val="006F7421"/>
    <w:rsid w:val="006F757C"/>
    <w:rsid w:val="006F7825"/>
    <w:rsid w:val="007004F3"/>
    <w:rsid w:val="00700541"/>
    <w:rsid w:val="007005A3"/>
    <w:rsid w:val="007009AA"/>
    <w:rsid w:val="00700A40"/>
    <w:rsid w:val="00700DF2"/>
    <w:rsid w:val="00701070"/>
    <w:rsid w:val="0070136B"/>
    <w:rsid w:val="007017A4"/>
    <w:rsid w:val="007018CD"/>
    <w:rsid w:val="00701A89"/>
    <w:rsid w:val="00701EC2"/>
    <w:rsid w:val="0070214E"/>
    <w:rsid w:val="00702277"/>
    <w:rsid w:val="0070244A"/>
    <w:rsid w:val="00702770"/>
    <w:rsid w:val="00702A35"/>
    <w:rsid w:val="00702AC5"/>
    <w:rsid w:val="00702E22"/>
    <w:rsid w:val="007030AF"/>
    <w:rsid w:val="007033A8"/>
    <w:rsid w:val="00703468"/>
    <w:rsid w:val="0070366D"/>
    <w:rsid w:val="00703732"/>
    <w:rsid w:val="007039BD"/>
    <w:rsid w:val="00703B49"/>
    <w:rsid w:val="00703D6D"/>
    <w:rsid w:val="00703F15"/>
    <w:rsid w:val="007041BC"/>
    <w:rsid w:val="00704691"/>
    <w:rsid w:val="0070469F"/>
    <w:rsid w:val="00704AFC"/>
    <w:rsid w:val="00704BAF"/>
    <w:rsid w:val="00705002"/>
    <w:rsid w:val="00705039"/>
    <w:rsid w:val="00705158"/>
    <w:rsid w:val="007055CB"/>
    <w:rsid w:val="007055D2"/>
    <w:rsid w:val="00705653"/>
    <w:rsid w:val="007056D5"/>
    <w:rsid w:val="00705711"/>
    <w:rsid w:val="00705A0B"/>
    <w:rsid w:val="00705AD0"/>
    <w:rsid w:val="0070627F"/>
    <w:rsid w:val="007067B9"/>
    <w:rsid w:val="00706943"/>
    <w:rsid w:val="00706C76"/>
    <w:rsid w:val="00706DC9"/>
    <w:rsid w:val="00706E6A"/>
    <w:rsid w:val="00706EFD"/>
    <w:rsid w:val="00707025"/>
    <w:rsid w:val="0070716F"/>
    <w:rsid w:val="007072D5"/>
    <w:rsid w:val="007073A3"/>
    <w:rsid w:val="007074B9"/>
    <w:rsid w:val="0070769B"/>
    <w:rsid w:val="00707851"/>
    <w:rsid w:val="00707BE3"/>
    <w:rsid w:val="00707F05"/>
    <w:rsid w:val="00710236"/>
    <w:rsid w:val="0071023A"/>
    <w:rsid w:val="007107C7"/>
    <w:rsid w:val="007107E7"/>
    <w:rsid w:val="0071081B"/>
    <w:rsid w:val="007109DA"/>
    <w:rsid w:val="00710AA3"/>
    <w:rsid w:val="00710D02"/>
    <w:rsid w:val="00710EA4"/>
    <w:rsid w:val="00710F2E"/>
    <w:rsid w:val="00710FDA"/>
    <w:rsid w:val="00711052"/>
    <w:rsid w:val="007112E0"/>
    <w:rsid w:val="007114B1"/>
    <w:rsid w:val="007114FC"/>
    <w:rsid w:val="0071177B"/>
    <w:rsid w:val="00711854"/>
    <w:rsid w:val="00711872"/>
    <w:rsid w:val="007119FC"/>
    <w:rsid w:val="00711D13"/>
    <w:rsid w:val="00711E34"/>
    <w:rsid w:val="007120FA"/>
    <w:rsid w:val="0071211B"/>
    <w:rsid w:val="007122B0"/>
    <w:rsid w:val="00712521"/>
    <w:rsid w:val="007125B9"/>
    <w:rsid w:val="00712C3E"/>
    <w:rsid w:val="0071300D"/>
    <w:rsid w:val="007131A8"/>
    <w:rsid w:val="00713751"/>
    <w:rsid w:val="00713939"/>
    <w:rsid w:val="00713A01"/>
    <w:rsid w:val="0071403D"/>
    <w:rsid w:val="007142F2"/>
    <w:rsid w:val="0071457C"/>
    <w:rsid w:val="00714CE7"/>
    <w:rsid w:val="00714D02"/>
    <w:rsid w:val="00714D77"/>
    <w:rsid w:val="00714E9D"/>
    <w:rsid w:val="00714F3C"/>
    <w:rsid w:val="00715059"/>
    <w:rsid w:val="0071518B"/>
    <w:rsid w:val="00715755"/>
    <w:rsid w:val="00715881"/>
    <w:rsid w:val="007158C3"/>
    <w:rsid w:val="00715E2F"/>
    <w:rsid w:val="00716017"/>
    <w:rsid w:val="0071612F"/>
    <w:rsid w:val="00716318"/>
    <w:rsid w:val="00716333"/>
    <w:rsid w:val="00716788"/>
    <w:rsid w:val="00716AC1"/>
    <w:rsid w:val="00716B3A"/>
    <w:rsid w:val="00716B41"/>
    <w:rsid w:val="00716C5E"/>
    <w:rsid w:val="00716C87"/>
    <w:rsid w:val="00716CFE"/>
    <w:rsid w:val="00716EA5"/>
    <w:rsid w:val="00716ECC"/>
    <w:rsid w:val="007173CC"/>
    <w:rsid w:val="00717881"/>
    <w:rsid w:val="007179C7"/>
    <w:rsid w:val="00717B2B"/>
    <w:rsid w:val="00717E34"/>
    <w:rsid w:val="00717E90"/>
    <w:rsid w:val="0072011F"/>
    <w:rsid w:val="00720321"/>
    <w:rsid w:val="0072055D"/>
    <w:rsid w:val="007209AD"/>
    <w:rsid w:val="00720BFA"/>
    <w:rsid w:val="00720CF2"/>
    <w:rsid w:val="00720E4A"/>
    <w:rsid w:val="00720E9C"/>
    <w:rsid w:val="0072112F"/>
    <w:rsid w:val="007211C7"/>
    <w:rsid w:val="00721619"/>
    <w:rsid w:val="007216B6"/>
    <w:rsid w:val="00721B35"/>
    <w:rsid w:val="00721C6A"/>
    <w:rsid w:val="00721E11"/>
    <w:rsid w:val="00721E62"/>
    <w:rsid w:val="00721ED2"/>
    <w:rsid w:val="00722011"/>
    <w:rsid w:val="007223EE"/>
    <w:rsid w:val="007224D4"/>
    <w:rsid w:val="007225EE"/>
    <w:rsid w:val="00722674"/>
    <w:rsid w:val="007227DC"/>
    <w:rsid w:val="007227F5"/>
    <w:rsid w:val="00722BF7"/>
    <w:rsid w:val="00722D25"/>
    <w:rsid w:val="00722D7F"/>
    <w:rsid w:val="00722F27"/>
    <w:rsid w:val="00723472"/>
    <w:rsid w:val="007234C9"/>
    <w:rsid w:val="007235B4"/>
    <w:rsid w:val="00723A6E"/>
    <w:rsid w:val="00723E28"/>
    <w:rsid w:val="007242FA"/>
    <w:rsid w:val="00724386"/>
    <w:rsid w:val="0072438B"/>
    <w:rsid w:val="007243B3"/>
    <w:rsid w:val="00724A0E"/>
    <w:rsid w:val="00724B73"/>
    <w:rsid w:val="00724CB4"/>
    <w:rsid w:val="00724EB8"/>
    <w:rsid w:val="00724F87"/>
    <w:rsid w:val="0072558F"/>
    <w:rsid w:val="00725691"/>
    <w:rsid w:val="0072579C"/>
    <w:rsid w:val="0072582F"/>
    <w:rsid w:val="00725C87"/>
    <w:rsid w:val="00725FCA"/>
    <w:rsid w:val="00726346"/>
    <w:rsid w:val="00726992"/>
    <w:rsid w:val="00726D0C"/>
    <w:rsid w:val="00726E3C"/>
    <w:rsid w:val="00726EB1"/>
    <w:rsid w:val="00727043"/>
    <w:rsid w:val="00727095"/>
    <w:rsid w:val="0072711E"/>
    <w:rsid w:val="00727F3F"/>
    <w:rsid w:val="00727FEB"/>
    <w:rsid w:val="0073025E"/>
    <w:rsid w:val="00730BBF"/>
    <w:rsid w:val="00730D16"/>
    <w:rsid w:val="00730FEE"/>
    <w:rsid w:val="0073106B"/>
    <w:rsid w:val="00731286"/>
    <w:rsid w:val="007312F8"/>
    <w:rsid w:val="0073134E"/>
    <w:rsid w:val="0073164B"/>
    <w:rsid w:val="0073175B"/>
    <w:rsid w:val="00731855"/>
    <w:rsid w:val="00731B22"/>
    <w:rsid w:val="00731C17"/>
    <w:rsid w:val="00731C2B"/>
    <w:rsid w:val="00731E2A"/>
    <w:rsid w:val="007321D2"/>
    <w:rsid w:val="00732268"/>
    <w:rsid w:val="00732976"/>
    <w:rsid w:val="00732C97"/>
    <w:rsid w:val="00732CE5"/>
    <w:rsid w:val="00732FF7"/>
    <w:rsid w:val="00733047"/>
    <w:rsid w:val="00733094"/>
    <w:rsid w:val="00733107"/>
    <w:rsid w:val="0073328E"/>
    <w:rsid w:val="007332C4"/>
    <w:rsid w:val="00733307"/>
    <w:rsid w:val="007334A1"/>
    <w:rsid w:val="00733924"/>
    <w:rsid w:val="0073397C"/>
    <w:rsid w:val="00733982"/>
    <w:rsid w:val="00733AC4"/>
    <w:rsid w:val="00733B84"/>
    <w:rsid w:val="00733BB6"/>
    <w:rsid w:val="00733BFB"/>
    <w:rsid w:val="00733C7C"/>
    <w:rsid w:val="00733D87"/>
    <w:rsid w:val="00733FF0"/>
    <w:rsid w:val="00734440"/>
    <w:rsid w:val="00734469"/>
    <w:rsid w:val="00734529"/>
    <w:rsid w:val="007345CC"/>
    <w:rsid w:val="00734667"/>
    <w:rsid w:val="007347F3"/>
    <w:rsid w:val="00734839"/>
    <w:rsid w:val="00734EEB"/>
    <w:rsid w:val="00734F58"/>
    <w:rsid w:val="00735062"/>
    <w:rsid w:val="00735266"/>
    <w:rsid w:val="0073531F"/>
    <w:rsid w:val="00735B8E"/>
    <w:rsid w:val="00735C86"/>
    <w:rsid w:val="00735CC3"/>
    <w:rsid w:val="00736872"/>
    <w:rsid w:val="00736B43"/>
    <w:rsid w:val="00736C7D"/>
    <w:rsid w:val="00736D88"/>
    <w:rsid w:val="0073707F"/>
    <w:rsid w:val="007378A4"/>
    <w:rsid w:val="00737A75"/>
    <w:rsid w:val="00737A76"/>
    <w:rsid w:val="00737B68"/>
    <w:rsid w:val="00737B6B"/>
    <w:rsid w:val="00737CB3"/>
    <w:rsid w:val="00740048"/>
    <w:rsid w:val="007400ED"/>
    <w:rsid w:val="00740486"/>
    <w:rsid w:val="00740BCD"/>
    <w:rsid w:val="00740C48"/>
    <w:rsid w:val="00740CC8"/>
    <w:rsid w:val="00740DC2"/>
    <w:rsid w:val="007414AA"/>
    <w:rsid w:val="00741640"/>
    <w:rsid w:val="00741723"/>
    <w:rsid w:val="0074198E"/>
    <w:rsid w:val="00741B74"/>
    <w:rsid w:val="00741D5D"/>
    <w:rsid w:val="00741DA9"/>
    <w:rsid w:val="0074236A"/>
    <w:rsid w:val="007424BB"/>
    <w:rsid w:val="0074273D"/>
    <w:rsid w:val="007427AC"/>
    <w:rsid w:val="00742A06"/>
    <w:rsid w:val="00742A97"/>
    <w:rsid w:val="00742AD1"/>
    <w:rsid w:val="00742DB8"/>
    <w:rsid w:val="00742E6E"/>
    <w:rsid w:val="00742FE0"/>
    <w:rsid w:val="00743535"/>
    <w:rsid w:val="007436A9"/>
    <w:rsid w:val="0074374E"/>
    <w:rsid w:val="00743935"/>
    <w:rsid w:val="007439C4"/>
    <w:rsid w:val="00744527"/>
    <w:rsid w:val="00744665"/>
    <w:rsid w:val="00744732"/>
    <w:rsid w:val="0074496E"/>
    <w:rsid w:val="00744A16"/>
    <w:rsid w:val="00744C2F"/>
    <w:rsid w:val="007453F4"/>
    <w:rsid w:val="0074549F"/>
    <w:rsid w:val="007454BB"/>
    <w:rsid w:val="00745579"/>
    <w:rsid w:val="00745740"/>
    <w:rsid w:val="00745981"/>
    <w:rsid w:val="00745AE1"/>
    <w:rsid w:val="00745EF4"/>
    <w:rsid w:val="00745FF5"/>
    <w:rsid w:val="00746089"/>
    <w:rsid w:val="007460A2"/>
    <w:rsid w:val="00746443"/>
    <w:rsid w:val="00746448"/>
    <w:rsid w:val="007468BB"/>
    <w:rsid w:val="00746A1D"/>
    <w:rsid w:val="00746C4B"/>
    <w:rsid w:val="00746FA5"/>
    <w:rsid w:val="0074709B"/>
    <w:rsid w:val="00747325"/>
    <w:rsid w:val="00747517"/>
    <w:rsid w:val="007477E0"/>
    <w:rsid w:val="00747A9F"/>
    <w:rsid w:val="00747B70"/>
    <w:rsid w:val="00747C66"/>
    <w:rsid w:val="0075039F"/>
    <w:rsid w:val="007503FB"/>
    <w:rsid w:val="00750933"/>
    <w:rsid w:val="00750A09"/>
    <w:rsid w:val="00750C88"/>
    <w:rsid w:val="00750F21"/>
    <w:rsid w:val="00750FBD"/>
    <w:rsid w:val="0075118A"/>
    <w:rsid w:val="0075118E"/>
    <w:rsid w:val="00751476"/>
    <w:rsid w:val="007516CC"/>
    <w:rsid w:val="007517D2"/>
    <w:rsid w:val="00751817"/>
    <w:rsid w:val="00751BCD"/>
    <w:rsid w:val="007523C2"/>
    <w:rsid w:val="00752C8E"/>
    <w:rsid w:val="0075300B"/>
    <w:rsid w:val="00753324"/>
    <w:rsid w:val="00753358"/>
    <w:rsid w:val="00753432"/>
    <w:rsid w:val="0075380E"/>
    <w:rsid w:val="00753C87"/>
    <w:rsid w:val="00753D83"/>
    <w:rsid w:val="00753E68"/>
    <w:rsid w:val="00753F80"/>
    <w:rsid w:val="00754209"/>
    <w:rsid w:val="00754400"/>
    <w:rsid w:val="00754514"/>
    <w:rsid w:val="007549D6"/>
    <w:rsid w:val="00754C09"/>
    <w:rsid w:val="00754D03"/>
    <w:rsid w:val="007551CA"/>
    <w:rsid w:val="0075569D"/>
    <w:rsid w:val="0075573D"/>
    <w:rsid w:val="0075581E"/>
    <w:rsid w:val="007558B3"/>
    <w:rsid w:val="00755B6E"/>
    <w:rsid w:val="00755FF9"/>
    <w:rsid w:val="00756274"/>
    <w:rsid w:val="00756326"/>
    <w:rsid w:val="007564C2"/>
    <w:rsid w:val="007566B5"/>
    <w:rsid w:val="007567D3"/>
    <w:rsid w:val="00757181"/>
    <w:rsid w:val="007571DB"/>
    <w:rsid w:val="007571EA"/>
    <w:rsid w:val="007573D0"/>
    <w:rsid w:val="00757687"/>
    <w:rsid w:val="00757768"/>
    <w:rsid w:val="007578D0"/>
    <w:rsid w:val="00757916"/>
    <w:rsid w:val="0075793C"/>
    <w:rsid w:val="0075796B"/>
    <w:rsid w:val="00757BF0"/>
    <w:rsid w:val="007600C5"/>
    <w:rsid w:val="00760458"/>
    <w:rsid w:val="00760685"/>
    <w:rsid w:val="00760816"/>
    <w:rsid w:val="007608EE"/>
    <w:rsid w:val="00760D7A"/>
    <w:rsid w:val="00760E1F"/>
    <w:rsid w:val="0076154B"/>
    <w:rsid w:val="007615E1"/>
    <w:rsid w:val="00761874"/>
    <w:rsid w:val="00761B39"/>
    <w:rsid w:val="007621AE"/>
    <w:rsid w:val="00762266"/>
    <w:rsid w:val="007623CD"/>
    <w:rsid w:val="00762B7A"/>
    <w:rsid w:val="00762C13"/>
    <w:rsid w:val="00762C7A"/>
    <w:rsid w:val="007631FE"/>
    <w:rsid w:val="0076329F"/>
    <w:rsid w:val="007633FB"/>
    <w:rsid w:val="007636C6"/>
    <w:rsid w:val="0076370C"/>
    <w:rsid w:val="00763835"/>
    <w:rsid w:val="00763D4B"/>
    <w:rsid w:val="0076478F"/>
    <w:rsid w:val="007649FD"/>
    <w:rsid w:val="00765223"/>
    <w:rsid w:val="007652BE"/>
    <w:rsid w:val="00765619"/>
    <w:rsid w:val="007656BA"/>
    <w:rsid w:val="00765769"/>
    <w:rsid w:val="00765784"/>
    <w:rsid w:val="007658BC"/>
    <w:rsid w:val="00765951"/>
    <w:rsid w:val="00765FDF"/>
    <w:rsid w:val="00765FE9"/>
    <w:rsid w:val="00765FFC"/>
    <w:rsid w:val="007664D2"/>
    <w:rsid w:val="0076673F"/>
    <w:rsid w:val="007667F7"/>
    <w:rsid w:val="00766B75"/>
    <w:rsid w:val="00766B77"/>
    <w:rsid w:val="0076717C"/>
    <w:rsid w:val="007672AD"/>
    <w:rsid w:val="007677ED"/>
    <w:rsid w:val="00767985"/>
    <w:rsid w:val="007679F0"/>
    <w:rsid w:val="00770028"/>
    <w:rsid w:val="00770833"/>
    <w:rsid w:val="00770AC3"/>
    <w:rsid w:val="00770BF3"/>
    <w:rsid w:val="00770D23"/>
    <w:rsid w:val="007711FC"/>
    <w:rsid w:val="007715C9"/>
    <w:rsid w:val="007719CE"/>
    <w:rsid w:val="00771AAA"/>
    <w:rsid w:val="007728E3"/>
    <w:rsid w:val="0077294F"/>
    <w:rsid w:val="007729FD"/>
    <w:rsid w:val="00772ACF"/>
    <w:rsid w:val="00772C3C"/>
    <w:rsid w:val="00772C9B"/>
    <w:rsid w:val="00772EAD"/>
    <w:rsid w:val="00772FE3"/>
    <w:rsid w:val="0077342B"/>
    <w:rsid w:val="00773AD7"/>
    <w:rsid w:val="00773EFE"/>
    <w:rsid w:val="00774097"/>
    <w:rsid w:val="00774123"/>
    <w:rsid w:val="0077423C"/>
    <w:rsid w:val="007744FC"/>
    <w:rsid w:val="0077469D"/>
    <w:rsid w:val="00774817"/>
    <w:rsid w:val="007748C8"/>
    <w:rsid w:val="00774AE8"/>
    <w:rsid w:val="00774FB3"/>
    <w:rsid w:val="007750E9"/>
    <w:rsid w:val="00775166"/>
    <w:rsid w:val="007756B6"/>
    <w:rsid w:val="007758C6"/>
    <w:rsid w:val="00775973"/>
    <w:rsid w:val="00775C83"/>
    <w:rsid w:val="00775DF4"/>
    <w:rsid w:val="00775F08"/>
    <w:rsid w:val="00775F50"/>
    <w:rsid w:val="007763F8"/>
    <w:rsid w:val="00776433"/>
    <w:rsid w:val="0077660B"/>
    <w:rsid w:val="00776614"/>
    <w:rsid w:val="007766C9"/>
    <w:rsid w:val="00776B44"/>
    <w:rsid w:val="00776CCC"/>
    <w:rsid w:val="00776E1F"/>
    <w:rsid w:val="00776EED"/>
    <w:rsid w:val="00776FDB"/>
    <w:rsid w:val="00776FDE"/>
    <w:rsid w:val="00777049"/>
    <w:rsid w:val="007772EA"/>
    <w:rsid w:val="007773B0"/>
    <w:rsid w:val="00777407"/>
    <w:rsid w:val="007775CE"/>
    <w:rsid w:val="00777931"/>
    <w:rsid w:val="007779D2"/>
    <w:rsid w:val="00777E40"/>
    <w:rsid w:val="00780152"/>
    <w:rsid w:val="0078053C"/>
    <w:rsid w:val="00780882"/>
    <w:rsid w:val="00780D85"/>
    <w:rsid w:val="00781556"/>
    <w:rsid w:val="007815DD"/>
    <w:rsid w:val="007818A5"/>
    <w:rsid w:val="0078191F"/>
    <w:rsid w:val="00781B09"/>
    <w:rsid w:val="00781C3E"/>
    <w:rsid w:val="00781DE0"/>
    <w:rsid w:val="00781E73"/>
    <w:rsid w:val="00781F03"/>
    <w:rsid w:val="0078213E"/>
    <w:rsid w:val="007823F6"/>
    <w:rsid w:val="0078312D"/>
    <w:rsid w:val="00783549"/>
    <w:rsid w:val="007835BB"/>
    <w:rsid w:val="007838FF"/>
    <w:rsid w:val="007843DE"/>
    <w:rsid w:val="00784A6E"/>
    <w:rsid w:val="007852AE"/>
    <w:rsid w:val="00785301"/>
    <w:rsid w:val="0078552E"/>
    <w:rsid w:val="00785882"/>
    <w:rsid w:val="00785AA5"/>
    <w:rsid w:val="00785FC1"/>
    <w:rsid w:val="007861D1"/>
    <w:rsid w:val="0078623C"/>
    <w:rsid w:val="00786353"/>
    <w:rsid w:val="0078654F"/>
    <w:rsid w:val="0078685C"/>
    <w:rsid w:val="00786883"/>
    <w:rsid w:val="00786926"/>
    <w:rsid w:val="00786C05"/>
    <w:rsid w:val="00786C52"/>
    <w:rsid w:val="00786E9F"/>
    <w:rsid w:val="00786EEA"/>
    <w:rsid w:val="0078735E"/>
    <w:rsid w:val="0078745A"/>
    <w:rsid w:val="007876A4"/>
    <w:rsid w:val="00787B48"/>
    <w:rsid w:val="00787D4C"/>
    <w:rsid w:val="00787FEA"/>
    <w:rsid w:val="0079023E"/>
    <w:rsid w:val="0079026E"/>
    <w:rsid w:val="007904A9"/>
    <w:rsid w:val="00790536"/>
    <w:rsid w:val="00790C6A"/>
    <w:rsid w:val="00790EA9"/>
    <w:rsid w:val="00791105"/>
    <w:rsid w:val="00791204"/>
    <w:rsid w:val="0079134A"/>
    <w:rsid w:val="0079142D"/>
    <w:rsid w:val="00791517"/>
    <w:rsid w:val="00791576"/>
    <w:rsid w:val="007917EE"/>
    <w:rsid w:val="007919EA"/>
    <w:rsid w:val="00791E0B"/>
    <w:rsid w:val="00792001"/>
    <w:rsid w:val="00792737"/>
    <w:rsid w:val="00792D18"/>
    <w:rsid w:val="00792D54"/>
    <w:rsid w:val="00792E2A"/>
    <w:rsid w:val="007933B9"/>
    <w:rsid w:val="007936EE"/>
    <w:rsid w:val="00793764"/>
    <w:rsid w:val="007939D4"/>
    <w:rsid w:val="00793A7B"/>
    <w:rsid w:val="00793D18"/>
    <w:rsid w:val="00794094"/>
    <w:rsid w:val="00794202"/>
    <w:rsid w:val="00794B7E"/>
    <w:rsid w:val="00794BA6"/>
    <w:rsid w:val="00794CE9"/>
    <w:rsid w:val="00794DC4"/>
    <w:rsid w:val="0079513F"/>
    <w:rsid w:val="0079524B"/>
    <w:rsid w:val="0079539A"/>
    <w:rsid w:val="007954FE"/>
    <w:rsid w:val="00795F1B"/>
    <w:rsid w:val="00795FF5"/>
    <w:rsid w:val="00796069"/>
    <w:rsid w:val="007960A0"/>
    <w:rsid w:val="00796224"/>
    <w:rsid w:val="00796382"/>
    <w:rsid w:val="00796544"/>
    <w:rsid w:val="0079673A"/>
    <w:rsid w:val="0079683B"/>
    <w:rsid w:val="00796CD2"/>
    <w:rsid w:val="00797045"/>
    <w:rsid w:val="007970A1"/>
    <w:rsid w:val="007970C7"/>
    <w:rsid w:val="00797107"/>
    <w:rsid w:val="00797328"/>
    <w:rsid w:val="0079732F"/>
    <w:rsid w:val="00797459"/>
    <w:rsid w:val="0079761E"/>
    <w:rsid w:val="007977E6"/>
    <w:rsid w:val="00797B47"/>
    <w:rsid w:val="00797BB6"/>
    <w:rsid w:val="00797BD7"/>
    <w:rsid w:val="00797CF7"/>
    <w:rsid w:val="00797EDA"/>
    <w:rsid w:val="007A0268"/>
    <w:rsid w:val="007A034B"/>
    <w:rsid w:val="007A05EE"/>
    <w:rsid w:val="007A0653"/>
    <w:rsid w:val="007A077E"/>
    <w:rsid w:val="007A0A36"/>
    <w:rsid w:val="007A0B7D"/>
    <w:rsid w:val="007A0DF3"/>
    <w:rsid w:val="007A12DD"/>
    <w:rsid w:val="007A133F"/>
    <w:rsid w:val="007A181E"/>
    <w:rsid w:val="007A1974"/>
    <w:rsid w:val="007A1A41"/>
    <w:rsid w:val="007A1A8C"/>
    <w:rsid w:val="007A1CB8"/>
    <w:rsid w:val="007A1D08"/>
    <w:rsid w:val="007A21CF"/>
    <w:rsid w:val="007A2408"/>
    <w:rsid w:val="007A2486"/>
    <w:rsid w:val="007A26C9"/>
    <w:rsid w:val="007A2A47"/>
    <w:rsid w:val="007A2F2F"/>
    <w:rsid w:val="007A2F4D"/>
    <w:rsid w:val="007A2FCC"/>
    <w:rsid w:val="007A3124"/>
    <w:rsid w:val="007A31C9"/>
    <w:rsid w:val="007A3742"/>
    <w:rsid w:val="007A37AB"/>
    <w:rsid w:val="007A397D"/>
    <w:rsid w:val="007A3AE3"/>
    <w:rsid w:val="007A3AE4"/>
    <w:rsid w:val="007A3CEF"/>
    <w:rsid w:val="007A3D00"/>
    <w:rsid w:val="007A3DD0"/>
    <w:rsid w:val="007A3F62"/>
    <w:rsid w:val="007A40CB"/>
    <w:rsid w:val="007A434E"/>
    <w:rsid w:val="007A43DC"/>
    <w:rsid w:val="007A4670"/>
    <w:rsid w:val="007A46EE"/>
    <w:rsid w:val="007A4B4C"/>
    <w:rsid w:val="007A4C20"/>
    <w:rsid w:val="007A4F62"/>
    <w:rsid w:val="007A5685"/>
    <w:rsid w:val="007A5A71"/>
    <w:rsid w:val="007A5B30"/>
    <w:rsid w:val="007A5D85"/>
    <w:rsid w:val="007A5FBB"/>
    <w:rsid w:val="007A633B"/>
    <w:rsid w:val="007A6347"/>
    <w:rsid w:val="007A671F"/>
    <w:rsid w:val="007A698A"/>
    <w:rsid w:val="007A6A86"/>
    <w:rsid w:val="007A6F1F"/>
    <w:rsid w:val="007A7161"/>
    <w:rsid w:val="007A7449"/>
    <w:rsid w:val="007A74EE"/>
    <w:rsid w:val="007A756C"/>
    <w:rsid w:val="007A78F9"/>
    <w:rsid w:val="007A7A7E"/>
    <w:rsid w:val="007A7B11"/>
    <w:rsid w:val="007A7B1B"/>
    <w:rsid w:val="007A7CD3"/>
    <w:rsid w:val="007A7DE5"/>
    <w:rsid w:val="007B0117"/>
    <w:rsid w:val="007B011E"/>
    <w:rsid w:val="007B03CE"/>
    <w:rsid w:val="007B03FC"/>
    <w:rsid w:val="007B04EB"/>
    <w:rsid w:val="007B0502"/>
    <w:rsid w:val="007B0EE6"/>
    <w:rsid w:val="007B1001"/>
    <w:rsid w:val="007B10B0"/>
    <w:rsid w:val="007B1281"/>
    <w:rsid w:val="007B16C5"/>
    <w:rsid w:val="007B1726"/>
    <w:rsid w:val="007B198B"/>
    <w:rsid w:val="007B1A06"/>
    <w:rsid w:val="007B1A93"/>
    <w:rsid w:val="007B1D21"/>
    <w:rsid w:val="007B1F06"/>
    <w:rsid w:val="007B2432"/>
    <w:rsid w:val="007B2D4B"/>
    <w:rsid w:val="007B2FB4"/>
    <w:rsid w:val="007B31F6"/>
    <w:rsid w:val="007B3373"/>
    <w:rsid w:val="007B3425"/>
    <w:rsid w:val="007B3940"/>
    <w:rsid w:val="007B3C4B"/>
    <w:rsid w:val="007B3D0E"/>
    <w:rsid w:val="007B3DFB"/>
    <w:rsid w:val="007B41D0"/>
    <w:rsid w:val="007B436D"/>
    <w:rsid w:val="007B43CA"/>
    <w:rsid w:val="007B4718"/>
    <w:rsid w:val="007B4C66"/>
    <w:rsid w:val="007B4CFF"/>
    <w:rsid w:val="007B58A1"/>
    <w:rsid w:val="007B5DF2"/>
    <w:rsid w:val="007B5FC7"/>
    <w:rsid w:val="007B609C"/>
    <w:rsid w:val="007B66EC"/>
    <w:rsid w:val="007B696E"/>
    <w:rsid w:val="007B6A59"/>
    <w:rsid w:val="007B6FE0"/>
    <w:rsid w:val="007B732F"/>
    <w:rsid w:val="007B75AB"/>
    <w:rsid w:val="007B7C32"/>
    <w:rsid w:val="007C01B4"/>
    <w:rsid w:val="007C043B"/>
    <w:rsid w:val="007C04F1"/>
    <w:rsid w:val="007C07B5"/>
    <w:rsid w:val="007C085E"/>
    <w:rsid w:val="007C094E"/>
    <w:rsid w:val="007C0F4E"/>
    <w:rsid w:val="007C1048"/>
    <w:rsid w:val="007C1404"/>
    <w:rsid w:val="007C146B"/>
    <w:rsid w:val="007C15A3"/>
    <w:rsid w:val="007C17B7"/>
    <w:rsid w:val="007C1844"/>
    <w:rsid w:val="007C1969"/>
    <w:rsid w:val="007C199C"/>
    <w:rsid w:val="007C1B0C"/>
    <w:rsid w:val="007C1CA0"/>
    <w:rsid w:val="007C1ECA"/>
    <w:rsid w:val="007C206A"/>
    <w:rsid w:val="007C228B"/>
    <w:rsid w:val="007C25F9"/>
    <w:rsid w:val="007C28AA"/>
    <w:rsid w:val="007C2B66"/>
    <w:rsid w:val="007C3021"/>
    <w:rsid w:val="007C342B"/>
    <w:rsid w:val="007C345A"/>
    <w:rsid w:val="007C3533"/>
    <w:rsid w:val="007C392B"/>
    <w:rsid w:val="007C3A63"/>
    <w:rsid w:val="007C3A82"/>
    <w:rsid w:val="007C3DB7"/>
    <w:rsid w:val="007C3DD8"/>
    <w:rsid w:val="007C4013"/>
    <w:rsid w:val="007C404E"/>
    <w:rsid w:val="007C426D"/>
    <w:rsid w:val="007C4445"/>
    <w:rsid w:val="007C46ED"/>
    <w:rsid w:val="007C4761"/>
    <w:rsid w:val="007C4767"/>
    <w:rsid w:val="007C4796"/>
    <w:rsid w:val="007C49B6"/>
    <w:rsid w:val="007C4E5D"/>
    <w:rsid w:val="007C4E8F"/>
    <w:rsid w:val="007C5289"/>
    <w:rsid w:val="007C5372"/>
    <w:rsid w:val="007C539E"/>
    <w:rsid w:val="007C57E1"/>
    <w:rsid w:val="007C57E5"/>
    <w:rsid w:val="007C5800"/>
    <w:rsid w:val="007C5B64"/>
    <w:rsid w:val="007C5D4F"/>
    <w:rsid w:val="007C6032"/>
    <w:rsid w:val="007C635D"/>
    <w:rsid w:val="007C63BB"/>
    <w:rsid w:val="007C6537"/>
    <w:rsid w:val="007C653F"/>
    <w:rsid w:val="007C6654"/>
    <w:rsid w:val="007C6759"/>
    <w:rsid w:val="007C6799"/>
    <w:rsid w:val="007C69D6"/>
    <w:rsid w:val="007C6BA3"/>
    <w:rsid w:val="007C6C2D"/>
    <w:rsid w:val="007C7128"/>
    <w:rsid w:val="007C7220"/>
    <w:rsid w:val="007C773F"/>
    <w:rsid w:val="007C779F"/>
    <w:rsid w:val="007C77ED"/>
    <w:rsid w:val="007C7860"/>
    <w:rsid w:val="007C78C6"/>
    <w:rsid w:val="007C7D87"/>
    <w:rsid w:val="007C7E51"/>
    <w:rsid w:val="007CE692"/>
    <w:rsid w:val="007D0558"/>
    <w:rsid w:val="007D072E"/>
    <w:rsid w:val="007D0D9B"/>
    <w:rsid w:val="007D0DE5"/>
    <w:rsid w:val="007D0E45"/>
    <w:rsid w:val="007D0EBA"/>
    <w:rsid w:val="007D135C"/>
    <w:rsid w:val="007D1555"/>
    <w:rsid w:val="007D1B64"/>
    <w:rsid w:val="007D1E50"/>
    <w:rsid w:val="007D215A"/>
    <w:rsid w:val="007D22BD"/>
    <w:rsid w:val="007D2A95"/>
    <w:rsid w:val="007D2AA4"/>
    <w:rsid w:val="007D2AAB"/>
    <w:rsid w:val="007D2C33"/>
    <w:rsid w:val="007D2CB8"/>
    <w:rsid w:val="007D30C6"/>
    <w:rsid w:val="007D30DA"/>
    <w:rsid w:val="007D325C"/>
    <w:rsid w:val="007D3679"/>
    <w:rsid w:val="007D3991"/>
    <w:rsid w:val="007D39E0"/>
    <w:rsid w:val="007D3A1B"/>
    <w:rsid w:val="007D3A32"/>
    <w:rsid w:val="007D3C33"/>
    <w:rsid w:val="007D403F"/>
    <w:rsid w:val="007D425B"/>
    <w:rsid w:val="007D43DD"/>
    <w:rsid w:val="007D4B64"/>
    <w:rsid w:val="007D4BC7"/>
    <w:rsid w:val="007D54AB"/>
    <w:rsid w:val="007D5548"/>
    <w:rsid w:val="007D582A"/>
    <w:rsid w:val="007D5B85"/>
    <w:rsid w:val="007D5DA8"/>
    <w:rsid w:val="007D5E58"/>
    <w:rsid w:val="007D6151"/>
    <w:rsid w:val="007D625C"/>
    <w:rsid w:val="007D6296"/>
    <w:rsid w:val="007D6342"/>
    <w:rsid w:val="007D64F7"/>
    <w:rsid w:val="007D66C8"/>
    <w:rsid w:val="007D6B06"/>
    <w:rsid w:val="007D6CDD"/>
    <w:rsid w:val="007D6DD1"/>
    <w:rsid w:val="007D6F10"/>
    <w:rsid w:val="007D705B"/>
    <w:rsid w:val="007D7294"/>
    <w:rsid w:val="007D73A3"/>
    <w:rsid w:val="007D781A"/>
    <w:rsid w:val="007D785F"/>
    <w:rsid w:val="007D7BA1"/>
    <w:rsid w:val="007D7BD8"/>
    <w:rsid w:val="007D7CB4"/>
    <w:rsid w:val="007E0089"/>
    <w:rsid w:val="007E036B"/>
    <w:rsid w:val="007E05FD"/>
    <w:rsid w:val="007E073F"/>
    <w:rsid w:val="007E07EC"/>
    <w:rsid w:val="007E0B25"/>
    <w:rsid w:val="007E0DEC"/>
    <w:rsid w:val="007E0F4D"/>
    <w:rsid w:val="007E10E1"/>
    <w:rsid w:val="007E132A"/>
    <w:rsid w:val="007E1399"/>
    <w:rsid w:val="007E1557"/>
    <w:rsid w:val="007E1583"/>
    <w:rsid w:val="007E192D"/>
    <w:rsid w:val="007E1B44"/>
    <w:rsid w:val="007E1E73"/>
    <w:rsid w:val="007E2033"/>
    <w:rsid w:val="007E2370"/>
    <w:rsid w:val="007E2485"/>
    <w:rsid w:val="007E27E7"/>
    <w:rsid w:val="007E280A"/>
    <w:rsid w:val="007E29D5"/>
    <w:rsid w:val="007E2E13"/>
    <w:rsid w:val="007E2EFD"/>
    <w:rsid w:val="007E2FA0"/>
    <w:rsid w:val="007E3113"/>
    <w:rsid w:val="007E3188"/>
    <w:rsid w:val="007E359F"/>
    <w:rsid w:val="007E35B0"/>
    <w:rsid w:val="007E3AC9"/>
    <w:rsid w:val="007E3E83"/>
    <w:rsid w:val="007E484E"/>
    <w:rsid w:val="007E4AAB"/>
    <w:rsid w:val="007E4ADB"/>
    <w:rsid w:val="007E4CD3"/>
    <w:rsid w:val="007E4D32"/>
    <w:rsid w:val="007E4E8A"/>
    <w:rsid w:val="007E5215"/>
    <w:rsid w:val="007E54A2"/>
    <w:rsid w:val="007E59F5"/>
    <w:rsid w:val="007E6069"/>
    <w:rsid w:val="007E6294"/>
    <w:rsid w:val="007E632F"/>
    <w:rsid w:val="007E642C"/>
    <w:rsid w:val="007E6871"/>
    <w:rsid w:val="007E6A7F"/>
    <w:rsid w:val="007E6D44"/>
    <w:rsid w:val="007E6D9B"/>
    <w:rsid w:val="007E6ED6"/>
    <w:rsid w:val="007E719E"/>
    <w:rsid w:val="007E725B"/>
    <w:rsid w:val="007E72D1"/>
    <w:rsid w:val="007E74B6"/>
    <w:rsid w:val="007E7BF7"/>
    <w:rsid w:val="007F0053"/>
    <w:rsid w:val="007F0357"/>
    <w:rsid w:val="007F064C"/>
    <w:rsid w:val="007F0687"/>
    <w:rsid w:val="007F111B"/>
    <w:rsid w:val="007F1A54"/>
    <w:rsid w:val="007F1FE0"/>
    <w:rsid w:val="007F22CF"/>
    <w:rsid w:val="007F28B1"/>
    <w:rsid w:val="007F29A3"/>
    <w:rsid w:val="007F2D1D"/>
    <w:rsid w:val="007F2EB0"/>
    <w:rsid w:val="007F303C"/>
    <w:rsid w:val="007F3063"/>
    <w:rsid w:val="007F31FC"/>
    <w:rsid w:val="007F32CB"/>
    <w:rsid w:val="007F338B"/>
    <w:rsid w:val="007F338E"/>
    <w:rsid w:val="007F346A"/>
    <w:rsid w:val="007F3803"/>
    <w:rsid w:val="007F3B4A"/>
    <w:rsid w:val="007F4A15"/>
    <w:rsid w:val="007F519C"/>
    <w:rsid w:val="007F536B"/>
    <w:rsid w:val="007F5373"/>
    <w:rsid w:val="007F561F"/>
    <w:rsid w:val="007F56F0"/>
    <w:rsid w:val="007F58F7"/>
    <w:rsid w:val="007F592D"/>
    <w:rsid w:val="007F5BF8"/>
    <w:rsid w:val="007F5C4E"/>
    <w:rsid w:val="007F6204"/>
    <w:rsid w:val="007F62E8"/>
    <w:rsid w:val="007F635A"/>
    <w:rsid w:val="007F6630"/>
    <w:rsid w:val="007F66A5"/>
    <w:rsid w:val="007F6887"/>
    <w:rsid w:val="007F6A4C"/>
    <w:rsid w:val="007F6EB4"/>
    <w:rsid w:val="007F7335"/>
    <w:rsid w:val="007F742E"/>
    <w:rsid w:val="007F77CA"/>
    <w:rsid w:val="007F7850"/>
    <w:rsid w:val="007F7974"/>
    <w:rsid w:val="007F7BB3"/>
    <w:rsid w:val="007F7CD9"/>
    <w:rsid w:val="00800098"/>
    <w:rsid w:val="008008FA"/>
    <w:rsid w:val="0080118E"/>
    <w:rsid w:val="008016FD"/>
    <w:rsid w:val="00801704"/>
    <w:rsid w:val="008018E2"/>
    <w:rsid w:val="00801AE9"/>
    <w:rsid w:val="00801B0F"/>
    <w:rsid w:val="00801DA0"/>
    <w:rsid w:val="00801E4C"/>
    <w:rsid w:val="00801E85"/>
    <w:rsid w:val="00801F8A"/>
    <w:rsid w:val="0080227B"/>
    <w:rsid w:val="0080230E"/>
    <w:rsid w:val="008023D0"/>
    <w:rsid w:val="00802454"/>
    <w:rsid w:val="00802516"/>
    <w:rsid w:val="00802553"/>
    <w:rsid w:val="008026F5"/>
    <w:rsid w:val="0080272A"/>
    <w:rsid w:val="0080281F"/>
    <w:rsid w:val="00802888"/>
    <w:rsid w:val="008028EA"/>
    <w:rsid w:val="0080306D"/>
    <w:rsid w:val="0080317F"/>
    <w:rsid w:val="00803199"/>
    <w:rsid w:val="00803258"/>
    <w:rsid w:val="008033A0"/>
    <w:rsid w:val="0080355D"/>
    <w:rsid w:val="008035E5"/>
    <w:rsid w:val="0080376C"/>
    <w:rsid w:val="00803A3A"/>
    <w:rsid w:val="00803A67"/>
    <w:rsid w:val="00804014"/>
    <w:rsid w:val="0080410F"/>
    <w:rsid w:val="00804118"/>
    <w:rsid w:val="0080422A"/>
    <w:rsid w:val="008048C9"/>
    <w:rsid w:val="00804902"/>
    <w:rsid w:val="00804A94"/>
    <w:rsid w:val="00804C88"/>
    <w:rsid w:val="00805346"/>
    <w:rsid w:val="00805731"/>
    <w:rsid w:val="00805B6C"/>
    <w:rsid w:val="00805D1A"/>
    <w:rsid w:val="00805E81"/>
    <w:rsid w:val="00806393"/>
    <w:rsid w:val="0080641B"/>
    <w:rsid w:val="008064D6"/>
    <w:rsid w:val="008065E6"/>
    <w:rsid w:val="0080662B"/>
    <w:rsid w:val="0080669C"/>
    <w:rsid w:val="0080683D"/>
    <w:rsid w:val="00806934"/>
    <w:rsid w:val="00806D8A"/>
    <w:rsid w:val="00806E14"/>
    <w:rsid w:val="008073F0"/>
    <w:rsid w:val="0080751C"/>
    <w:rsid w:val="0080763E"/>
    <w:rsid w:val="00807B0E"/>
    <w:rsid w:val="00807BA5"/>
    <w:rsid w:val="00807C56"/>
    <w:rsid w:val="00807C7B"/>
    <w:rsid w:val="00807CF1"/>
    <w:rsid w:val="00807EF9"/>
    <w:rsid w:val="0080AA6F"/>
    <w:rsid w:val="008100A1"/>
    <w:rsid w:val="008100EF"/>
    <w:rsid w:val="00810129"/>
    <w:rsid w:val="0081076E"/>
    <w:rsid w:val="008108D4"/>
    <w:rsid w:val="008110E9"/>
    <w:rsid w:val="0081131F"/>
    <w:rsid w:val="008113EC"/>
    <w:rsid w:val="0081146F"/>
    <w:rsid w:val="00811510"/>
    <w:rsid w:val="0081167C"/>
    <w:rsid w:val="00811978"/>
    <w:rsid w:val="00811B87"/>
    <w:rsid w:val="00811CFE"/>
    <w:rsid w:val="00811FC8"/>
    <w:rsid w:val="00812071"/>
    <w:rsid w:val="00812263"/>
    <w:rsid w:val="00812373"/>
    <w:rsid w:val="008123B8"/>
    <w:rsid w:val="0081247C"/>
    <w:rsid w:val="00812822"/>
    <w:rsid w:val="00812937"/>
    <w:rsid w:val="00812988"/>
    <w:rsid w:val="00812991"/>
    <w:rsid w:val="00812BF1"/>
    <w:rsid w:val="00812E53"/>
    <w:rsid w:val="00812FDA"/>
    <w:rsid w:val="008132A4"/>
    <w:rsid w:val="0081345F"/>
    <w:rsid w:val="008135A6"/>
    <w:rsid w:val="008136BF"/>
    <w:rsid w:val="00813854"/>
    <w:rsid w:val="008139DE"/>
    <w:rsid w:val="00813A79"/>
    <w:rsid w:val="00813D2E"/>
    <w:rsid w:val="00813ED8"/>
    <w:rsid w:val="00813F11"/>
    <w:rsid w:val="00813F4B"/>
    <w:rsid w:val="00814222"/>
    <w:rsid w:val="0081433A"/>
    <w:rsid w:val="008146D1"/>
    <w:rsid w:val="008147EE"/>
    <w:rsid w:val="008148BF"/>
    <w:rsid w:val="008148C2"/>
    <w:rsid w:val="008149C2"/>
    <w:rsid w:val="008149F3"/>
    <w:rsid w:val="00814D45"/>
    <w:rsid w:val="00814D65"/>
    <w:rsid w:val="00814DAA"/>
    <w:rsid w:val="00814DBC"/>
    <w:rsid w:val="00814F37"/>
    <w:rsid w:val="00815178"/>
    <w:rsid w:val="008154B4"/>
    <w:rsid w:val="00815600"/>
    <w:rsid w:val="00815EDC"/>
    <w:rsid w:val="00816A52"/>
    <w:rsid w:val="00816A72"/>
    <w:rsid w:val="00816F03"/>
    <w:rsid w:val="008170D1"/>
    <w:rsid w:val="008171AD"/>
    <w:rsid w:val="0081754C"/>
    <w:rsid w:val="0081754E"/>
    <w:rsid w:val="0081755C"/>
    <w:rsid w:val="008175D4"/>
    <w:rsid w:val="0081768E"/>
    <w:rsid w:val="0081791A"/>
    <w:rsid w:val="00817D1B"/>
    <w:rsid w:val="00820415"/>
    <w:rsid w:val="0082046D"/>
    <w:rsid w:val="0082056E"/>
    <w:rsid w:val="008208D2"/>
    <w:rsid w:val="00820952"/>
    <w:rsid w:val="00820AB0"/>
    <w:rsid w:val="00820C82"/>
    <w:rsid w:val="008210DF"/>
    <w:rsid w:val="00821215"/>
    <w:rsid w:val="008213A0"/>
    <w:rsid w:val="00821639"/>
    <w:rsid w:val="00821888"/>
    <w:rsid w:val="00821A38"/>
    <w:rsid w:val="00821CFE"/>
    <w:rsid w:val="00821DF6"/>
    <w:rsid w:val="008220AF"/>
    <w:rsid w:val="008222F9"/>
    <w:rsid w:val="00822B67"/>
    <w:rsid w:val="00822BAA"/>
    <w:rsid w:val="00822EED"/>
    <w:rsid w:val="008233BF"/>
    <w:rsid w:val="008234AB"/>
    <w:rsid w:val="00823581"/>
    <w:rsid w:val="00823E20"/>
    <w:rsid w:val="00824110"/>
    <w:rsid w:val="00824264"/>
    <w:rsid w:val="008242E4"/>
    <w:rsid w:val="008244D1"/>
    <w:rsid w:val="0082460D"/>
    <w:rsid w:val="0082463E"/>
    <w:rsid w:val="00824872"/>
    <w:rsid w:val="008248CB"/>
    <w:rsid w:val="00824935"/>
    <w:rsid w:val="00824C9E"/>
    <w:rsid w:val="00824F6F"/>
    <w:rsid w:val="0082564F"/>
    <w:rsid w:val="0082595D"/>
    <w:rsid w:val="00825AB8"/>
    <w:rsid w:val="00825CB1"/>
    <w:rsid w:val="00825EFE"/>
    <w:rsid w:val="008268A9"/>
    <w:rsid w:val="008268B8"/>
    <w:rsid w:val="00826BF3"/>
    <w:rsid w:val="00826D4F"/>
    <w:rsid w:val="00827186"/>
    <w:rsid w:val="008275C5"/>
    <w:rsid w:val="00827812"/>
    <w:rsid w:val="00827881"/>
    <w:rsid w:val="00827C0B"/>
    <w:rsid w:val="00827F39"/>
    <w:rsid w:val="0083017E"/>
    <w:rsid w:val="0083027D"/>
    <w:rsid w:val="008303A2"/>
    <w:rsid w:val="008304B8"/>
    <w:rsid w:val="008305C7"/>
    <w:rsid w:val="0083078D"/>
    <w:rsid w:val="00830968"/>
    <w:rsid w:val="00830AC6"/>
    <w:rsid w:val="00830E71"/>
    <w:rsid w:val="008310CD"/>
    <w:rsid w:val="008318B9"/>
    <w:rsid w:val="00831DD5"/>
    <w:rsid w:val="0083254C"/>
    <w:rsid w:val="00832576"/>
    <w:rsid w:val="00832893"/>
    <w:rsid w:val="008329BB"/>
    <w:rsid w:val="00832A6F"/>
    <w:rsid w:val="00832F69"/>
    <w:rsid w:val="00833371"/>
    <w:rsid w:val="00833612"/>
    <w:rsid w:val="00834009"/>
    <w:rsid w:val="00834098"/>
    <w:rsid w:val="00834367"/>
    <w:rsid w:val="0083437C"/>
    <w:rsid w:val="008344E2"/>
    <w:rsid w:val="00834579"/>
    <w:rsid w:val="00834756"/>
    <w:rsid w:val="00834AF1"/>
    <w:rsid w:val="00835347"/>
    <w:rsid w:val="008354E8"/>
    <w:rsid w:val="008356CD"/>
    <w:rsid w:val="008358C7"/>
    <w:rsid w:val="00835C76"/>
    <w:rsid w:val="00835D41"/>
    <w:rsid w:val="00835D92"/>
    <w:rsid w:val="00835FE7"/>
    <w:rsid w:val="008363BB"/>
    <w:rsid w:val="00836B00"/>
    <w:rsid w:val="00836BE2"/>
    <w:rsid w:val="00836D00"/>
    <w:rsid w:val="00836E8B"/>
    <w:rsid w:val="00836ECA"/>
    <w:rsid w:val="00836FCC"/>
    <w:rsid w:val="008374AD"/>
    <w:rsid w:val="00837756"/>
    <w:rsid w:val="0083798E"/>
    <w:rsid w:val="008379C0"/>
    <w:rsid w:val="00837AD6"/>
    <w:rsid w:val="00837BA3"/>
    <w:rsid w:val="00837BF8"/>
    <w:rsid w:val="00837C03"/>
    <w:rsid w:val="00837C73"/>
    <w:rsid w:val="0084027E"/>
    <w:rsid w:val="008403F4"/>
    <w:rsid w:val="0084044D"/>
    <w:rsid w:val="008409B3"/>
    <w:rsid w:val="00841022"/>
    <w:rsid w:val="008410B7"/>
    <w:rsid w:val="0084118B"/>
    <w:rsid w:val="008413E9"/>
    <w:rsid w:val="008413F2"/>
    <w:rsid w:val="00841400"/>
    <w:rsid w:val="008417AA"/>
    <w:rsid w:val="00841807"/>
    <w:rsid w:val="00841824"/>
    <w:rsid w:val="00841B26"/>
    <w:rsid w:val="00841FB4"/>
    <w:rsid w:val="0084228A"/>
    <w:rsid w:val="00842559"/>
    <w:rsid w:val="00842605"/>
    <w:rsid w:val="00842869"/>
    <w:rsid w:val="00842CA7"/>
    <w:rsid w:val="00842CC1"/>
    <w:rsid w:val="00842D54"/>
    <w:rsid w:val="00842DF8"/>
    <w:rsid w:val="00842E04"/>
    <w:rsid w:val="00842E1D"/>
    <w:rsid w:val="008430B9"/>
    <w:rsid w:val="00843157"/>
    <w:rsid w:val="008433E2"/>
    <w:rsid w:val="00843417"/>
    <w:rsid w:val="00843418"/>
    <w:rsid w:val="0084350E"/>
    <w:rsid w:val="00843F52"/>
    <w:rsid w:val="00844536"/>
    <w:rsid w:val="0084473E"/>
    <w:rsid w:val="00844AF8"/>
    <w:rsid w:val="00844B19"/>
    <w:rsid w:val="00844B6B"/>
    <w:rsid w:val="00844B98"/>
    <w:rsid w:val="00845B76"/>
    <w:rsid w:val="00845D2B"/>
    <w:rsid w:val="008462C3"/>
    <w:rsid w:val="008464AB"/>
    <w:rsid w:val="00846A88"/>
    <w:rsid w:val="00846B63"/>
    <w:rsid w:val="00846DE2"/>
    <w:rsid w:val="00846E6E"/>
    <w:rsid w:val="00846FE3"/>
    <w:rsid w:val="008471E6"/>
    <w:rsid w:val="00847463"/>
    <w:rsid w:val="00847614"/>
    <w:rsid w:val="008478DC"/>
    <w:rsid w:val="00847E44"/>
    <w:rsid w:val="00850319"/>
    <w:rsid w:val="008503B4"/>
    <w:rsid w:val="008505FE"/>
    <w:rsid w:val="00850657"/>
    <w:rsid w:val="00850C7A"/>
    <w:rsid w:val="00850D06"/>
    <w:rsid w:val="008518BC"/>
    <w:rsid w:val="00851D76"/>
    <w:rsid w:val="00851EAC"/>
    <w:rsid w:val="00851EBB"/>
    <w:rsid w:val="0085217B"/>
    <w:rsid w:val="008521FF"/>
    <w:rsid w:val="00852462"/>
    <w:rsid w:val="0085262C"/>
    <w:rsid w:val="00852864"/>
    <w:rsid w:val="0085289E"/>
    <w:rsid w:val="00852983"/>
    <w:rsid w:val="008529E2"/>
    <w:rsid w:val="00852A85"/>
    <w:rsid w:val="00852B08"/>
    <w:rsid w:val="008532E9"/>
    <w:rsid w:val="00853805"/>
    <w:rsid w:val="0085381C"/>
    <w:rsid w:val="00853AEE"/>
    <w:rsid w:val="00853B36"/>
    <w:rsid w:val="00853D69"/>
    <w:rsid w:val="00853ED4"/>
    <w:rsid w:val="00853F5F"/>
    <w:rsid w:val="00853FC0"/>
    <w:rsid w:val="00854270"/>
    <w:rsid w:val="0085432B"/>
    <w:rsid w:val="0085448A"/>
    <w:rsid w:val="00854496"/>
    <w:rsid w:val="008545BE"/>
    <w:rsid w:val="00854730"/>
    <w:rsid w:val="0085506B"/>
    <w:rsid w:val="00855512"/>
    <w:rsid w:val="00855560"/>
    <w:rsid w:val="008556B5"/>
    <w:rsid w:val="008558D8"/>
    <w:rsid w:val="0085596D"/>
    <w:rsid w:val="00855B0F"/>
    <w:rsid w:val="00855F00"/>
    <w:rsid w:val="008563D9"/>
    <w:rsid w:val="00856489"/>
    <w:rsid w:val="00856526"/>
    <w:rsid w:val="008566E2"/>
    <w:rsid w:val="008566F2"/>
    <w:rsid w:val="00856AC9"/>
    <w:rsid w:val="00856E73"/>
    <w:rsid w:val="00856FF7"/>
    <w:rsid w:val="00857279"/>
    <w:rsid w:val="00857557"/>
    <w:rsid w:val="0085785D"/>
    <w:rsid w:val="00857BD6"/>
    <w:rsid w:val="00857CD1"/>
    <w:rsid w:val="00857D19"/>
    <w:rsid w:val="00857EAC"/>
    <w:rsid w:val="00857F2D"/>
    <w:rsid w:val="00857F4C"/>
    <w:rsid w:val="00860029"/>
    <w:rsid w:val="008601BB"/>
    <w:rsid w:val="00860269"/>
    <w:rsid w:val="008602F2"/>
    <w:rsid w:val="00860320"/>
    <w:rsid w:val="008603DA"/>
    <w:rsid w:val="008607E5"/>
    <w:rsid w:val="00860ABB"/>
    <w:rsid w:val="00860B11"/>
    <w:rsid w:val="00860BA9"/>
    <w:rsid w:val="00860D85"/>
    <w:rsid w:val="00860F44"/>
    <w:rsid w:val="00860FF9"/>
    <w:rsid w:val="00861143"/>
    <w:rsid w:val="0086115E"/>
    <w:rsid w:val="00861349"/>
    <w:rsid w:val="0086165E"/>
    <w:rsid w:val="008617DA"/>
    <w:rsid w:val="00861E53"/>
    <w:rsid w:val="008620C3"/>
    <w:rsid w:val="008622A1"/>
    <w:rsid w:val="00862403"/>
    <w:rsid w:val="0086264C"/>
    <w:rsid w:val="008629DD"/>
    <w:rsid w:val="00862AB7"/>
    <w:rsid w:val="00862CD5"/>
    <w:rsid w:val="00863298"/>
    <w:rsid w:val="008632D4"/>
    <w:rsid w:val="008634FD"/>
    <w:rsid w:val="008637E6"/>
    <w:rsid w:val="00863AC6"/>
    <w:rsid w:val="00863B44"/>
    <w:rsid w:val="00863C72"/>
    <w:rsid w:val="00864064"/>
    <w:rsid w:val="00864491"/>
    <w:rsid w:val="0086462E"/>
    <w:rsid w:val="00864650"/>
    <w:rsid w:val="00864CBC"/>
    <w:rsid w:val="0086525D"/>
    <w:rsid w:val="008653B9"/>
    <w:rsid w:val="00865A61"/>
    <w:rsid w:val="00865A6E"/>
    <w:rsid w:val="00865E1A"/>
    <w:rsid w:val="00866097"/>
    <w:rsid w:val="00866405"/>
    <w:rsid w:val="008666BD"/>
    <w:rsid w:val="00866886"/>
    <w:rsid w:val="00866F90"/>
    <w:rsid w:val="0086750B"/>
    <w:rsid w:val="008677AA"/>
    <w:rsid w:val="00867947"/>
    <w:rsid w:val="00867B6E"/>
    <w:rsid w:val="00867CF0"/>
    <w:rsid w:val="00867D4B"/>
    <w:rsid w:val="0087009E"/>
    <w:rsid w:val="00870394"/>
    <w:rsid w:val="008703C2"/>
    <w:rsid w:val="0087041B"/>
    <w:rsid w:val="00870483"/>
    <w:rsid w:val="0087054B"/>
    <w:rsid w:val="0087067D"/>
    <w:rsid w:val="008707B0"/>
    <w:rsid w:val="0087081C"/>
    <w:rsid w:val="00870C51"/>
    <w:rsid w:val="00871ABC"/>
    <w:rsid w:val="00872288"/>
    <w:rsid w:val="008727E6"/>
    <w:rsid w:val="00872EA5"/>
    <w:rsid w:val="00872F3A"/>
    <w:rsid w:val="00872F96"/>
    <w:rsid w:val="00873331"/>
    <w:rsid w:val="00873333"/>
    <w:rsid w:val="008733F9"/>
    <w:rsid w:val="008734AB"/>
    <w:rsid w:val="00873554"/>
    <w:rsid w:val="0087356F"/>
    <w:rsid w:val="008736E4"/>
    <w:rsid w:val="0087370F"/>
    <w:rsid w:val="00874024"/>
    <w:rsid w:val="00874046"/>
    <w:rsid w:val="00874292"/>
    <w:rsid w:val="0087445E"/>
    <w:rsid w:val="008748BA"/>
    <w:rsid w:val="00874B9F"/>
    <w:rsid w:val="00874E75"/>
    <w:rsid w:val="00875219"/>
    <w:rsid w:val="0087575B"/>
    <w:rsid w:val="0087587D"/>
    <w:rsid w:val="00875B61"/>
    <w:rsid w:val="00875D0A"/>
    <w:rsid w:val="00875E81"/>
    <w:rsid w:val="0087611B"/>
    <w:rsid w:val="008763CF"/>
    <w:rsid w:val="008764B2"/>
    <w:rsid w:val="008764CF"/>
    <w:rsid w:val="00876563"/>
    <w:rsid w:val="0087657F"/>
    <w:rsid w:val="00876583"/>
    <w:rsid w:val="008768D1"/>
    <w:rsid w:val="00876B37"/>
    <w:rsid w:val="00876CFD"/>
    <w:rsid w:val="00876E78"/>
    <w:rsid w:val="008775C3"/>
    <w:rsid w:val="00877967"/>
    <w:rsid w:val="00877AA9"/>
    <w:rsid w:val="00877DD7"/>
    <w:rsid w:val="00877DEC"/>
    <w:rsid w:val="00880158"/>
    <w:rsid w:val="00880218"/>
    <w:rsid w:val="008807AC"/>
    <w:rsid w:val="00880B12"/>
    <w:rsid w:val="00880C2E"/>
    <w:rsid w:val="00880EB1"/>
    <w:rsid w:val="0088136B"/>
    <w:rsid w:val="008815F2"/>
    <w:rsid w:val="00881CBA"/>
    <w:rsid w:val="00881D06"/>
    <w:rsid w:val="00881F80"/>
    <w:rsid w:val="008825A3"/>
    <w:rsid w:val="00882817"/>
    <w:rsid w:val="008829B6"/>
    <w:rsid w:val="00882AC8"/>
    <w:rsid w:val="00882C18"/>
    <w:rsid w:val="00882CF7"/>
    <w:rsid w:val="00882DDB"/>
    <w:rsid w:val="0088330A"/>
    <w:rsid w:val="008835F9"/>
    <w:rsid w:val="00883729"/>
    <w:rsid w:val="008837B3"/>
    <w:rsid w:val="00883AC1"/>
    <w:rsid w:val="00883B18"/>
    <w:rsid w:val="00883F04"/>
    <w:rsid w:val="00884012"/>
    <w:rsid w:val="00884203"/>
    <w:rsid w:val="0088440D"/>
    <w:rsid w:val="008845F9"/>
    <w:rsid w:val="00884657"/>
    <w:rsid w:val="008848F5"/>
    <w:rsid w:val="00884AE3"/>
    <w:rsid w:val="00884CEC"/>
    <w:rsid w:val="00884EDD"/>
    <w:rsid w:val="00885063"/>
    <w:rsid w:val="008850A4"/>
    <w:rsid w:val="00885220"/>
    <w:rsid w:val="008852DD"/>
    <w:rsid w:val="008854EC"/>
    <w:rsid w:val="008859E0"/>
    <w:rsid w:val="00885AC9"/>
    <w:rsid w:val="00885EE1"/>
    <w:rsid w:val="00886397"/>
    <w:rsid w:val="008863C2"/>
    <w:rsid w:val="0088659C"/>
    <w:rsid w:val="0088695A"/>
    <w:rsid w:val="00886D57"/>
    <w:rsid w:val="00886D9B"/>
    <w:rsid w:val="00886FF2"/>
    <w:rsid w:val="008872C6"/>
    <w:rsid w:val="00887470"/>
    <w:rsid w:val="00887981"/>
    <w:rsid w:val="00887E65"/>
    <w:rsid w:val="0089009A"/>
    <w:rsid w:val="0089031E"/>
    <w:rsid w:val="008903EE"/>
    <w:rsid w:val="0089065A"/>
    <w:rsid w:val="008909D2"/>
    <w:rsid w:val="00890A31"/>
    <w:rsid w:val="00890CA1"/>
    <w:rsid w:val="00891087"/>
    <w:rsid w:val="008910E0"/>
    <w:rsid w:val="008912BF"/>
    <w:rsid w:val="00891315"/>
    <w:rsid w:val="0089137C"/>
    <w:rsid w:val="008913B4"/>
    <w:rsid w:val="0089168E"/>
    <w:rsid w:val="0089169A"/>
    <w:rsid w:val="00891F83"/>
    <w:rsid w:val="0089206A"/>
    <w:rsid w:val="008920F6"/>
    <w:rsid w:val="0089233E"/>
    <w:rsid w:val="0089257E"/>
    <w:rsid w:val="00892764"/>
    <w:rsid w:val="00892990"/>
    <w:rsid w:val="00893265"/>
    <w:rsid w:val="008937B7"/>
    <w:rsid w:val="00893C2D"/>
    <w:rsid w:val="008940B3"/>
    <w:rsid w:val="0089442F"/>
    <w:rsid w:val="0089467C"/>
    <w:rsid w:val="0089499D"/>
    <w:rsid w:val="00894E33"/>
    <w:rsid w:val="00894FDA"/>
    <w:rsid w:val="008953A8"/>
    <w:rsid w:val="008954FA"/>
    <w:rsid w:val="0089555F"/>
    <w:rsid w:val="0089558F"/>
    <w:rsid w:val="008955EF"/>
    <w:rsid w:val="008956D6"/>
    <w:rsid w:val="0089592F"/>
    <w:rsid w:val="00895942"/>
    <w:rsid w:val="00895BB3"/>
    <w:rsid w:val="00895F23"/>
    <w:rsid w:val="00895F3F"/>
    <w:rsid w:val="00896179"/>
    <w:rsid w:val="00896315"/>
    <w:rsid w:val="008964EE"/>
    <w:rsid w:val="0089657E"/>
    <w:rsid w:val="00896638"/>
    <w:rsid w:val="008966BF"/>
    <w:rsid w:val="00896763"/>
    <w:rsid w:val="00896829"/>
    <w:rsid w:val="00896DD9"/>
    <w:rsid w:val="00896F9F"/>
    <w:rsid w:val="008970BA"/>
    <w:rsid w:val="00897170"/>
    <w:rsid w:val="0089767F"/>
    <w:rsid w:val="00897860"/>
    <w:rsid w:val="00897F76"/>
    <w:rsid w:val="008A00CA"/>
    <w:rsid w:val="008A0253"/>
    <w:rsid w:val="008A0330"/>
    <w:rsid w:val="008A0804"/>
    <w:rsid w:val="008A0B35"/>
    <w:rsid w:val="008A0E92"/>
    <w:rsid w:val="008A1145"/>
    <w:rsid w:val="008A134F"/>
    <w:rsid w:val="008A1735"/>
    <w:rsid w:val="008A1A30"/>
    <w:rsid w:val="008A2167"/>
    <w:rsid w:val="008A22A3"/>
    <w:rsid w:val="008A23A4"/>
    <w:rsid w:val="008A276D"/>
    <w:rsid w:val="008A2892"/>
    <w:rsid w:val="008A2E2C"/>
    <w:rsid w:val="008A31F7"/>
    <w:rsid w:val="008A3244"/>
    <w:rsid w:val="008A34BC"/>
    <w:rsid w:val="008A3579"/>
    <w:rsid w:val="008A3ECE"/>
    <w:rsid w:val="008A3FB2"/>
    <w:rsid w:val="008A4019"/>
    <w:rsid w:val="008A40C6"/>
    <w:rsid w:val="008A4389"/>
    <w:rsid w:val="008A4B75"/>
    <w:rsid w:val="008A4FAA"/>
    <w:rsid w:val="008A502C"/>
    <w:rsid w:val="008A5192"/>
    <w:rsid w:val="008A5A41"/>
    <w:rsid w:val="008A5DF7"/>
    <w:rsid w:val="008A5E04"/>
    <w:rsid w:val="008A6225"/>
    <w:rsid w:val="008A636C"/>
    <w:rsid w:val="008A63B4"/>
    <w:rsid w:val="008A684B"/>
    <w:rsid w:val="008A6DCF"/>
    <w:rsid w:val="008A6E02"/>
    <w:rsid w:val="008A7682"/>
    <w:rsid w:val="008A76DF"/>
    <w:rsid w:val="008A7A43"/>
    <w:rsid w:val="008A7B34"/>
    <w:rsid w:val="008A7F11"/>
    <w:rsid w:val="008A7FF0"/>
    <w:rsid w:val="008B011F"/>
    <w:rsid w:val="008B0184"/>
    <w:rsid w:val="008B0542"/>
    <w:rsid w:val="008B0758"/>
    <w:rsid w:val="008B0903"/>
    <w:rsid w:val="008B0BD7"/>
    <w:rsid w:val="008B0E9E"/>
    <w:rsid w:val="008B0F82"/>
    <w:rsid w:val="008B1380"/>
    <w:rsid w:val="008B1431"/>
    <w:rsid w:val="008B21C2"/>
    <w:rsid w:val="008B28A2"/>
    <w:rsid w:val="008B28BB"/>
    <w:rsid w:val="008B2A90"/>
    <w:rsid w:val="008B2DCB"/>
    <w:rsid w:val="008B2E01"/>
    <w:rsid w:val="008B2ED3"/>
    <w:rsid w:val="008B326F"/>
    <w:rsid w:val="008B3379"/>
    <w:rsid w:val="008B33CD"/>
    <w:rsid w:val="008B34DF"/>
    <w:rsid w:val="008B3944"/>
    <w:rsid w:val="008B439D"/>
    <w:rsid w:val="008B4486"/>
    <w:rsid w:val="008B4661"/>
    <w:rsid w:val="008B47FC"/>
    <w:rsid w:val="008B4807"/>
    <w:rsid w:val="008B4F71"/>
    <w:rsid w:val="008B5058"/>
    <w:rsid w:val="008B50AE"/>
    <w:rsid w:val="008B5138"/>
    <w:rsid w:val="008B53BE"/>
    <w:rsid w:val="008B53E4"/>
    <w:rsid w:val="008B58BC"/>
    <w:rsid w:val="008B5C5E"/>
    <w:rsid w:val="008B5CA2"/>
    <w:rsid w:val="008B62BF"/>
    <w:rsid w:val="008B6C50"/>
    <w:rsid w:val="008B6CB7"/>
    <w:rsid w:val="008B6DD2"/>
    <w:rsid w:val="008B6FC7"/>
    <w:rsid w:val="008B7296"/>
    <w:rsid w:val="008B7891"/>
    <w:rsid w:val="008B792E"/>
    <w:rsid w:val="008B7A52"/>
    <w:rsid w:val="008B7B50"/>
    <w:rsid w:val="008B7D26"/>
    <w:rsid w:val="008B7DF1"/>
    <w:rsid w:val="008B7FAF"/>
    <w:rsid w:val="008C002E"/>
    <w:rsid w:val="008C0453"/>
    <w:rsid w:val="008C0474"/>
    <w:rsid w:val="008C058D"/>
    <w:rsid w:val="008C0679"/>
    <w:rsid w:val="008C068C"/>
    <w:rsid w:val="008C0696"/>
    <w:rsid w:val="008C09A5"/>
    <w:rsid w:val="008C0DBB"/>
    <w:rsid w:val="008C123C"/>
    <w:rsid w:val="008C18F3"/>
    <w:rsid w:val="008C198A"/>
    <w:rsid w:val="008C19B8"/>
    <w:rsid w:val="008C1CD7"/>
    <w:rsid w:val="008C1FB7"/>
    <w:rsid w:val="008C21E5"/>
    <w:rsid w:val="008C27BD"/>
    <w:rsid w:val="008C27EE"/>
    <w:rsid w:val="008C2B53"/>
    <w:rsid w:val="008C2EAB"/>
    <w:rsid w:val="008C2EFD"/>
    <w:rsid w:val="008C3065"/>
    <w:rsid w:val="008C32AF"/>
    <w:rsid w:val="008C3462"/>
    <w:rsid w:val="008C34A7"/>
    <w:rsid w:val="008C387B"/>
    <w:rsid w:val="008C38C9"/>
    <w:rsid w:val="008C3CDC"/>
    <w:rsid w:val="008C3EE4"/>
    <w:rsid w:val="008C40BB"/>
    <w:rsid w:val="008C42C7"/>
    <w:rsid w:val="008C4547"/>
    <w:rsid w:val="008C46A7"/>
    <w:rsid w:val="008C4A54"/>
    <w:rsid w:val="008C4BE9"/>
    <w:rsid w:val="008C4C75"/>
    <w:rsid w:val="008C4EF8"/>
    <w:rsid w:val="008C53C6"/>
    <w:rsid w:val="008C5AAF"/>
    <w:rsid w:val="008C6425"/>
    <w:rsid w:val="008C6437"/>
    <w:rsid w:val="008C65E6"/>
    <w:rsid w:val="008C6709"/>
    <w:rsid w:val="008C67C3"/>
    <w:rsid w:val="008C68D5"/>
    <w:rsid w:val="008C6B65"/>
    <w:rsid w:val="008C6C4B"/>
    <w:rsid w:val="008C6D47"/>
    <w:rsid w:val="008C6DEF"/>
    <w:rsid w:val="008C74A9"/>
    <w:rsid w:val="008C7BE6"/>
    <w:rsid w:val="008C7ECF"/>
    <w:rsid w:val="008C7FC4"/>
    <w:rsid w:val="008D0464"/>
    <w:rsid w:val="008D0531"/>
    <w:rsid w:val="008D0E73"/>
    <w:rsid w:val="008D0EE5"/>
    <w:rsid w:val="008D1700"/>
    <w:rsid w:val="008D19AD"/>
    <w:rsid w:val="008D1B75"/>
    <w:rsid w:val="008D1CE6"/>
    <w:rsid w:val="008D1E4B"/>
    <w:rsid w:val="008D200F"/>
    <w:rsid w:val="008D2491"/>
    <w:rsid w:val="008D2773"/>
    <w:rsid w:val="008D288F"/>
    <w:rsid w:val="008D2B7A"/>
    <w:rsid w:val="008D2D82"/>
    <w:rsid w:val="008D305B"/>
    <w:rsid w:val="008D34B2"/>
    <w:rsid w:val="008D356A"/>
    <w:rsid w:val="008D36F2"/>
    <w:rsid w:val="008D3833"/>
    <w:rsid w:val="008D3AB0"/>
    <w:rsid w:val="008D3E3B"/>
    <w:rsid w:val="008D45A1"/>
    <w:rsid w:val="008D4619"/>
    <w:rsid w:val="008D49C2"/>
    <w:rsid w:val="008D4A31"/>
    <w:rsid w:val="008D4E3B"/>
    <w:rsid w:val="008D4EA1"/>
    <w:rsid w:val="008D4F7C"/>
    <w:rsid w:val="008D4FB6"/>
    <w:rsid w:val="008D53EA"/>
    <w:rsid w:val="008D5628"/>
    <w:rsid w:val="008D57BE"/>
    <w:rsid w:val="008D585D"/>
    <w:rsid w:val="008D5A84"/>
    <w:rsid w:val="008D5DC1"/>
    <w:rsid w:val="008D5EF8"/>
    <w:rsid w:val="008D5F99"/>
    <w:rsid w:val="008D60C6"/>
    <w:rsid w:val="008D6289"/>
    <w:rsid w:val="008D6A41"/>
    <w:rsid w:val="008D6AB4"/>
    <w:rsid w:val="008D742E"/>
    <w:rsid w:val="008D785A"/>
    <w:rsid w:val="008D787F"/>
    <w:rsid w:val="008D7A46"/>
    <w:rsid w:val="008D7BD0"/>
    <w:rsid w:val="008D7C32"/>
    <w:rsid w:val="008D7E7E"/>
    <w:rsid w:val="008E003D"/>
    <w:rsid w:val="008E014C"/>
    <w:rsid w:val="008E02D8"/>
    <w:rsid w:val="008E0461"/>
    <w:rsid w:val="008E04C5"/>
    <w:rsid w:val="008E0B9C"/>
    <w:rsid w:val="008E0DBB"/>
    <w:rsid w:val="008E1280"/>
    <w:rsid w:val="008E172B"/>
    <w:rsid w:val="008E1974"/>
    <w:rsid w:val="008E1AA0"/>
    <w:rsid w:val="008E1BCC"/>
    <w:rsid w:val="008E1C75"/>
    <w:rsid w:val="008E2429"/>
    <w:rsid w:val="008E2491"/>
    <w:rsid w:val="008E2B3F"/>
    <w:rsid w:val="008E3274"/>
    <w:rsid w:val="008E3666"/>
    <w:rsid w:val="008E3710"/>
    <w:rsid w:val="008E3AA7"/>
    <w:rsid w:val="008E3C18"/>
    <w:rsid w:val="008E3C29"/>
    <w:rsid w:val="008E3C58"/>
    <w:rsid w:val="008E4013"/>
    <w:rsid w:val="008E40C4"/>
    <w:rsid w:val="008E4117"/>
    <w:rsid w:val="008E423F"/>
    <w:rsid w:val="008E42A0"/>
    <w:rsid w:val="008E4386"/>
    <w:rsid w:val="008E455D"/>
    <w:rsid w:val="008E48AB"/>
    <w:rsid w:val="008E4A7F"/>
    <w:rsid w:val="008E4A93"/>
    <w:rsid w:val="008E4DB6"/>
    <w:rsid w:val="008E4E74"/>
    <w:rsid w:val="008E5037"/>
    <w:rsid w:val="008E5094"/>
    <w:rsid w:val="008E52AD"/>
    <w:rsid w:val="008E52D5"/>
    <w:rsid w:val="008E5389"/>
    <w:rsid w:val="008E556A"/>
    <w:rsid w:val="008E5834"/>
    <w:rsid w:val="008E595D"/>
    <w:rsid w:val="008E5A32"/>
    <w:rsid w:val="008E5B6C"/>
    <w:rsid w:val="008E5B77"/>
    <w:rsid w:val="008E61B9"/>
    <w:rsid w:val="008E62D8"/>
    <w:rsid w:val="008E6721"/>
    <w:rsid w:val="008E6DDF"/>
    <w:rsid w:val="008E7032"/>
    <w:rsid w:val="008E71BB"/>
    <w:rsid w:val="008E71D1"/>
    <w:rsid w:val="008E72D3"/>
    <w:rsid w:val="008E7631"/>
    <w:rsid w:val="008E772D"/>
    <w:rsid w:val="008E7C87"/>
    <w:rsid w:val="008F0121"/>
    <w:rsid w:val="008F0561"/>
    <w:rsid w:val="008F0817"/>
    <w:rsid w:val="008F0BCE"/>
    <w:rsid w:val="008F0C89"/>
    <w:rsid w:val="008F1015"/>
    <w:rsid w:val="008F1070"/>
    <w:rsid w:val="008F1555"/>
    <w:rsid w:val="008F162D"/>
    <w:rsid w:val="008F1769"/>
    <w:rsid w:val="008F194C"/>
    <w:rsid w:val="008F1A95"/>
    <w:rsid w:val="008F1E2C"/>
    <w:rsid w:val="008F1F55"/>
    <w:rsid w:val="008F2072"/>
    <w:rsid w:val="008F259B"/>
    <w:rsid w:val="008F278C"/>
    <w:rsid w:val="008F27A2"/>
    <w:rsid w:val="008F2CB8"/>
    <w:rsid w:val="008F2CBD"/>
    <w:rsid w:val="008F2E77"/>
    <w:rsid w:val="008F31DA"/>
    <w:rsid w:val="008F3262"/>
    <w:rsid w:val="008F3AB1"/>
    <w:rsid w:val="008F3C5F"/>
    <w:rsid w:val="008F3F82"/>
    <w:rsid w:val="008F3F9E"/>
    <w:rsid w:val="008F4001"/>
    <w:rsid w:val="008F4029"/>
    <w:rsid w:val="008F4063"/>
    <w:rsid w:val="008F4365"/>
    <w:rsid w:val="008F4529"/>
    <w:rsid w:val="008F48A6"/>
    <w:rsid w:val="008F4965"/>
    <w:rsid w:val="008F499E"/>
    <w:rsid w:val="008F4BB8"/>
    <w:rsid w:val="008F4D15"/>
    <w:rsid w:val="008F4FDE"/>
    <w:rsid w:val="008F5126"/>
    <w:rsid w:val="008F52A9"/>
    <w:rsid w:val="008F53FD"/>
    <w:rsid w:val="008F5561"/>
    <w:rsid w:val="008F5626"/>
    <w:rsid w:val="008F580F"/>
    <w:rsid w:val="008F58F9"/>
    <w:rsid w:val="008F5903"/>
    <w:rsid w:val="008F5967"/>
    <w:rsid w:val="008F59D1"/>
    <w:rsid w:val="008F5E8A"/>
    <w:rsid w:val="008F61A6"/>
    <w:rsid w:val="008F62FD"/>
    <w:rsid w:val="008F64C1"/>
    <w:rsid w:val="008F659B"/>
    <w:rsid w:val="008F67AE"/>
    <w:rsid w:val="008F67DF"/>
    <w:rsid w:val="008F6862"/>
    <w:rsid w:val="008F6957"/>
    <w:rsid w:val="008F6BCD"/>
    <w:rsid w:val="008F6E31"/>
    <w:rsid w:val="008F6E5C"/>
    <w:rsid w:val="008F7691"/>
    <w:rsid w:val="0090007C"/>
    <w:rsid w:val="0090041A"/>
    <w:rsid w:val="0090059C"/>
    <w:rsid w:val="00900A99"/>
    <w:rsid w:val="00900B5E"/>
    <w:rsid w:val="00900B6E"/>
    <w:rsid w:val="00900DFE"/>
    <w:rsid w:val="00901216"/>
    <w:rsid w:val="00901483"/>
    <w:rsid w:val="00901612"/>
    <w:rsid w:val="0090165D"/>
    <w:rsid w:val="00901814"/>
    <w:rsid w:val="00901D9C"/>
    <w:rsid w:val="00901F85"/>
    <w:rsid w:val="009022A0"/>
    <w:rsid w:val="00902343"/>
    <w:rsid w:val="0090252C"/>
    <w:rsid w:val="00902587"/>
    <w:rsid w:val="00902683"/>
    <w:rsid w:val="00902F0A"/>
    <w:rsid w:val="0090349B"/>
    <w:rsid w:val="00903755"/>
    <w:rsid w:val="00903F16"/>
    <w:rsid w:val="00903F4A"/>
    <w:rsid w:val="00903FCD"/>
    <w:rsid w:val="009040C6"/>
    <w:rsid w:val="009041F2"/>
    <w:rsid w:val="00904647"/>
    <w:rsid w:val="00904801"/>
    <w:rsid w:val="00904A9D"/>
    <w:rsid w:val="00904EFD"/>
    <w:rsid w:val="00904F2B"/>
    <w:rsid w:val="00904F48"/>
    <w:rsid w:val="00905338"/>
    <w:rsid w:val="009054A9"/>
    <w:rsid w:val="0090587C"/>
    <w:rsid w:val="00905A4D"/>
    <w:rsid w:val="00905A82"/>
    <w:rsid w:val="00905F53"/>
    <w:rsid w:val="00906015"/>
    <w:rsid w:val="00906468"/>
    <w:rsid w:val="0090646F"/>
    <w:rsid w:val="0090651D"/>
    <w:rsid w:val="00906553"/>
    <w:rsid w:val="009069EB"/>
    <w:rsid w:val="00906C35"/>
    <w:rsid w:val="00906C49"/>
    <w:rsid w:val="00906DEA"/>
    <w:rsid w:val="0090703D"/>
    <w:rsid w:val="0090728F"/>
    <w:rsid w:val="009078D0"/>
    <w:rsid w:val="00907CA8"/>
    <w:rsid w:val="00907D44"/>
    <w:rsid w:val="00907D67"/>
    <w:rsid w:val="009103AB"/>
    <w:rsid w:val="009104DA"/>
    <w:rsid w:val="00910796"/>
    <w:rsid w:val="00910A4C"/>
    <w:rsid w:val="00910A71"/>
    <w:rsid w:val="00910BBB"/>
    <w:rsid w:val="00910EBB"/>
    <w:rsid w:val="00910EE6"/>
    <w:rsid w:val="00910F4D"/>
    <w:rsid w:val="009112DB"/>
    <w:rsid w:val="009113D1"/>
    <w:rsid w:val="00911684"/>
    <w:rsid w:val="00911A90"/>
    <w:rsid w:val="00911DFA"/>
    <w:rsid w:val="009127A5"/>
    <w:rsid w:val="009127B8"/>
    <w:rsid w:val="00912908"/>
    <w:rsid w:val="00912BF9"/>
    <w:rsid w:val="00912C46"/>
    <w:rsid w:val="00912C53"/>
    <w:rsid w:val="00912D1A"/>
    <w:rsid w:val="00912DC6"/>
    <w:rsid w:val="0091303F"/>
    <w:rsid w:val="0091323F"/>
    <w:rsid w:val="0091333A"/>
    <w:rsid w:val="00913606"/>
    <w:rsid w:val="00913BC7"/>
    <w:rsid w:val="00913F71"/>
    <w:rsid w:val="0091412F"/>
    <w:rsid w:val="009141A4"/>
    <w:rsid w:val="009141F1"/>
    <w:rsid w:val="00914494"/>
    <w:rsid w:val="00914577"/>
    <w:rsid w:val="009145D5"/>
    <w:rsid w:val="0091496D"/>
    <w:rsid w:val="00914BFE"/>
    <w:rsid w:val="00914E61"/>
    <w:rsid w:val="00914ECA"/>
    <w:rsid w:val="00914EF0"/>
    <w:rsid w:val="00915024"/>
    <w:rsid w:val="009152BA"/>
    <w:rsid w:val="009158FF"/>
    <w:rsid w:val="00915944"/>
    <w:rsid w:val="00915D14"/>
    <w:rsid w:val="00915E1D"/>
    <w:rsid w:val="00915F52"/>
    <w:rsid w:val="00916224"/>
    <w:rsid w:val="009163A5"/>
    <w:rsid w:val="00916990"/>
    <w:rsid w:val="00916AE6"/>
    <w:rsid w:val="00916B55"/>
    <w:rsid w:val="00916C50"/>
    <w:rsid w:val="00916FB4"/>
    <w:rsid w:val="00917249"/>
    <w:rsid w:val="009173A3"/>
    <w:rsid w:val="009174D6"/>
    <w:rsid w:val="009179E3"/>
    <w:rsid w:val="00917A4C"/>
    <w:rsid w:val="00917A92"/>
    <w:rsid w:val="00917BF4"/>
    <w:rsid w:val="009200DF"/>
    <w:rsid w:val="00920623"/>
    <w:rsid w:val="009207A4"/>
    <w:rsid w:val="00920DB2"/>
    <w:rsid w:val="0092106E"/>
    <w:rsid w:val="009213B6"/>
    <w:rsid w:val="00921725"/>
    <w:rsid w:val="009217A0"/>
    <w:rsid w:val="009219C8"/>
    <w:rsid w:val="00921A4C"/>
    <w:rsid w:val="00921B13"/>
    <w:rsid w:val="00921D1C"/>
    <w:rsid w:val="00922012"/>
    <w:rsid w:val="009220EA"/>
    <w:rsid w:val="009221F7"/>
    <w:rsid w:val="00922614"/>
    <w:rsid w:val="00922917"/>
    <w:rsid w:val="00922A82"/>
    <w:rsid w:val="00922D21"/>
    <w:rsid w:val="00922EB8"/>
    <w:rsid w:val="00923467"/>
    <w:rsid w:val="0092356D"/>
    <w:rsid w:val="00923943"/>
    <w:rsid w:val="00923B4B"/>
    <w:rsid w:val="00923B92"/>
    <w:rsid w:val="00923FF0"/>
    <w:rsid w:val="00924025"/>
    <w:rsid w:val="00924510"/>
    <w:rsid w:val="0092461A"/>
    <w:rsid w:val="00924BFC"/>
    <w:rsid w:val="00924DB4"/>
    <w:rsid w:val="009251E7"/>
    <w:rsid w:val="00925362"/>
    <w:rsid w:val="009256A4"/>
    <w:rsid w:val="00925AFF"/>
    <w:rsid w:val="00925BE7"/>
    <w:rsid w:val="00925C67"/>
    <w:rsid w:val="00925D0D"/>
    <w:rsid w:val="009260F6"/>
    <w:rsid w:val="0092653F"/>
    <w:rsid w:val="00926858"/>
    <w:rsid w:val="00926875"/>
    <w:rsid w:val="00926F37"/>
    <w:rsid w:val="009270CE"/>
    <w:rsid w:val="009271A6"/>
    <w:rsid w:val="00927407"/>
    <w:rsid w:val="00927551"/>
    <w:rsid w:val="00927AD9"/>
    <w:rsid w:val="00927E37"/>
    <w:rsid w:val="00927E79"/>
    <w:rsid w:val="00930577"/>
    <w:rsid w:val="009309D3"/>
    <w:rsid w:val="00930AE2"/>
    <w:rsid w:val="00931548"/>
    <w:rsid w:val="009316AD"/>
    <w:rsid w:val="0093199B"/>
    <w:rsid w:val="00931A44"/>
    <w:rsid w:val="00931B40"/>
    <w:rsid w:val="00931BCF"/>
    <w:rsid w:val="00931D46"/>
    <w:rsid w:val="00931D5C"/>
    <w:rsid w:val="00931E9B"/>
    <w:rsid w:val="009321BF"/>
    <w:rsid w:val="009323F8"/>
    <w:rsid w:val="00932612"/>
    <w:rsid w:val="0093263D"/>
    <w:rsid w:val="00932BB6"/>
    <w:rsid w:val="009331D2"/>
    <w:rsid w:val="009334FD"/>
    <w:rsid w:val="00933779"/>
    <w:rsid w:val="0093378D"/>
    <w:rsid w:val="00933852"/>
    <w:rsid w:val="00933E1C"/>
    <w:rsid w:val="0093400B"/>
    <w:rsid w:val="00934023"/>
    <w:rsid w:val="00934356"/>
    <w:rsid w:val="0093455B"/>
    <w:rsid w:val="00934C50"/>
    <w:rsid w:val="009352C3"/>
    <w:rsid w:val="009355E9"/>
    <w:rsid w:val="00935C77"/>
    <w:rsid w:val="00935DA2"/>
    <w:rsid w:val="00935E8A"/>
    <w:rsid w:val="00935EA4"/>
    <w:rsid w:val="00935EDB"/>
    <w:rsid w:val="00936043"/>
    <w:rsid w:val="00936229"/>
    <w:rsid w:val="009365B0"/>
    <w:rsid w:val="00936743"/>
    <w:rsid w:val="009367AB"/>
    <w:rsid w:val="00936853"/>
    <w:rsid w:val="00936B93"/>
    <w:rsid w:val="0093727C"/>
    <w:rsid w:val="009378C5"/>
    <w:rsid w:val="00937B02"/>
    <w:rsid w:val="00937BE4"/>
    <w:rsid w:val="0094016E"/>
    <w:rsid w:val="009405C5"/>
    <w:rsid w:val="009405E5"/>
    <w:rsid w:val="00940653"/>
    <w:rsid w:val="00940705"/>
    <w:rsid w:val="00940799"/>
    <w:rsid w:val="00940823"/>
    <w:rsid w:val="00940DC3"/>
    <w:rsid w:val="0094130A"/>
    <w:rsid w:val="0094146D"/>
    <w:rsid w:val="009418DB"/>
    <w:rsid w:val="00941BBF"/>
    <w:rsid w:val="00941D76"/>
    <w:rsid w:val="0094205A"/>
    <w:rsid w:val="00942834"/>
    <w:rsid w:val="00942F0A"/>
    <w:rsid w:val="00942FC3"/>
    <w:rsid w:val="0094305B"/>
    <w:rsid w:val="00943428"/>
    <w:rsid w:val="0094366A"/>
    <w:rsid w:val="0094380F"/>
    <w:rsid w:val="00943A6A"/>
    <w:rsid w:val="00943D28"/>
    <w:rsid w:val="00943FD6"/>
    <w:rsid w:val="00944258"/>
    <w:rsid w:val="009447A6"/>
    <w:rsid w:val="00944913"/>
    <w:rsid w:val="0094529F"/>
    <w:rsid w:val="009457DD"/>
    <w:rsid w:val="0094583D"/>
    <w:rsid w:val="009459A7"/>
    <w:rsid w:val="00945E38"/>
    <w:rsid w:val="00946079"/>
    <w:rsid w:val="009460B0"/>
    <w:rsid w:val="009464C9"/>
    <w:rsid w:val="00946737"/>
    <w:rsid w:val="0094679A"/>
    <w:rsid w:val="009468DA"/>
    <w:rsid w:val="009468E5"/>
    <w:rsid w:val="00946BA2"/>
    <w:rsid w:val="009471BC"/>
    <w:rsid w:val="00947EE6"/>
    <w:rsid w:val="0095004C"/>
    <w:rsid w:val="00950104"/>
    <w:rsid w:val="00950188"/>
    <w:rsid w:val="0095028D"/>
    <w:rsid w:val="009503C3"/>
    <w:rsid w:val="009504E2"/>
    <w:rsid w:val="009505E5"/>
    <w:rsid w:val="009508E0"/>
    <w:rsid w:val="0095090A"/>
    <w:rsid w:val="009509ED"/>
    <w:rsid w:val="00950DF6"/>
    <w:rsid w:val="0095107B"/>
    <w:rsid w:val="00951448"/>
    <w:rsid w:val="0095158B"/>
    <w:rsid w:val="00951B5A"/>
    <w:rsid w:val="00951B71"/>
    <w:rsid w:val="00951C61"/>
    <w:rsid w:val="00951DA4"/>
    <w:rsid w:val="00951EC9"/>
    <w:rsid w:val="00951F16"/>
    <w:rsid w:val="009520F9"/>
    <w:rsid w:val="00952375"/>
    <w:rsid w:val="00952F5E"/>
    <w:rsid w:val="0095329B"/>
    <w:rsid w:val="00953388"/>
    <w:rsid w:val="009533FB"/>
    <w:rsid w:val="0095395D"/>
    <w:rsid w:val="00953978"/>
    <w:rsid w:val="009539C9"/>
    <w:rsid w:val="00953C28"/>
    <w:rsid w:val="00953CD5"/>
    <w:rsid w:val="00953E06"/>
    <w:rsid w:val="00953EB9"/>
    <w:rsid w:val="00953F2C"/>
    <w:rsid w:val="0095408E"/>
    <w:rsid w:val="0095424F"/>
    <w:rsid w:val="009544C1"/>
    <w:rsid w:val="00954614"/>
    <w:rsid w:val="00954796"/>
    <w:rsid w:val="00954875"/>
    <w:rsid w:val="00954C17"/>
    <w:rsid w:val="00954CFE"/>
    <w:rsid w:val="00954F3F"/>
    <w:rsid w:val="0095500B"/>
    <w:rsid w:val="00955071"/>
    <w:rsid w:val="009552BE"/>
    <w:rsid w:val="00955358"/>
    <w:rsid w:val="00955CC7"/>
    <w:rsid w:val="00956291"/>
    <w:rsid w:val="009566E5"/>
    <w:rsid w:val="0095688F"/>
    <w:rsid w:val="0095704E"/>
    <w:rsid w:val="009570FF"/>
    <w:rsid w:val="009575EC"/>
    <w:rsid w:val="0095793E"/>
    <w:rsid w:val="009579EE"/>
    <w:rsid w:val="00957C26"/>
    <w:rsid w:val="00957E50"/>
    <w:rsid w:val="00960080"/>
    <w:rsid w:val="009603C0"/>
    <w:rsid w:val="009603DE"/>
    <w:rsid w:val="009603E6"/>
    <w:rsid w:val="00960403"/>
    <w:rsid w:val="009604E2"/>
    <w:rsid w:val="0096054B"/>
    <w:rsid w:val="009605B9"/>
    <w:rsid w:val="009606E0"/>
    <w:rsid w:val="009607AA"/>
    <w:rsid w:val="009608A1"/>
    <w:rsid w:val="009609FC"/>
    <w:rsid w:val="00960B56"/>
    <w:rsid w:val="0096134D"/>
    <w:rsid w:val="0096151A"/>
    <w:rsid w:val="00961569"/>
    <w:rsid w:val="009619A7"/>
    <w:rsid w:val="00962A60"/>
    <w:rsid w:val="00962BA0"/>
    <w:rsid w:val="00962C31"/>
    <w:rsid w:val="00962FBF"/>
    <w:rsid w:val="00963076"/>
    <w:rsid w:val="009630F5"/>
    <w:rsid w:val="00963170"/>
    <w:rsid w:val="0096335B"/>
    <w:rsid w:val="00963365"/>
    <w:rsid w:val="00963732"/>
    <w:rsid w:val="00963897"/>
    <w:rsid w:val="0096399E"/>
    <w:rsid w:val="00963AE4"/>
    <w:rsid w:val="00963AFA"/>
    <w:rsid w:val="00963D27"/>
    <w:rsid w:val="00963FF5"/>
    <w:rsid w:val="009640CC"/>
    <w:rsid w:val="009647F2"/>
    <w:rsid w:val="00964A26"/>
    <w:rsid w:val="00964E5D"/>
    <w:rsid w:val="00964E97"/>
    <w:rsid w:val="0096521F"/>
    <w:rsid w:val="009653A8"/>
    <w:rsid w:val="0096560F"/>
    <w:rsid w:val="009657C8"/>
    <w:rsid w:val="00965811"/>
    <w:rsid w:val="0096597A"/>
    <w:rsid w:val="00965C4F"/>
    <w:rsid w:val="00965C99"/>
    <w:rsid w:val="00965D0D"/>
    <w:rsid w:val="00966853"/>
    <w:rsid w:val="0096709A"/>
    <w:rsid w:val="00967127"/>
    <w:rsid w:val="0096719B"/>
    <w:rsid w:val="009671D0"/>
    <w:rsid w:val="009671F2"/>
    <w:rsid w:val="0096739B"/>
    <w:rsid w:val="009674AA"/>
    <w:rsid w:val="0096757E"/>
    <w:rsid w:val="00967582"/>
    <w:rsid w:val="0096792E"/>
    <w:rsid w:val="00967A7A"/>
    <w:rsid w:val="00967CB8"/>
    <w:rsid w:val="00967D95"/>
    <w:rsid w:val="00967E50"/>
    <w:rsid w:val="00967EFA"/>
    <w:rsid w:val="00970178"/>
    <w:rsid w:val="0097038D"/>
    <w:rsid w:val="00970547"/>
    <w:rsid w:val="009706C8"/>
    <w:rsid w:val="009706F2"/>
    <w:rsid w:val="00970742"/>
    <w:rsid w:val="009708AD"/>
    <w:rsid w:val="00970932"/>
    <w:rsid w:val="00970B21"/>
    <w:rsid w:val="00970CA0"/>
    <w:rsid w:val="00970EE0"/>
    <w:rsid w:val="00971033"/>
    <w:rsid w:val="009717E6"/>
    <w:rsid w:val="00971981"/>
    <w:rsid w:val="00971CB3"/>
    <w:rsid w:val="00971F94"/>
    <w:rsid w:val="009720C4"/>
    <w:rsid w:val="00972213"/>
    <w:rsid w:val="00972332"/>
    <w:rsid w:val="00972362"/>
    <w:rsid w:val="00972605"/>
    <w:rsid w:val="00972657"/>
    <w:rsid w:val="009727E8"/>
    <w:rsid w:val="00972D92"/>
    <w:rsid w:val="009731A8"/>
    <w:rsid w:val="00973392"/>
    <w:rsid w:val="0097380A"/>
    <w:rsid w:val="0097397C"/>
    <w:rsid w:val="009744B7"/>
    <w:rsid w:val="00974C18"/>
    <w:rsid w:val="00974D77"/>
    <w:rsid w:val="00974E1D"/>
    <w:rsid w:val="00975358"/>
    <w:rsid w:val="009755B2"/>
    <w:rsid w:val="00975640"/>
    <w:rsid w:val="009757F2"/>
    <w:rsid w:val="009758F2"/>
    <w:rsid w:val="00975A56"/>
    <w:rsid w:val="00975A6C"/>
    <w:rsid w:val="009760D3"/>
    <w:rsid w:val="0097617F"/>
    <w:rsid w:val="0097620B"/>
    <w:rsid w:val="009763BA"/>
    <w:rsid w:val="009765BB"/>
    <w:rsid w:val="009765C6"/>
    <w:rsid w:val="00976719"/>
    <w:rsid w:val="0097683D"/>
    <w:rsid w:val="00976846"/>
    <w:rsid w:val="009769D2"/>
    <w:rsid w:val="00976A1B"/>
    <w:rsid w:val="009770A8"/>
    <w:rsid w:val="009774FE"/>
    <w:rsid w:val="009776AA"/>
    <w:rsid w:val="0097787B"/>
    <w:rsid w:val="00977B56"/>
    <w:rsid w:val="00977CFE"/>
    <w:rsid w:val="00977DDA"/>
    <w:rsid w:val="009804C4"/>
    <w:rsid w:val="00980681"/>
    <w:rsid w:val="00980940"/>
    <w:rsid w:val="00980A76"/>
    <w:rsid w:val="00980AB9"/>
    <w:rsid w:val="00980CCD"/>
    <w:rsid w:val="0098103A"/>
    <w:rsid w:val="0098129C"/>
    <w:rsid w:val="00981A64"/>
    <w:rsid w:val="0098204C"/>
    <w:rsid w:val="0098232C"/>
    <w:rsid w:val="00982520"/>
    <w:rsid w:val="0098275A"/>
    <w:rsid w:val="009829C5"/>
    <w:rsid w:val="00982A56"/>
    <w:rsid w:val="00982B65"/>
    <w:rsid w:val="00982B7C"/>
    <w:rsid w:val="00982BF7"/>
    <w:rsid w:val="00982E58"/>
    <w:rsid w:val="00982EEE"/>
    <w:rsid w:val="009830AB"/>
    <w:rsid w:val="00983138"/>
    <w:rsid w:val="009832C0"/>
    <w:rsid w:val="0098355A"/>
    <w:rsid w:val="00983595"/>
    <w:rsid w:val="0098379D"/>
    <w:rsid w:val="00983C9E"/>
    <w:rsid w:val="00983CD6"/>
    <w:rsid w:val="00983F80"/>
    <w:rsid w:val="00984143"/>
    <w:rsid w:val="009841A1"/>
    <w:rsid w:val="009843A3"/>
    <w:rsid w:val="00984478"/>
    <w:rsid w:val="00984876"/>
    <w:rsid w:val="0098492B"/>
    <w:rsid w:val="00984B90"/>
    <w:rsid w:val="00984C2E"/>
    <w:rsid w:val="00984E93"/>
    <w:rsid w:val="00984EA6"/>
    <w:rsid w:val="00984FFD"/>
    <w:rsid w:val="0098501F"/>
    <w:rsid w:val="0098556F"/>
    <w:rsid w:val="0098583D"/>
    <w:rsid w:val="00985C28"/>
    <w:rsid w:val="00985CB9"/>
    <w:rsid w:val="00985E4E"/>
    <w:rsid w:val="00986014"/>
    <w:rsid w:val="0098628B"/>
    <w:rsid w:val="0098632E"/>
    <w:rsid w:val="0098663C"/>
    <w:rsid w:val="009868CE"/>
    <w:rsid w:val="0098694B"/>
    <w:rsid w:val="00986AF2"/>
    <w:rsid w:val="00986B06"/>
    <w:rsid w:val="00986B2D"/>
    <w:rsid w:val="00986D06"/>
    <w:rsid w:val="00986EFF"/>
    <w:rsid w:val="0098701A"/>
    <w:rsid w:val="0098763B"/>
    <w:rsid w:val="00987643"/>
    <w:rsid w:val="009876A6"/>
    <w:rsid w:val="00987760"/>
    <w:rsid w:val="00987EBF"/>
    <w:rsid w:val="009904CD"/>
    <w:rsid w:val="00990894"/>
    <w:rsid w:val="00990A39"/>
    <w:rsid w:val="00990C2D"/>
    <w:rsid w:val="00990CEC"/>
    <w:rsid w:val="00990FF8"/>
    <w:rsid w:val="00991085"/>
    <w:rsid w:val="0099110E"/>
    <w:rsid w:val="00991476"/>
    <w:rsid w:val="00991AC5"/>
    <w:rsid w:val="0099218A"/>
    <w:rsid w:val="00992222"/>
    <w:rsid w:val="009922E4"/>
    <w:rsid w:val="0099239E"/>
    <w:rsid w:val="009925FB"/>
    <w:rsid w:val="009926F0"/>
    <w:rsid w:val="00992721"/>
    <w:rsid w:val="00992CBF"/>
    <w:rsid w:val="00992E92"/>
    <w:rsid w:val="00992F0F"/>
    <w:rsid w:val="00993154"/>
    <w:rsid w:val="009931C9"/>
    <w:rsid w:val="00993361"/>
    <w:rsid w:val="009933A3"/>
    <w:rsid w:val="009933C9"/>
    <w:rsid w:val="0099360A"/>
    <w:rsid w:val="00993743"/>
    <w:rsid w:val="0099379A"/>
    <w:rsid w:val="0099396C"/>
    <w:rsid w:val="00993D97"/>
    <w:rsid w:val="00993E5F"/>
    <w:rsid w:val="0099404F"/>
    <w:rsid w:val="00994142"/>
    <w:rsid w:val="00994AC0"/>
    <w:rsid w:val="00994B81"/>
    <w:rsid w:val="00994D0C"/>
    <w:rsid w:val="00994D78"/>
    <w:rsid w:val="0099545A"/>
    <w:rsid w:val="0099557C"/>
    <w:rsid w:val="00995597"/>
    <w:rsid w:val="009955BC"/>
    <w:rsid w:val="0099596E"/>
    <w:rsid w:val="00995B22"/>
    <w:rsid w:val="00995E93"/>
    <w:rsid w:val="00995FBC"/>
    <w:rsid w:val="009963CF"/>
    <w:rsid w:val="00996441"/>
    <w:rsid w:val="009965B5"/>
    <w:rsid w:val="00996863"/>
    <w:rsid w:val="00996974"/>
    <w:rsid w:val="00996ADF"/>
    <w:rsid w:val="00996CD1"/>
    <w:rsid w:val="0099705C"/>
    <w:rsid w:val="009970CA"/>
    <w:rsid w:val="00997277"/>
    <w:rsid w:val="009972BA"/>
    <w:rsid w:val="00997814"/>
    <w:rsid w:val="00997983"/>
    <w:rsid w:val="00997984"/>
    <w:rsid w:val="00997DA4"/>
    <w:rsid w:val="009A06C1"/>
    <w:rsid w:val="009A085C"/>
    <w:rsid w:val="009A08E5"/>
    <w:rsid w:val="009A09D4"/>
    <w:rsid w:val="009A0A83"/>
    <w:rsid w:val="009A0D68"/>
    <w:rsid w:val="009A0FE7"/>
    <w:rsid w:val="009A102F"/>
    <w:rsid w:val="009A10A7"/>
    <w:rsid w:val="009A112E"/>
    <w:rsid w:val="009A17A0"/>
    <w:rsid w:val="009A199D"/>
    <w:rsid w:val="009A1E9B"/>
    <w:rsid w:val="009A21C7"/>
    <w:rsid w:val="009A222E"/>
    <w:rsid w:val="009A22E9"/>
    <w:rsid w:val="009A2376"/>
    <w:rsid w:val="009A24F1"/>
    <w:rsid w:val="009A2530"/>
    <w:rsid w:val="009A258C"/>
    <w:rsid w:val="009A2922"/>
    <w:rsid w:val="009A2F9B"/>
    <w:rsid w:val="009A3047"/>
    <w:rsid w:val="009A321E"/>
    <w:rsid w:val="009A32F2"/>
    <w:rsid w:val="009A3319"/>
    <w:rsid w:val="009A34CF"/>
    <w:rsid w:val="009A34D8"/>
    <w:rsid w:val="009A386E"/>
    <w:rsid w:val="009A3964"/>
    <w:rsid w:val="009A3E13"/>
    <w:rsid w:val="009A3E2C"/>
    <w:rsid w:val="009A456E"/>
    <w:rsid w:val="009A46A9"/>
    <w:rsid w:val="009A480B"/>
    <w:rsid w:val="009A480F"/>
    <w:rsid w:val="009A4968"/>
    <w:rsid w:val="009A4D2C"/>
    <w:rsid w:val="009A4D54"/>
    <w:rsid w:val="009A4EEA"/>
    <w:rsid w:val="009A50C3"/>
    <w:rsid w:val="009A5232"/>
    <w:rsid w:val="009A531A"/>
    <w:rsid w:val="009A5660"/>
    <w:rsid w:val="009A57A0"/>
    <w:rsid w:val="009A5EB8"/>
    <w:rsid w:val="009A6400"/>
    <w:rsid w:val="009A6555"/>
    <w:rsid w:val="009A6644"/>
    <w:rsid w:val="009A671A"/>
    <w:rsid w:val="009A6814"/>
    <w:rsid w:val="009A683F"/>
    <w:rsid w:val="009A7155"/>
    <w:rsid w:val="009A73AA"/>
    <w:rsid w:val="009A7416"/>
    <w:rsid w:val="009A7439"/>
    <w:rsid w:val="009A758D"/>
    <w:rsid w:val="009A78EE"/>
    <w:rsid w:val="009A79B7"/>
    <w:rsid w:val="009A7A1F"/>
    <w:rsid w:val="009A7AAF"/>
    <w:rsid w:val="009A7ABC"/>
    <w:rsid w:val="009A7AD9"/>
    <w:rsid w:val="009A7E68"/>
    <w:rsid w:val="009B01E6"/>
    <w:rsid w:val="009B0B0E"/>
    <w:rsid w:val="009B0B6F"/>
    <w:rsid w:val="009B0F53"/>
    <w:rsid w:val="009B109B"/>
    <w:rsid w:val="009B111E"/>
    <w:rsid w:val="009B120D"/>
    <w:rsid w:val="009B18AE"/>
    <w:rsid w:val="009B21A7"/>
    <w:rsid w:val="009B2306"/>
    <w:rsid w:val="009B2367"/>
    <w:rsid w:val="009B2565"/>
    <w:rsid w:val="009B2785"/>
    <w:rsid w:val="009B2BF4"/>
    <w:rsid w:val="009B2D80"/>
    <w:rsid w:val="009B2E98"/>
    <w:rsid w:val="009B377A"/>
    <w:rsid w:val="009B3798"/>
    <w:rsid w:val="009B3886"/>
    <w:rsid w:val="009B3C0E"/>
    <w:rsid w:val="009B3C37"/>
    <w:rsid w:val="009B3EA1"/>
    <w:rsid w:val="009B4355"/>
    <w:rsid w:val="009B4389"/>
    <w:rsid w:val="009B44BF"/>
    <w:rsid w:val="009B44C4"/>
    <w:rsid w:val="009B452A"/>
    <w:rsid w:val="009B4770"/>
    <w:rsid w:val="009B4D19"/>
    <w:rsid w:val="009B4D32"/>
    <w:rsid w:val="009B5113"/>
    <w:rsid w:val="009B52D9"/>
    <w:rsid w:val="009B5356"/>
    <w:rsid w:val="009B5417"/>
    <w:rsid w:val="009B5519"/>
    <w:rsid w:val="009B56BE"/>
    <w:rsid w:val="009B5805"/>
    <w:rsid w:val="009B5943"/>
    <w:rsid w:val="009B599C"/>
    <w:rsid w:val="009B5C11"/>
    <w:rsid w:val="009B5C6D"/>
    <w:rsid w:val="009B5DF5"/>
    <w:rsid w:val="009B5E60"/>
    <w:rsid w:val="009B6031"/>
    <w:rsid w:val="009B6403"/>
    <w:rsid w:val="009B6814"/>
    <w:rsid w:val="009B6928"/>
    <w:rsid w:val="009B6D5D"/>
    <w:rsid w:val="009B6F81"/>
    <w:rsid w:val="009B72DE"/>
    <w:rsid w:val="009B737F"/>
    <w:rsid w:val="009B73B5"/>
    <w:rsid w:val="009B7779"/>
    <w:rsid w:val="009B7BC1"/>
    <w:rsid w:val="009B7C4F"/>
    <w:rsid w:val="009C0161"/>
    <w:rsid w:val="009C093F"/>
    <w:rsid w:val="009C0B89"/>
    <w:rsid w:val="009C0CC8"/>
    <w:rsid w:val="009C0CE1"/>
    <w:rsid w:val="009C14B4"/>
    <w:rsid w:val="009C15ED"/>
    <w:rsid w:val="009C1758"/>
    <w:rsid w:val="009C18F6"/>
    <w:rsid w:val="009C1DE6"/>
    <w:rsid w:val="009C1FB0"/>
    <w:rsid w:val="009C1FED"/>
    <w:rsid w:val="009C20CC"/>
    <w:rsid w:val="009C25B1"/>
    <w:rsid w:val="009C3104"/>
    <w:rsid w:val="009C3168"/>
    <w:rsid w:val="009C321F"/>
    <w:rsid w:val="009C3594"/>
    <w:rsid w:val="009C35A2"/>
    <w:rsid w:val="009C36D5"/>
    <w:rsid w:val="009C36FA"/>
    <w:rsid w:val="009C3844"/>
    <w:rsid w:val="009C391A"/>
    <w:rsid w:val="009C4452"/>
    <w:rsid w:val="009C48FB"/>
    <w:rsid w:val="009C4917"/>
    <w:rsid w:val="009C49A7"/>
    <w:rsid w:val="009C4D16"/>
    <w:rsid w:val="009C4D1D"/>
    <w:rsid w:val="009C528B"/>
    <w:rsid w:val="009C528F"/>
    <w:rsid w:val="009C5ABC"/>
    <w:rsid w:val="009C5AED"/>
    <w:rsid w:val="009C6133"/>
    <w:rsid w:val="009C6419"/>
    <w:rsid w:val="009C6591"/>
    <w:rsid w:val="009C681F"/>
    <w:rsid w:val="009C6AB6"/>
    <w:rsid w:val="009C6CC5"/>
    <w:rsid w:val="009C6CD5"/>
    <w:rsid w:val="009C6F47"/>
    <w:rsid w:val="009C767C"/>
    <w:rsid w:val="009C769B"/>
    <w:rsid w:val="009C793A"/>
    <w:rsid w:val="009C7B0A"/>
    <w:rsid w:val="009C7BD3"/>
    <w:rsid w:val="009C7EE7"/>
    <w:rsid w:val="009D013D"/>
    <w:rsid w:val="009D036B"/>
    <w:rsid w:val="009D04D9"/>
    <w:rsid w:val="009D07E8"/>
    <w:rsid w:val="009D0D94"/>
    <w:rsid w:val="009D0DCB"/>
    <w:rsid w:val="009D12EB"/>
    <w:rsid w:val="009D1609"/>
    <w:rsid w:val="009D193F"/>
    <w:rsid w:val="009D19D4"/>
    <w:rsid w:val="009D1AA2"/>
    <w:rsid w:val="009D1AA7"/>
    <w:rsid w:val="009D1D36"/>
    <w:rsid w:val="009D1E24"/>
    <w:rsid w:val="009D233F"/>
    <w:rsid w:val="009D2809"/>
    <w:rsid w:val="009D2B92"/>
    <w:rsid w:val="009D2DD6"/>
    <w:rsid w:val="009D2FBB"/>
    <w:rsid w:val="009D3060"/>
    <w:rsid w:val="009D334A"/>
    <w:rsid w:val="009D3451"/>
    <w:rsid w:val="009D37CF"/>
    <w:rsid w:val="009D39F7"/>
    <w:rsid w:val="009D3BE1"/>
    <w:rsid w:val="009D3CBC"/>
    <w:rsid w:val="009D3D03"/>
    <w:rsid w:val="009D4173"/>
    <w:rsid w:val="009D4694"/>
    <w:rsid w:val="009D495B"/>
    <w:rsid w:val="009D495C"/>
    <w:rsid w:val="009D4A6A"/>
    <w:rsid w:val="009D4BAE"/>
    <w:rsid w:val="009D4D10"/>
    <w:rsid w:val="009D4FC4"/>
    <w:rsid w:val="009D5115"/>
    <w:rsid w:val="009D52CF"/>
    <w:rsid w:val="009D5344"/>
    <w:rsid w:val="009D5893"/>
    <w:rsid w:val="009D5A6A"/>
    <w:rsid w:val="009D5BCF"/>
    <w:rsid w:val="009D5DCF"/>
    <w:rsid w:val="009D5E6F"/>
    <w:rsid w:val="009D60BA"/>
    <w:rsid w:val="009D6187"/>
    <w:rsid w:val="009D6624"/>
    <w:rsid w:val="009D6985"/>
    <w:rsid w:val="009D6A4E"/>
    <w:rsid w:val="009D6B39"/>
    <w:rsid w:val="009D72E6"/>
    <w:rsid w:val="009D7311"/>
    <w:rsid w:val="009D7312"/>
    <w:rsid w:val="009D763B"/>
    <w:rsid w:val="009D774E"/>
    <w:rsid w:val="009D785B"/>
    <w:rsid w:val="009D7915"/>
    <w:rsid w:val="009D79A1"/>
    <w:rsid w:val="009D7C2C"/>
    <w:rsid w:val="009D7C97"/>
    <w:rsid w:val="009D7E58"/>
    <w:rsid w:val="009D7F3B"/>
    <w:rsid w:val="009D7FFB"/>
    <w:rsid w:val="009E028A"/>
    <w:rsid w:val="009E0761"/>
    <w:rsid w:val="009E0813"/>
    <w:rsid w:val="009E0F1D"/>
    <w:rsid w:val="009E11D1"/>
    <w:rsid w:val="009E158E"/>
    <w:rsid w:val="009E1810"/>
    <w:rsid w:val="009E1951"/>
    <w:rsid w:val="009E1FCF"/>
    <w:rsid w:val="009E277E"/>
    <w:rsid w:val="009E2781"/>
    <w:rsid w:val="009E2B2C"/>
    <w:rsid w:val="009E2B6F"/>
    <w:rsid w:val="009E2D94"/>
    <w:rsid w:val="009E2E4C"/>
    <w:rsid w:val="009E3223"/>
    <w:rsid w:val="009E3262"/>
    <w:rsid w:val="009E33FE"/>
    <w:rsid w:val="009E3410"/>
    <w:rsid w:val="009E36C5"/>
    <w:rsid w:val="009E38D5"/>
    <w:rsid w:val="009E3945"/>
    <w:rsid w:val="009E3A1F"/>
    <w:rsid w:val="009E3B32"/>
    <w:rsid w:val="009E43CC"/>
    <w:rsid w:val="009E4699"/>
    <w:rsid w:val="009E4B7E"/>
    <w:rsid w:val="009E4E08"/>
    <w:rsid w:val="009E4FFB"/>
    <w:rsid w:val="009E5252"/>
    <w:rsid w:val="009E562E"/>
    <w:rsid w:val="009E574B"/>
    <w:rsid w:val="009E5759"/>
    <w:rsid w:val="009E57A7"/>
    <w:rsid w:val="009E58B5"/>
    <w:rsid w:val="009E5923"/>
    <w:rsid w:val="009E5962"/>
    <w:rsid w:val="009E5EB6"/>
    <w:rsid w:val="009E60A7"/>
    <w:rsid w:val="009E62EA"/>
    <w:rsid w:val="009E62EE"/>
    <w:rsid w:val="009E6340"/>
    <w:rsid w:val="009E65FC"/>
    <w:rsid w:val="009E67DF"/>
    <w:rsid w:val="009E693D"/>
    <w:rsid w:val="009E6A58"/>
    <w:rsid w:val="009E6BCE"/>
    <w:rsid w:val="009E6E60"/>
    <w:rsid w:val="009E6EB3"/>
    <w:rsid w:val="009E704F"/>
    <w:rsid w:val="009E70AD"/>
    <w:rsid w:val="009E71C6"/>
    <w:rsid w:val="009E7545"/>
    <w:rsid w:val="009E7905"/>
    <w:rsid w:val="009E7AD0"/>
    <w:rsid w:val="009E7C28"/>
    <w:rsid w:val="009F0824"/>
    <w:rsid w:val="009F0880"/>
    <w:rsid w:val="009F0EA2"/>
    <w:rsid w:val="009F0EA5"/>
    <w:rsid w:val="009F11E8"/>
    <w:rsid w:val="009F133F"/>
    <w:rsid w:val="009F180F"/>
    <w:rsid w:val="009F1AC0"/>
    <w:rsid w:val="009F1B8A"/>
    <w:rsid w:val="009F1B8E"/>
    <w:rsid w:val="009F1F54"/>
    <w:rsid w:val="009F206B"/>
    <w:rsid w:val="009F240B"/>
    <w:rsid w:val="009F28EC"/>
    <w:rsid w:val="009F2DE4"/>
    <w:rsid w:val="009F2E1D"/>
    <w:rsid w:val="009F2FAE"/>
    <w:rsid w:val="009F316D"/>
    <w:rsid w:val="009F31A8"/>
    <w:rsid w:val="009F3295"/>
    <w:rsid w:val="009F35A6"/>
    <w:rsid w:val="009F378A"/>
    <w:rsid w:val="009F3E13"/>
    <w:rsid w:val="009F3F10"/>
    <w:rsid w:val="009F40C4"/>
    <w:rsid w:val="009F40CB"/>
    <w:rsid w:val="009F41D1"/>
    <w:rsid w:val="009F4350"/>
    <w:rsid w:val="009F44CD"/>
    <w:rsid w:val="009F457A"/>
    <w:rsid w:val="009F4641"/>
    <w:rsid w:val="009F46D8"/>
    <w:rsid w:val="009F4730"/>
    <w:rsid w:val="009F4D29"/>
    <w:rsid w:val="009F4DEC"/>
    <w:rsid w:val="009F4F93"/>
    <w:rsid w:val="009F50E1"/>
    <w:rsid w:val="009F5100"/>
    <w:rsid w:val="009F560E"/>
    <w:rsid w:val="009F5787"/>
    <w:rsid w:val="009F58B8"/>
    <w:rsid w:val="009F5952"/>
    <w:rsid w:val="009F5E52"/>
    <w:rsid w:val="009F5E92"/>
    <w:rsid w:val="009F6225"/>
    <w:rsid w:val="009F6254"/>
    <w:rsid w:val="009F63E9"/>
    <w:rsid w:val="009F6419"/>
    <w:rsid w:val="009F64B1"/>
    <w:rsid w:val="009F64E3"/>
    <w:rsid w:val="009F65E5"/>
    <w:rsid w:val="009F65EC"/>
    <w:rsid w:val="009F66AC"/>
    <w:rsid w:val="009F69F0"/>
    <w:rsid w:val="009F6B5F"/>
    <w:rsid w:val="009F6BE5"/>
    <w:rsid w:val="009F6C7C"/>
    <w:rsid w:val="009F7015"/>
    <w:rsid w:val="009F7222"/>
    <w:rsid w:val="009F730B"/>
    <w:rsid w:val="009F7398"/>
    <w:rsid w:val="009F7401"/>
    <w:rsid w:val="009F740E"/>
    <w:rsid w:val="009F7811"/>
    <w:rsid w:val="009F7B1A"/>
    <w:rsid w:val="009F7B39"/>
    <w:rsid w:val="009F7C30"/>
    <w:rsid w:val="009F7D63"/>
    <w:rsid w:val="009F7E85"/>
    <w:rsid w:val="00A00115"/>
    <w:rsid w:val="00A00314"/>
    <w:rsid w:val="00A0043E"/>
    <w:rsid w:val="00A00E81"/>
    <w:rsid w:val="00A00FC6"/>
    <w:rsid w:val="00A01081"/>
    <w:rsid w:val="00A011A9"/>
    <w:rsid w:val="00A01679"/>
    <w:rsid w:val="00A017C1"/>
    <w:rsid w:val="00A01A15"/>
    <w:rsid w:val="00A01A31"/>
    <w:rsid w:val="00A01D34"/>
    <w:rsid w:val="00A02577"/>
    <w:rsid w:val="00A02812"/>
    <w:rsid w:val="00A0283D"/>
    <w:rsid w:val="00A02920"/>
    <w:rsid w:val="00A02C1D"/>
    <w:rsid w:val="00A02D8E"/>
    <w:rsid w:val="00A02E44"/>
    <w:rsid w:val="00A0316F"/>
    <w:rsid w:val="00A0380A"/>
    <w:rsid w:val="00A03B61"/>
    <w:rsid w:val="00A03D5E"/>
    <w:rsid w:val="00A03F81"/>
    <w:rsid w:val="00A03FF3"/>
    <w:rsid w:val="00A048C2"/>
    <w:rsid w:val="00A04A02"/>
    <w:rsid w:val="00A04A8A"/>
    <w:rsid w:val="00A04B44"/>
    <w:rsid w:val="00A04D0B"/>
    <w:rsid w:val="00A04E5B"/>
    <w:rsid w:val="00A05197"/>
    <w:rsid w:val="00A052E2"/>
    <w:rsid w:val="00A0561A"/>
    <w:rsid w:val="00A05650"/>
    <w:rsid w:val="00A0569D"/>
    <w:rsid w:val="00A05AED"/>
    <w:rsid w:val="00A0623E"/>
    <w:rsid w:val="00A063A2"/>
    <w:rsid w:val="00A06A7E"/>
    <w:rsid w:val="00A06AB2"/>
    <w:rsid w:val="00A06EAF"/>
    <w:rsid w:val="00A07625"/>
    <w:rsid w:val="00A0790C"/>
    <w:rsid w:val="00A07AFE"/>
    <w:rsid w:val="00A07BFA"/>
    <w:rsid w:val="00A07D9F"/>
    <w:rsid w:val="00A1007A"/>
    <w:rsid w:val="00A100D8"/>
    <w:rsid w:val="00A100E2"/>
    <w:rsid w:val="00A103F0"/>
    <w:rsid w:val="00A1096C"/>
    <w:rsid w:val="00A10C2F"/>
    <w:rsid w:val="00A10D99"/>
    <w:rsid w:val="00A10DE9"/>
    <w:rsid w:val="00A10F53"/>
    <w:rsid w:val="00A11102"/>
    <w:rsid w:val="00A11290"/>
    <w:rsid w:val="00A11339"/>
    <w:rsid w:val="00A1139B"/>
    <w:rsid w:val="00A11730"/>
    <w:rsid w:val="00A1193C"/>
    <w:rsid w:val="00A11C2C"/>
    <w:rsid w:val="00A11E39"/>
    <w:rsid w:val="00A11EDE"/>
    <w:rsid w:val="00A1207D"/>
    <w:rsid w:val="00A12129"/>
    <w:rsid w:val="00A123CE"/>
    <w:rsid w:val="00A123E2"/>
    <w:rsid w:val="00A12870"/>
    <w:rsid w:val="00A12936"/>
    <w:rsid w:val="00A12C0B"/>
    <w:rsid w:val="00A12C19"/>
    <w:rsid w:val="00A12C1E"/>
    <w:rsid w:val="00A13A63"/>
    <w:rsid w:val="00A13AE8"/>
    <w:rsid w:val="00A13D17"/>
    <w:rsid w:val="00A13FB4"/>
    <w:rsid w:val="00A13FD2"/>
    <w:rsid w:val="00A14406"/>
    <w:rsid w:val="00A14815"/>
    <w:rsid w:val="00A14B0D"/>
    <w:rsid w:val="00A14C8A"/>
    <w:rsid w:val="00A15111"/>
    <w:rsid w:val="00A151FF"/>
    <w:rsid w:val="00A15452"/>
    <w:rsid w:val="00A15699"/>
    <w:rsid w:val="00A15722"/>
    <w:rsid w:val="00A157BE"/>
    <w:rsid w:val="00A157C0"/>
    <w:rsid w:val="00A157C4"/>
    <w:rsid w:val="00A159C5"/>
    <w:rsid w:val="00A15BF2"/>
    <w:rsid w:val="00A15F97"/>
    <w:rsid w:val="00A1629D"/>
    <w:rsid w:val="00A162DD"/>
    <w:rsid w:val="00A16333"/>
    <w:rsid w:val="00A16AD9"/>
    <w:rsid w:val="00A16E96"/>
    <w:rsid w:val="00A174C7"/>
    <w:rsid w:val="00A1762C"/>
    <w:rsid w:val="00A178EB"/>
    <w:rsid w:val="00A17D93"/>
    <w:rsid w:val="00A20434"/>
    <w:rsid w:val="00A20691"/>
    <w:rsid w:val="00A20721"/>
    <w:rsid w:val="00A209FA"/>
    <w:rsid w:val="00A20BCF"/>
    <w:rsid w:val="00A2196F"/>
    <w:rsid w:val="00A21A6C"/>
    <w:rsid w:val="00A21AC9"/>
    <w:rsid w:val="00A21B06"/>
    <w:rsid w:val="00A21B4D"/>
    <w:rsid w:val="00A21E52"/>
    <w:rsid w:val="00A22139"/>
    <w:rsid w:val="00A22579"/>
    <w:rsid w:val="00A22743"/>
    <w:rsid w:val="00A2290A"/>
    <w:rsid w:val="00A22BE0"/>
    <w:rsid w:val="00A22CC7"/>
    <w:rsid w:val="00A23102"/>
    <w:rsid w:val="00A23573"/>
    <w:rsid w:val="00A23714"/>
    <w:rsid w:val="00A2383C"/>
    <w:rsid w:val="00A239DC"/>
    <w:rsid w:val="00A23D66"/>
    <w:rsid w:val="00A23EA2"/>
    <w:rsid w:val="00A244CF"/>
    <w:rsid w:val="00A24879"/>
    <w:rsid w:val="00A2498B"/>
    <w:rsid w:val="00A249B8"/>
    <w:rsid w:val="00A24D65"/>
    <w:rsid w:val="00A2528C"/>
    <w:rsid w:val="00A252A3"/>
    <w:rsid w:val="00A252B5"/>
    <w:rsid w:val="00A2541B"/>
    <w:rsid w:val="00A2544E"/>
    <w:rsid w:val="00A25494"/>
    <w:rsid w:val="00A254AD"/>
    <w:rsid w:val="00A256CE"/>
    <w:rsid w:val="00A25A21"/>
    <w:rsid w:val="00A25AD7"/>
    <w:rsid w:val="00A25D57"/>
    <w:rsid w:val="00A25E1B"/>
    <w:rsid w:val="00A25E35"/>
    <w:rsid w:val="00A25F69"/>
    <w:rsid w:val="00A260BF"/>
    <w:rsid w:val="00A262A9"/>
    <w:rsid w:val="00A26340"/>
    <w:rsid w:val="00A26353"/>
    <w:rsid w:val="00A26543"/>
    <w:rsid w:val="00A26651"/>
    <w:rsid w:val="00A266F1"/>
    <w:rsid w:val="00A26DD2"/>
    <w:rsid w:val="00A27454"/>
    <w:rsid w:val="00A274CC"/>
    <w:rsid w:val="00A27869"/>
    <w:rsid w:val="00A278A7"/>
    <w:rsid w:val="00A278AD"/>
    <w:rsid w:val="00A27994"/>
    <w:rsid w:val="00A27996"/>
    <w:rsid w:val="00A27A2A"/>
    <w:rsid w:val="00A27A43"/>
    <w:rsid w:val="00A27EE3"/>
    <w:rsid w:val="00A27F42"/>
    <w:rsid w:val="00A30001"/>
    <w:rsid w:val="00A30413"/>
    <w:rsid w:val="00A30550"/>
    <w:rsid w:val="00A3093C"/>
    <w:rsid w:val="00A30BB2"/>
    <w:rsid w:val="00A30DD0"/>
    <w:rsid w:val="00A31591"/>
    <w:rsid w:val="00A31722"/>
    <w:rsid w:val="00A31AFE"/>
    <w:rsid w:val="00A31B9E"/>
    <w:rsid w:val="00A321F5"/>
    <w:rsid w:val="00A322F1"/>
    <w:rsid w:val="00A325CB"/>
    <w:rsid w:val="00A329AE"/>
    <w:rsid w:val="00A32AD7"/>
    <w:rsid w:val="00A32B27"/>
    <w:rsid w:val="00A32D72"/>
    <w:rsid w:val="00A33326"/>
    <w:rsid w:val="00A33435"/>
    <w:rsid w:val="00A3345E"/>
    <w:rsid w:val="00A33FA6"/>
    <w:rsid w:val="00A344CA"/>
    <w:rsid w:val="00A3465C"/>
    <w:rsid w:val="00A346FC"/>
    <w:rsid w:val="00A3484A"/>
    <w:rsid w:val="00A348A6"/>
    <w:rsid w:val="00A34ED5"/>
    <w:rsid w:val="00A34EF4"/>
    <w:rsid w:val="00A3509F"/>
    <w:rsid w:val="00A350D5"/>
    <w:rsid w:val="00A35138"/>
    <w:rsid w:val="00A352CD"/>
    <w:rsid w:val="00A35340"/>
    <w:rsid w:val="00A353BB"/>
    <w:rsid w:val="00A356D2"/>
    <w:rsid w:val="00A35D07"/>
    <w:rsid w:val="00A35E84"/>
    <w:rsid w:val="00A35EF9"/>
    <w:rsid w:val="00A35F89"/>
    <w:rsid w:val="00A364B3"/>
    <w:rsid w:val="00A36BE0"/>
    <w:rsid w:val="00A36C3A"/>
    <w:rsid w:val="00A37023"/>
    <w:rsid w:val="00A37070"/>
    <w:rsid w:val="00A3741C"/>
    <w:rsid w:val="00A37CA7"/>
    <w:rsid w:val="00A37CB9"/>
    <w:rsid w:val="00A37FA5"/>
    <w:rsid w:val="00A37FF3"/>
    <w:rsid w:val="00A3ED12"/>
    <w:rsid w:val="00A40D50"/>
    <w:rsid w:val="00A40E79"/>
    <w:rsid w:val="00A41081"/>
    <w:rsid w:val="00A41364"/>
    <w:rsid w:val="00A4137F"/>
    <w:rsid w:val="00A415F7"/>
    <w:rsid w:val="00A41732"/>
    <w:rsid w:val="00A4180D"/>
    <w:rsid w:val="00A41C71"/>
    <w:rsid w:val="00A427BB"/>
    <w:rsid w:val="00A42887"/>
    <w:rsid w:val="00A42A5C"/>
    <w:rsid w:val="00A42F8B"/>
    <w:rsid w:val="00A43266"/>
    <w:rsid w:val="00A43293"/>
    <w:rsid w:val="00A43299"/>
    <w:rsid w:val="00A436EC"/>
    <w:rsid w:val="00A43AE5"/>
    <w:rsid w:val="00A43BCA"/>
    <w:rsid w:val="00A43F46"/>
    <w:rsid w:val="00A43F8A"/>
    <w:rsid w:val="00A43FA7"/>
    <w:rsid w:val="00A43FAA"/>
    <w:rsid w:val="00A44120"/>
    <w:rsid w:val="00A4435B"/>
    <w:rsid w:val="00A44A9F"/>
    <w:rsid w:val="00A44AF1"/>
    <w:rsid w:val="00A450DA"/>
    <w:rsid w:val="00A454AF"/>
    <w:rsid w:val="00A45577"/>
    <w:rsid w:val="00A45C2E"/>
    <w:rsid w:val="00A460EE"/>
    <w:rsid w:val="00A46243"/>
    <w:rsid w:val="00A462C5"/>
    <w:rsid w:val="00A462F7"/>
    <w:rsid w:val="00A46571"/>
    <w:rsid w:val="00A467CD"/>
    <w:rsid w:val="00A46893"/>
    <w:rsid w:val="00A46E40"/>
    <w:rsid w:val="00A4709A"/>
    <w:rsid w:val="00A470F5"/>
    <w:rsid w:val="00A471F5"/>
    <w:rsid w:val="00A474B2"/>
    <w:rsid w:val="00A47668"/>
    <w:rsid w:val="00A47A3F"/>
    <w:rsid w:val="00A47AC3"/>
    <w:rsid w:val="00A47AD3"/>
    <w:rsid w:val="00A47BBA"/>
    <w:rsid w:val="00A47C21"/>
    <w:rsid w:val="00A47C80"/>
    <w:rsid w:val="00A47DBE"/>
    <w:rsid w:val="00A500D5"/>
    <w:rsid w:val="00A502FF"/>
    <w:rsid w:val="00A5077A"/>
    <w:rsid w:val="00A50A66"/>
    <w:rsid w:val="00A50A97"/>
    <w:rsid w:val="00A50B21"/>
    <w:rsid w:val="00A50C40"/>
    <w:rsid w:val="00A50F05"/>
    <w:rsid w:val="00A50FFA"/>
    <w:rsid w:val="00A51259"/>
    <w:rsid w:val="00A513EB"/>
    <w:rsid w:val="00A51783"/>
    <w:rsid w:val="00A51B39"/>
    <w:rsid w:val="00A52538"/>
    <w:rsid w:val="00A526F4"/>
    <w:rsid w:val="00A52707"/>
    <w:rsid w:val="00A52735"/>
    <w:rsid w:val="00A52BB9"/>
    <w:rsid w:val="00A52C8B"/>
    <w:rsid w:val="00A52E29"/>
    <w:rsid w:val="00A5321C"/>
    <w:rsid w:val="00A5350B"/>
    <w:rsid w:val="00A537AE"/>
    <w:rsid w:val="00A538A5"/>
    <w:rsid w:val="00A53A06"/>
    <w:rsid w:val="00A53B8E"/>
    <w:rsid w:val="00A53F43"/>
    <w:rsid w:val="00A5402A"/>
    <w:rsid w:val="00A540BC"/>
    <w:rsid w:val="00A5431A"/>
    <w:rsid w:val="00A5432A"/>
    <w:rsid w:val="00A54921"/>
    <w:rsid w:val="00A54E68"/>
    <w:rsid w:val="00A54F08"/>
    <w:rsid w:val="00A55437"/>
    <w:rsid w:val="00A555C6"/>
    <w:rsid w:val="00A55731"/>
    <w:rsid w:val="00A55E10"/>
    <w:rsid w:val="00A55E3B"/>
    <w:rsid w:val="00A5615F"/>
    <w:rsid w:val="00A562BE"/>
    <w:rsid w:val="00A56341"/>
    <w:rsid w:val="00A56739"/>
    <w:rsid w:val="00A567D8"/>
    <w:rsid w:val="00A56C9B"/>
    <w:rsid w:val="00A56D55"/>
    <w:rsid w:val="00A56EC6"/>
    <w:rsid w:val="00A56FF3"/>
    <w:rsid w:val="00A57086"/>
    <w:rsid w:val="00A5769E"/>
    <w:rsid w:val="00A57ED0"/>
    <w:rsid w:val="00A5D941"/>
    <w:rsid w:val="00A604ED"/>
    <w:rsid w:val="00A607D0"/>
    <w:rsid w:val="00A60C77"/>
    <w:rsid w:val="00A60CA4"/>
    <w:rsid w:val="00A60FA1"/>
    <w:rsid w:val="00A6123C"/>
    <w:rsid w:val="00A6123F"/>
    <w:rsid w:val="00A615D6"/>
    <w:rsid w:val="00A6169F"/>
    <w:rsid w:val="00A61963"/>
    <w:rsid w:val="00A61A0C"/>
    <w:rsid w:val="00A61A6B"/>
    <w:rsid w:val="00A61C16"/>
    <w:rsid w:val="00A61F63"/>
    <w:rsid w:val="00A62183"/>
    <w:rsid w:val="00A623A3"/>
    <w:rsid w:val="00A623FA"/>
    <w:rsid w:val="00A6240D"/>
    <w:rsid w:val="00A624B6"/>
    <w:rsid w:val="00A62577"/>
    <w:rsid w:val="00A627E7"/>
    <w:rsid w:val="00A628D5"/>
    <w:rsid w:val="00A6296A"/>
    <w:rsid w:val="00A62B1B"/>
    <w:rsid w:val="00A62C05"/>
    <w:rsid w:val="00A63321"/>
    <w:rsid w:val="00A633D9"/>
    <w:rsid w:val="00A634A1"/>
    <w:rsid w:val="00A6361A"/>
    <w:rsid w:val="00A63921"/>
    <w:rsid w:val="00A63B03"/>
    <w:rsid w:val="00A63BA5"/>
    <w:rsid w:val="00A63C71"/>
    <w:rsid w:val="00A64028"/>
    <w:rsid w:val="00A64111"/>
    <w:rsid w:val="00A647FB"/>
    <w:rsid w:val="00A64819"/>
    <w:rsid w:val="00A64CC4"/>
    <w:rsid w:val="00A64CD7"/>
    <w:rsid w:val="00A64CF5"/>
    <w:rsid w:val="00A64DB3"/>
    <w:rsid w:val="00A64DE5"/>
    <w:rsid w:val="00A64E3F"/>
    <w:rsid w:val="00A64E45"/>
    <w:rsid w:val="00A64F7F"/>
    <w:rsid w:val="00A6517F"/>
    <w:rsid w:val="00A652A4"/>
    <w:rsid w:val="00A6553D"/>
    <w:rsid w:val="00A655D6"/>
    <w:rsid w:val="00A656D7"/>
    <w:rsid w:val="00A6574F"/>
    <w:rsid w:val="00A659E6"/>
    <w:rsid w:val="00A65D95"/>
    <w:rsid w:val="00A66142"/>
    <w:rsid w:val="00A661B8"/>
    <w:rsid w:val="00A66E39"/>
    <w:rsid w:val="00A66F13"/>
    <w:rsid w:val="00A6721E"/>
    <w:rsid w:val="00A676EB"/>
    <w:rsid w:val="00A67B54"/>
    <w:rsid w:val="00A67C3B"/>
    <w:rsid w:val="00A67D80"/>
    <w:rsid w:val="00A67F7C"/>
    <w:rsid w:val="00A705D6"/>
    <w:rsid w:val="00A70749"/>
    <w:rsid w:val="00A70847"/>
    <w:rsid w:val="00A70AFF"/>
    <w:rsid w:val="00A70B30"/>
    <w:rsid w:val="00A70DE8"/>
    <w:rsid w:val="00A7131F"/>
    <w:rsid w:val="00A7151E"/>
    <w:rsid w:val="00A718F9"/>
    <w:rsid w:val="00A71A3C"/>
    <w:rsid w:val="00A71C4B"/>
    <w:rsid w:val="00A71C7C"/>
    <w:rsid w:val="00A71E67"/>
    <w:rsid w:val="00A71E9E"/>
    <w:rsid w:val="00A71EE8"/>
    <w:rsid w:val="00A720B6"/>
    <w:rsid w:val="00A72738"/>
    <w:rsid w:val="00A727D1"/>
    <w:rsid w:val="00A72A40"/>
    <w:rsid w:val="00A72BF8"/>
    <w:rsid w:val="00A72FB4"/>
    <w:rsid w:val="00A7318A"/>
    <w:rsid w:val="00A732A5"/>
    <w:rsid w:val="00A73FD1"/>
    <w:rsid w:val="00A740EF"/>
    <w:rsid w:val="00A7459C"/>
    <w:rsid w:val="00A75268"/>
    <w:rsid w:val="00A7527D"/>
    <w:rsid w:val="00A754A3"/>
    <w:rsid w:val="00A75757"/>
    <w:rsid w:val="00A75989"/>
    <w:rsid w:val="00A75B2D"/>
    <w:rsid w:val="00A75F28"/>
    <w:rsid w:val="00A7647E"/>
    <w:rsid w:val="00A764AF"/>
    <w:rsid w:val="00A76724"/>
    <w:rsid w:val="00A767BB"/>
    <w:rsid w:val="00A76A17"/>
    <w:rsid w:val="00A76B2E"/>
    <w:rsid w:val="00A76C2E"/>
    <w:rsid w:val="00A76D70"/>
    <w:rsid w:val="00A76DB1"/>
    <w:rsid w:val="00A76DCC"/>
    <w:rsid w:val="00A76F67"/>
    <w:rsid w:val="00A77390"/>
    <w:rsid w:val="00A774F4"/>
    <w:rsid w:val="00A776D5"/>
    <w:rsid w:val="00A776EA"/>
    <w:rsid w:val="00A77C2A"/>
    <w:rsid w:val="00A77C79"/>
    <w:rsid w:val="00A77D61"/>
    <w:rsid w:val="00A77DFF"/>
    <w:rsid w:val="00A77E39"/>
    <w:rsid w:val="00A801E0"/>
    <w:rsid w:val="00A8038C"/>
    <w:rsid w:val="00A80505"/>
    <w:rsid w:val="00A805EA"/>
    <w:rsid w:val="00A80BA4"/>
    <w:rsid w:val="00A80D29"/>
    <w:rsid w:val="00A80E32"/>
    <w:rsid w:val="00A80EDA"/>
    <w:rsid w:val="00A80EE1"/>
    <w:rsid w:val="00A80EED"/>
    <w:rsid w:val="00A813E9"/>
    <w:rsid w:val="00A81509"/>
    <w:rsid w:val="00A8179E"/>
    <w:rsid w:val="00A81832"/>
    <w:rsid w:val="00A818C3"/>
    <w:rsid w:val="00A81C8D"/>
    <w:rsid w:val="00A81DCE"/>
    <w:rsid w:val="00A82046"/>
    <w:rsid w:val="00A82098"/>
    <w:rsid w:val="00A821F0"/>
    <w:rsid w:val="00A8259D"/>
    <w:rsid w:val="00A82B1C"/>
    <w:rsid w:val="00A82BC1"/>
    <w:rsid w:val="00A82BF1"/>
    <w:rsid w:val="00A833E0"/>
    <w:rsid w:val="00A83683"/>
    <w:rsid w:val="00A837DF"/>
    <w:rsid w:val="00A838A6"/>
    <w:rsid w:val="00A838CA"/>
    <w:rsid w:val="00A83AAF"/>
    <w:rsid w:val="00A83E20"/>
    <w:rsid w:val="00A84574"/>
    <w:rsid w:val="00A848AF"/>
    <w:rsid w:val="00A848F5"/>
    <w:rsid w:val="00A84A32"/>
    <w:rsid w:val="00A84A7A"/>
    <w:rsid w:val="00A84D8E"/>
    <w:rsid w:val="00A84E5B"/>
    <w:rsid w:val="00A84EBF"/>
    <w:rsid w:val="00A850E5"/>
    <w:rsid w:val="00A85473"/>
    <w:rsid w:val="00A856D7"/>
    <w:rsid w:val="00A85DBA"/>
    <w:rsid w:val="00A85EFB"/>
    <w:rsid w:val="00A85F30"/>
    <w:rsid w:val="00A86003"/>
    <w:rsid w:val="00A86255"/>
    <w:rsid w:val="00A8644A"/>
    <w:rsid w:val="00A8696A"/>
    <w:rsid w:val="00A86AFD"/>
    <w:rsid w:val="00A86C5F"/>
    <w:rsid w:val="00A86E96"/>
    <w:rsid w:val="00A87967"/>
    <w:rsid w:val="00A87A02"/>
    <w:rsid w:val="00A87E2A"/>
    <w:rsid w:val="00A87F61"/>
    <w:rsid w:val="00A90060"/>
    <w:rsid w:val="00A900BF"/>
    <w:rsid w:val="00A901B5"/>
    <w:rsid w:val="00A9021B"/>
    <w:rsid w:val="00A9057A"/>
    <w:rsid w:val="00A9058F"/>
    <w:rsid w:val="00A9062F"/>
    <w:rsid w:val="00A9069E"/>
    <w:rsid w:val="00A90761"/>
    <w:rsid w:val="00A908F7"/>
    <w:rsid w:val="00A90931"/>
    <w:rsid w:val="00A90B5F"/>
    <w:rsid w:val="00A90CB1"/>
    <w:rsid w:val="00A90ED0"/>
    <w:rsid w:val="00A910F6"/>
    <w:rsid w:val="00A910FC"/>
    <w:rsid w:val="00A9110E"/>
    <w:rsid w:val="00A914D4"/>
    <w:rsid w:val="00A91CEE"/>
    <w:rsid w:val="00A9212C"/>
    <w:rsid w:val="00A9233A"/>
    <w:rsid w:val="00A925FB"/>
    <w:rsid w:val="00A92B82"/>
    <w:rsid w:val="00A93020"/>
    <w:rsid w:val="00A9303A"/>
    <w:rsid w:val="00A9354C"/>
    <w:rsid w:val="00A938F5"/>
    <w:rsid w:val="00A9403F"/>
    <w:rsid w:val="00A94153"/>
    <w:rsid w:val="00A9442C"/>
    <w:rsid w:val="00A9489B"/>
    <w:rsid w:val="00A94BC9"/>
    <w:rsid w:val="00A94BF1"/>
    <w:rsid w:val="00A94F9E"/>
    <w:rsid w:val="00A95182"/>
    <w:rsid w:val="00A955E1"/>
    <w:rsid w:val="00A96108"/>
    <w:rsid w:val="00A96192"/>
    <w:rsid w:val="00A9625B"/>
    <w:rsid w:val="00A9639A"/>
    <w:rsid w:val="00A9680E"/>
    <w:rsid w:val="00A968B8"/>
    <w:rsid w:val="00A96CF5"/>
    <w:rsid w:val="00A971B9"/>
    <w:rsid w:val="00A973B0"/>
    <w:rsid w:val="00A973EC"/>
    <w:rsid w:val="00A97488"/>
    <w:rsid w:val="00A977FF"/>
    <w:rsid w:val="00A9784B"/>
    <w:rsid w:val="00A979E8"/>
    <w:rsid w:val="00A97AC2"/>
    <w:rsid w:val="00AA0121"/>
    <w:rsid w:val="00AA015A"/>
    <w:rsid w:val="00AA01A4"/>
    <w:rsid w:val="00AA02FD"/>
    <w:rsid w:val="00AA07AC"/>
    <w:rsid w:val="00AA0909"/>
    <w:rsid w:val="00AA0D21"/>
    <w:rsid w:val="00AA0E53"/>
    <w:rsid w:val="00AA0F64"/>
    <w:rsid w:val="00AA106C"/>
    <w:rsid w:val="00AA10C0"/>
    <w:rsid w:val="00AA146E"/>
    <w:rsid w:val="00AA1AC8"/>
    <w:rsid w:val="00AA1E12"/>
    <w:rsid w:val="00AA1E23"/>
    <w:rsid w:val="00AA1F83"/>
    <w:rsid w:val="00AA2B29"/>
    <w:rsid w:val="00AA2FB9"/>
    <w:rsid w:val="00AA3011"/>
    <w:rsid w:val="00AA315D"/>
    <w:rsid w:val="00AA32AD"/>
    <w:rsid w:val="00AA32C1"/>
    <w:rsid w:val="00AA32FE"/>
    <w:rsid w:val="00AA348B"/>
    <w:rsid w:val="00AA38AB"/>
    <w:rsid w:val="00AA39EA"/>
    <w:rsid w:val="00AA3A2B"/>
    <w:rsid w:val="00AA3D18"/>
    <w:rsid w:val="00AA3E18"/>
    <w:rsid w:val="00AA3EF4"/>
    <w:rsid w:val="00AA3FD8"/>
    <w:rsid w:val="00AA40BF"/>
    <w:rsid w:val="00AA40C8"/>
    <w:rsid w:val="00AA41C0"/>
    <w:rsid w:val="00AA4224"/>
    <w:rsid w:val="00AA4265"/>
    <w:rsid w:val="00AA4411"/>
    <w:rsid w:val="00AA44CD"/>
    <w:rsid w:val="00AA4D6E"/>
    <w:rsid w:val="00AA5351"/>
    <w:rsid w:val="00AA5462"/>
    <w:rsid w:val="00AA55CE"/>
    <w:rsid w:val="00AA5AF1"/>
    <w:rsid w:val="00AA5B67"/>
    <w:rsid w:val="00AA5C37"/>
    <w:rsid w:val="00AA5C6E"/>
    <w:rsid w:val="00AA5CAD"/>
    <w:rsid w:val="00AA5D86"/>
    <w:rsid w:val="00AA5F7E"/>
    <w:rsid w:val="00AA624F"/>
    <w:rsid w:val="00AA634E"/>
    <w:rsid w:val="00AA66CD"/>
    <w:rsid w:val="00AA6AD2"/>
    <w:rsid w:val="00AA6AF7"/>
    <w:rsid w:val="00AA6B20"/>
    <w:rsid w:val="00AA6DE7"/>
    <w:rsid w:val="00AA770B"/>
    <w:rsid w:val="00AA77AC"/>
    <w:rsid w:val="00AA78EA"/>
    <w:rsid w:val="00AA7CDF"/>
    <w:rsid w:val="00AA7FBB"/>
    <w:rsid w:val="00AB06E6"/>
    <w:rsid w:val="00AB084E"/>
    <w:rsid w:val="00AB0CBF"/>
    <w:rsid w:val="00AB0CDD"/>
    <w:rsid w:val="00AB0D8D"/>
    <w:rsid w:val="00AB1456"/>
    <w:rsid w:val="00AB15E4"/>
    <w:rsid w:val="00AB1617"/>
    <w:rsid w:val="00AB17AD"/>
    <w:rsid w:val="00AB1982"/>
    <w:rsid w:val="00AB1A05"/>
    <w:rsid w:val="00AB1C8B"/>
    <w:rsid w:val="00AB1DE7"/>
    <w:rsid w:val="00AB2289"/>
    <w:rsid w:val="00AB27E3"/>
    <w:rsid w:val="00AB284E"/>
    <w:rsid w:val="00AB288E"/>
    <w:rsid w:val="00AB2C39"/>
    <w:rsid w:val="00AB2E96"/>
    <w:rsid w:val="00AB31BB"/>
    <w:rsid w:val="00AB33A1"/>
    <w:rsid w:val="00AB3428"/>
    <w:rsid w:val="00AB3449"/>
    <w:rsid w:val="00AB358D"/>
    <w:rsid w:val="00AB380E"/>
    <w:rsid w:val="00AB38B4"/>
    <w:rsid w:val="00AB397A"/>
    <w:rsid w:val="00AB398D"/>
    <w:rsid w:val="00AB3B51"/>
    <w:rsid w:val="00AB3E40"/>
    <w:rsid w:val="00AB418C"/>
    <w:rsid w:val="00AB41F1"/>
    <w:rsid w:val="00AB43EB"/>
    <w:rsid w:val="00AB45E3"/>
    <w:rsid w:val="00AB473E"/>
    <w:rsid w:val="00AB4750"/>
    <w:rsid w:val="00AB47A4"/>
    <w:rsid w:val="00AB4C58"/>
    <w:rsid w:val="00AB4E51"/>
    <w:rsid w:val="00AB4ED2"/>
    <w:rsid w:val="00AB537A"/>
    <w:rsid w:val="00AB54AE"/>
    <w:rsid w:val="00AB54C5"/>
    <w:rsid w:val="00AB54C7"/>
    <w:rsid w:val="00AB5659"/>
    <w:rsid w:val="00AB5729"/>
    <w:rsid w:val="00AB5B0B"/>
    <w:rsid w:val="00AB5B54"/>
    <w:rsid w:val="00AB5B70"/>
    <w:rsid w:val="00AB61B3"/>
    <w:rsid w:val="00AB633B"/>
    <w:rsid w:val="00AB6391"/>
    <w:rsid w:val="00AB64A0"/>
    <w:rsid w:val="00AB69E2"/>
    <w:rsid w:val="00AB6DF0"/>
    <w:rsid w:val="00AB6EE6"/>
    <w:rsid w:val="00AB6F79"/>
    <w:rsid w:val="00AB7318"/>
    <w:rsid w:val="00AB743E"/>
    <w:rsid w:val="00AB7453"/>
    <w:rsid w:val="00AB7605"/>
    <w:rsid w:val="00AB7B05"/>
    <w:rsid w:val="00AB7CF0"/>
    <w:rsid w:val="00AB7DF7"/>
    <w:rsid w:val="00AC0316"/>
    <w:rsid w:val="00AC075F"/>
    <w:rsid w:val="00AC0773"/>
    <w:rsid w:val="00AC07AE"/>
    <w:rsid w:val="00AC0A51"/>
    <w:rsid w:val="00AC0B41"/>
    <w:rsid w:val="00AC0B44"/>
    <w:rsid w:val="00AC0BBE"/>
    <w:rsid w:val="00AC0E28"/>
    <w:rsid w:val="00AC114B"/>
    <w:rsid w:val="00AC17F8"/>
    <w:rsid w:val="00AC18A0"/>
    <w:rsid w:val="00AC1A9A"/>
    <w:rsid w:val="00AC1E1B"/>
    <w:rsid w:val="00AC2229"/>
    <w:rsid w:val="00AC229F"/>
    <w:rsid w:val="00AC2352"/>
    <w:rsid w:val="00AC241B"/>
    <w:rsid w:val="00AC245C"/>
    <w:rsid w:val="00AC26F3"/>
    <w:rsid w:val="00AC2E6F"/>
    <w:rsid w:val="00AC2F4F"/>
    <w:rsid w:val="00AC2F60"/>
    <w:rsid w:val="00AC2F72"/>
    <w:rsid w:val="00AC3007"/>
    <w:rsid w:val="00AC3497"/>
    <w:rsid w:val="00AC3876"/>
    <w:rsid w:val="00AC3BA5"/>
    <w:rsid w:val="00AC3D93"/>
    <w:rsid w:val="00AC3E4D"/>
    <w:rsid w:val="00AC3E72"/>
    <w:rsid w:val="00AC3F43"/>
    <w:rsid w:val="00AC407D"/>
    <w:rsid w:val="00AC40E0"/>
    <w:rsid w:val="00AC4678"/>
    <w:rsid w:val="00AC4A04"/>
    <w:rsid w:val="00AC4CE4"/>
    <w:rsid w:val="00AC4FD5"/>
    <w:rsid w:val="00AC529A"/>
    <w:rsid w:val="00AC540B"/>
    <w:rsid w:val="00AC5422"/>
    <w:rsid w:val="00AC5499"/>
    <w:rsid w:val="00AC5504"/>
    <w:rsid w:val="00AC5906"/>
    <w:rsid w:val="00AC591B"/>
    <w:rsid w:val="00AC59D1"/>
    <w:rsid w:val="00AC5D87"/>
    <w:rsid w:val="00AC5DBB"/>
    <w:rsid w:val="00AC5E85"/>
    <w:rsid w:val="00AC5F58"/>
    <w:rsid w:val="00AC5FA9"/>
    <w:rsid w:val="00AC6089"/>
    <w:rsid w:val="00AC6480"/>
    <w:rsid w:val="00AC65E8"/>
    <w:rsid w:val="00AC667D"/>
    <w:rsid w:val="00AC6BB9"/>
    <w:rsid w:val="00AC6C24"/>
    <w:rsid w:val="00AC6EB7"/>
    <w:rsid w:val="00AC7064"/>
    <w:rsid w:val="00AC713B"/>
    <w:rsid w:val="00AC7278"/>
    <w:rsid w:val="00AC7A7B"/>
    <w:rsid w:val="00AC7B5D"/>
    <w:rsid w:val="00AC7C66"/>
    <w:rsid w:val="00AC7C97"/>
    <w:rsid w:val="00AC7CFA"/>
    <w:rsid w:val="00AC7DA8"/>
    <w:rsid w:val="00AC7DF1"/>
    <w:rsid w:val="00AD018A"/>
    <w:rsid w:val="00AD0441"/>
    <w:rsid w:val="00AD083F"/>
    <w:rsid w:val="00AD0878"/>
    <w:rsid w:val="00AD09A6"/>
    <w:rsid w:val="00AD0D86"/>
    <w:rsid w:val="00AD0F11"/>
    <w:rsid w:val="00AD0F79"/>
    <w:rsid w:val="00AD1191"/>
    <w:rsid w:val="00AD127F"/>
    <w:rsid w:val="00AD12A6"/>
    <w:rsid w:val="00AD12B4"/>
    <w:rsid w:val="00AD16BF"/>
    <w:rsid w:val="00AD18E7"/>
    <w:rsid w:val="00AD1F7A"/>
    <w:rsid w:val="00AD2191"/>
    <w:rsid w:val="00AD22AC"/>
    <w:rsid w:val="00AD23D8"/>
    <w:rsid w:val="00AD23F5"/>
    <w:rsid w:val="00AD27CD"/>
    <w:rsid w:val="00AD2ABD"/>
    <w:rsid w:val="00AD3517"/>
    <w:rsid w:val="00AD354B"/>
    <w:rsid w:val="00AD36E1"/>
    <w:rsid w:val="00AD37ED"/>
    <w:rsid w:val="00AD3817"/>
    <w:rsid w:val="00AD3B42"/>
    <w:rsid w:val="00AD4165"/>
    <w:rsid w:val="00AD48E9"/>
    <w:rsid w:val="00AD4BC6"/>
    <w:rsid w:val="00AD5103"/>
    <w:rsid w:val="00AD535F"/>
    <w:rsid w:val="00AD56A9"/>
    <w:rsid w:val="00AD5700"/>
    <w:rsid w:val="00AD581E"/>
    <w:rsid w:val="00AD587C"/>
    <w:rsid w:val="00AD58AA"/>
    <w:rsid w:val="00AD58D5"/>
    <w:rsid w:val="00AD5CD0"/>
    <w:rsid w:val="00AD5F19"/>
    <w:rsid w:val="00AD6687"/>
    <w:rsid w:val="00AD671A"/>
    <w:rsid w:val="00AD6BB2"/>
    <w:rsid w:val="00AD725E"/>
    <w:rsid w:val="00AD757B"/>
    <w:rsid w:val="00AD7BC6"/>
    <w:rsid w:val="00AD7EAD"/>
    <w:rsid w:val="00AD7EFD"/>
    <w:rsid w:val="00AD7FE4"/>
    <w:rsid w:val="00AE00B0"/>
    <w:rsid w:val="00AE00CD"/>
    <w:rsid w:val="00AE05F5"/>
    <w:rsid w:val="00AE0AD2"/>
    <w:rsid w:val="00AE0B4A"/>
    <w:rsid w:val="00AE0C52"/>
    <w:rsid w:val="00AE0D15"/>
    <w:rsid w:val="00AE0DAD"/>
    <w:rsid w:val="00AE0EBB"/>
    <w:rsid w:val="00AE0F95"/>
    <w:rsid w:val="00AE1130"/>
    <w:rsid w:val="00AE117D"/>
    <w:rsid w:val="00AE11A5"/>
    <w:rsid w:val="00AE1244"/>
    <w:rsid w:val="00AE13A5"/>
    <w:rsid w:val="00AE1445"/>
    <w:rsid w:val="00AE1638"/>
    <w:rsid w:val="00AE1C76"/>
    <w:rsid w:val="00AE247E"/>
    <w:rsid w:val="00AE2675"/>
    <w:rsid w:val="00AE2AEC"/>
    <w:rsid w:val="00AE3624"/>
    <w:rsid w:val="00AE36CA"/>
    <w:rsid w:val="00AE3743"/>
    <w:rsid w:val="00AE3DC0"/>
    <w:rsid w:val="00AE3ED7"/>
    <w:rsid w:val="00AE3EDD"/>
    <w:rsid w:val="00AE40C4"/>
    <w:rsid w:val="00AE40F0"/>
    <w:rsid w:val="00AE44C7"/>
    <w:rsid w:val="00AE4504"/>
    <w:rsid w:val="00AE46C6"/>
    <w:rsid w:val="00AE499D"/>
    <w:rsid w:val="00AE4A94"/>
    <w:rsid w:val="00AE4C0F"/>
    <w:rsid w:val="00AE4EF1"/>
    <w:rsid w:val="00AE5105"/>
    <w:rsid w:val="00AE54A4"/>
    <w:rsid w:val="00AE54BF"/>
    <w:rsid w:val="00AE550A"/>
    <w:rsid w:val="00AE55FE"/>
    <w:rsid w:val="00AE5709"/>
    <w:rsid w:val="00AE5974"/>
    <w:rsid w:val="00AE5B4C"/>
    <w:rsid w:val="00AE5BBA"/>
    <w:rsid w:val="00AE5D9A"/>
    <w:rsid w:val="00AE5E3A"/>
    <w:rsid w:val="00AE6064"/>
    <w:rsid w:val="00AE6D6E"/>
    <w:rsid w:val="00AE6EE5"/>
    <w:rsid w:val="00AE70AD"/>
    <w:rsid w:val="00AE7432"/>
    <w:rsid w:val="00AE759C"/>
    <w:rsid w:val="00AE7A1D"/>
    <w:rsid w:val="00AE7B3C"/>
    <w:rsid w:val="00AE7C60"/>
    <w:rsid w:val="00AE7CC1"/>
    <w:rsid w:val="00AE7D56"/>
    <w:rsid w:val="00AE7F34"/>
    <w:rsid w:val="00AF07A3"/>
    <w:rsid w:val="00AF0E2B"/>
    <w:rsid w:val="00AF0E47"/>
    <w:rsid w:val="00AF1070"/>
    <w:rsid w:val="00AF117C"/>
    <w:rsid w:val="00AF11D2"/>
    <w:rsid w:val="00AF138C"/>
    <w:rsid w:val="00AF17AA"/>
    <w:rsid w:val="00AF1B08"/>
    <w:rsid w:val="00AF1BD2"/>
    <w:rsid w:val="00AF1FDA"/>
    <w:rsid w:val="00AF2076"/>
    <w:rsid w:val="00AF2198"/>
    <w:rsid w:val="00AF2343"/>
    <w:rsid w:val="00AF25D7"/>
    <w:rsid w:val="00AF2649"/>
    <w:rsid w:val="00AF2659"/>
    <w:rsid w:val="00AF26CA"/>
    <w:rsid w:val="00AF26DF"/>
    <w:rsid w:val="00AF29B7"/>
    <w:rsid w:val="00AF2AF8"/>
    <w:rsid w:val="00AF2C9C"/>
    <w:rsid w:val="00AF313F"/>
    <w:rsid w:val="00AF3309"/>
    <w:rsid w:val="00AF3564"/>
    <w:rsid w:val="00AF3E33"/>
    <w:rsid w:val="00AF3F8C"/>
    <w:rsid w:val="00AF437F"/>
    <w:rsid w:val="00AF4568"/>
    <w:rsid w:val="00AF4717"/>
    <w:rsid w:val="00AF477A"/>
    <w:rsid w:val="00AF4C45"/>
    <w:rsid w:val="00AF4E9B"/>
    <w:rsid w:val="00AF543A"/>
    <w:rsid w:val="00AF555A"/>
    <w:rsid w:val="00AF55CF"/>
    <w:rsid w:val="00AF598C"/>
    <w:rsid w:val="00AF5B2C"/>
    <w:rsid w:val="00AF5BFC"/>
    <w:rsid w:val="00AF6071"/>
    <w:rsid w:val="00AF6372"/>
    <w:rsid w:val="00AF6407"/>
    <w:rsid w:val="00AF66B4"/>
    <w:rsid w:val="00AF66C8"/>
    <w:rsid w:val="00AF6870"/>
    <w:rsid w:val="00AF68E6"/>
    <w:rsid w:val="00AF713F"/>
    <w:rsid w:val="00AF72EF"/>
    <w:rsid w:val="00AF7407"/>
    <w:rsid w:val="00AF74BF"/>
    <w:rsid w:val="00AF764A"/>
    <w:rsid w:val="00AF7E21"/>
    <w:rsid w:val="00B00542"/>
    <w:rsid w:val="00B00644"/>
    <w:rsid w:val="00B00714"/>
    <w:rsid w:val="00B00895"/>
    <w:rsid w:val="00B00A94"/>
    <w:rsid w:val="00B00CA2"/>
    <w:rsid w:val="00B00D5B"/>
    <w:rsid w:val="00B00E55"/>
    <w:rsid w:val="00B00EDA"/>
    <w:rsid w:val="00B00F54"/>
    <w:rsid w:val="00B0135F"/>
    <w:rsid w:val="00B014FC"/>
    <w:rsid w:val="00B01748"/>
    <w:rsid w:val="00B01CA4"/>
    <w:rsid w:val="00B0202F"/>
    <w:rsid w:val="00B02193"/>
    <w:rsid w:val="00B022B1"/>
    <w:rsid w:val="00B023B7"/>
    <w:rsid w:val="00B02586"/>
    <w:rsid w:val="00B02642"/>
    <w:rsid w:val="00B02827"/>
    <w:rsid w:val="00B032F8"/>
    <w:rsid w:val="00B0330A"/>
    <w:rsid w:val="00B03608"/>
    <w:rsid w:val="00B0367D"/>
    <w:rsid w:val="00B036AC"/>
    <w:rsid w:val="00B03ED3"/>
    <w:rsid w:val="00B04120"/>
    <w:rsid w:val="00B042F5"/>
    <w:rsid w:val="00B048EC"/>
    <w:rsid w:val="00B04C01"/>
    <w:rsid w:val="00B04CD0"/>
    <w:rsid w:val="00B04D84"/>
    <w:rsid w:val="00B05CD7"/>
    <w:rsid w:val="00B05E3D"/>
    <w:rsid w:val="00B05F2D"/>
    <w:rsid w:val="00B062BF"/>
    <w:rsid w:val="00B068FB"/>
    <w:rsid w:val="00B06C59"/>
    <w:rsid w:val="00B06D74"/>
    <w:rsid w:val="00B06F64"/>
    <w:rsid w:val="00B07087"/>
    <w:rsid w:val="00B0727F"/>
    <w:rsid w:val="00B075F0"/>
    <w:rsid w:val="00B0769F"/>
    <w:rsid w:val="00B07BA3"/>
    <w:rsid w:val="00B07DA4"/>
    <w:rsid w:val="00B103FC"/>
    <w:rsid w:val="00B10661"/>
    <w:rsid w:val="00B10748"/>
    <w:rsid w:val="00B1085E"/>
    <w:rsid w:val="00B10D0E"/>
    <w:rsid w:val="00B10D7F"/>
    <w:rsid w:val="00B10FEB"/>
    <w:rsid w:val="00B11833"/>
    <w:rsid w:val="00B1186B"/>
    <w:rsid w:val="00B11A02"/>
    <w:rsid w:val="00B11BEA"/>
    <w:rsid w:val="00B11F5C"/>
    <w:rsid w:val="00B12040"/>
    <w:rsid w:val="00B12161"/>
    <w:rsid w:val="00B121F9"/>
    <w:rsid w:val="00B12324"/>
    <w:rsid w:val="00B12569"/>
    <w:rsid w:val="00B12597"/>
    <w:rsid w:val="00B12710"/>
    <w:rsid w:val="00B127CB"/>
    <w:rsid w:val="00B12A31"/>
    <w:rsid w:val="00B12B81"/>
    <w:rsid w:val="00B12BE6"/>
    <w:rsid w:val="00B12C8A"/>
    <w:rsid w:val="00B13132"/>
    <w:rsid w:val="00B136FF"/>
    <w:rsid w:val="00B1388B"/>
    <w:rsid w:val="00B13A07"/>
    <w:rsid w:val="00B1436B"/>
    <w:rsid w:val="00B143BE"/>
    <w:rsid w:val="00B149D3"/>
    <w:rsid w:val="00B14B27"/>
    <w:rsid w:val="00B14B6C"/>
    <w:rsid w:val="00B15130"/>
    <w:rsid w:val="00B15189"/>
    <w:rsid w:val="00B15565"/>
    <w:rsid w:val="00B15827"/>
    <w:rsid w:val="00B15A73"/>
    <w:rsid w:val="00B15C5E"/>
    <w:rsid w:val="00B15F37"/>
    <w:rsid w:val="00B15FA9"/>
    <w:rsid w:val="00B16197"/>
    <w:rsid w:val="00B164CA"/>
    <w:rsid w:val="00B16719"/>
    <w:rsid w:val="00B16A15"/>
    <w:rsid w:val="00B16B03"/>
    <w:rsid w:val="00B16CAD"/>
    <w:rsid w:val="00B16DCF"/>
    <w:rsid w:val="00B17125"/>
    <w:rsid w:val="00B1728A"/>
    <w:rsid w:val="00B177BF"/>
    <w:rsid w:val="00B17DF6"/>
    <w:rsid w:val="00B19C3D"/>
    <w:rsid w:val="00B2022D"/>
    <w:rsid w:val="00B20545"/>
    <w:rsid w:val="00B205A4"/>
    <w:rsid w:val="00B207B8"/>
    <w:rsid w:val="00B20D88"/>
    <w:rsid w:val="00B210E2"/>
    <w:rsid w:val="00B21131"/>
    <w:rsid w:val="00B21326"/>
    <w:rsid w:val="00B2142B"/>
    <w:rsid w:val="00B21447"/>
    <w:rsid w:val="00B21494"/>
    <w:rsid w:val="00B216F0"/>
    <w:rsid w:val="00B21A59"/>
    <w:rsid w:val="00B224BA"/>
    <w:rsid w:val="00B22A22"/>
    <w:rsid w:val="00B22ACE"/>
    <w:rsid w:val="00B22BBA"/>
    <w:rsid w:val="00B23209"/>
    <w:rsid w:val="00B232AD"/>
    <w:rsid w:val="00B232B7"/>
    <w:rsid w:val="00B23965"/>
    <w:rsid w:val="00B23AFD"/>
    <w:rsid w:val="00B23B30"/>
    <w:rsid w:val="00B23D0E"/>
    <w:rsid w:val="00B23D23"/>
    <w:rsid w:val="00B23D47"/>
    <w:rsid w:val="00B23E6C"/>
    <w:rsid w:val="00B23ECF"/>
    <w:rsid w:val="00B243B0"/>
    <w:rsid w:val="00B2466E"/>
    <w:rsid w:val="00B24996"/>
    <w:rsid w:val="00B24ABD"/>
    <w:rsid w:val="00B24B1C"/>
    <w:rsid w:val="00B2534E"/>
    <w:rsid w:val="00B25361"/>
    <w:rsid w:val="00B254D8"/>
    <w:rsid w:val="00B25605"/>
    <w:rsid w:val="00B2571F"/>
    <w:rsid w:val="00B25C86"/>
    <w:rsid w:val="00B25D6E"/>
    <w:rsid w:val="00B26271"/>
    <w:rsid w:val="00B26493"/>
    <w:rsid w:val="00B2666C"/>
    <w:rsid w:val="00B26E16"/>
    <w:rsid w:val="00B26E3C"/>
    <w:rsid w:val="00B26FA9"/>
    <w:rsid w:val="00B27681"/>
    <w:rsid w:val="00B27882"/>
    <w:rsid w:val="00B27D27"/>
    <w:rsid w:val="00B302D0"/>
    <w:rsid w:val="00B30333"/>
    <w:rsid w:val="00B3091E"/>
    <w:rsid w:val="00B30A6E"/>
    <w:rsid w:val="00B30B2D"/>
    <w:rsid w:val="00B30BEF"/>
    <w:rsid w:val="00B30C12"/>
    <w:rsid w:val="00B30F16"/>
    <w:rsid w:val="00B30F39"/>
    <w:rsid w:val="00B31445"/>
    <w:rsid w:val="00B315D1"/>
    <w:rsid w:val="00B31734"/>
    <w:rsid w:val="00B31775"/>
    <w:rsid w:val="00B31B40"/>
    <w:rsid w:val="00B31F6B"/>
    <w:rsid w:val="00B32008"/>
    <w:rsid w:val="00B323E9"/>
    <w:rsid w:val="00B324ED"/>
    <w:rsid w:val="00B325B3"/>
    <w:rsid w:val="00B326CC"/>
    <w:rsid w:val="00B327E7"/>
    <w:rsid w:val="00B32904"/>
    <w:rsid w:val="00B32993"/>
    <w:rsid w:val="00B329E0"/>
    <w:rsid w:val="00B32BD7"/>
    <w:rsid w:val="00B32E3E"/>
    <w:rsid w:val="00B33075"/>
    <w:rsid w:val="00B33140"/>
    <w:rsid w:val="00B33286"/>
    <w:rsid w:val="00B33884"/>
    <w:rsid w:val="00B33B3A"/>
    <w:rsid w:val="00B33CBD"/>
    <w:rsid w:val="00B33CCE"/>
    <w:rsid w:val="00B33FB9"/>
    <w:rsid w:val="00B33FFF"/>
    <w:rsid w:val="00B342F6"/>
    <w:rsid w:val="00B3431F"/>
    <w:rsid w:val="00B3451B"/>
    <w:rsid w:val="00B34BBE"/>
    <w:rsid w:val="00B3501A"/>
    <w:rsid w:val="00B3501E"/>
    <w:rsid w:val="00B35180"/>
    <w:rsid w:val="00B353F4"/>
    <w:rsid w:val="00B35611"/>
    <w:rsid w:val="00B356E1"/>
    <w:rsid w:val="00B357B2"/>
    <w:rsid w:val="00B35802"/>
    <w:rsid w:val="00B359E1"/>
    <w:rsid w:val="00B35AA6"/>
    <w:rsid w:val="00B35C2E"/>
    <w:rsid w:val="00B35EFB"/>
    <w:rsid w:val="00B35F92"/>
    <w:rsid w:val="00B361CB"/>
    <w:rsid w:val="00B36233"/>
    <w:rsid w:val="00B367F4"/>
    <w:rsid w:val="00B36C05"/>
    <w:rsid w:val="00B36DAF"/>
    <w:rsid w:val="00B37269"/>
    <w:rsid w:val="00B372E5"/>
    <w:rsid w:val="00B376EF"/>
    <w:rsid w:val="00B37704"/>
    <w:rsid w:val="00B3791A"/>
    <w:rsid w:val="00B37A31"/>
    <w:rsid w:val="00B37DA0"/>
    <w:rsid w:val="00B37DB2"/>
    <w:rsid w:val="00B37FC7"/>
    <w:rsid w:val="00B40153"/>
    <w:rsid w:val="00B40341"/>
    <w:rsid w:val="00B406E0"/>
    <w:rsid w:val="00B408D8"/>
    <w:rsid w:val="00B40A32"/>
    <w:rsid w:val="00B40B8D"/>
    <w:rsid w:val="00B40C85"/>
    <w:rsid w:val="00B40D5D"/>
    <w:rsid w:val="00B40D7D"/>
    <w:rsid w:val="00B40DD7"/>
    <w:rsid w:val="00B40E80"/>
    <w:rsid w:val="00B41448"/>
    <w:rsid w:val="00B415AF"/>
    <w:rsid w:val="00B41811"/>
    <w:rsid w:val="00B41973"/>
    <w:rsid w:val="00B41B61"/>
    <w:rsid w:val="00B42580"/>
    <w:rsid w:val="00B426B2"/>
    <w:rsid w:val="00B42785"/>
    <w:rsid w:val="00B4282F"/>
    <w:rsid w:val="00B42871"/>
    <w:rsid w:val="00B42C95"/>
    <w:rsid w:val="00B42D28"/>
    <w:rsid w:val="00B43415"/>
    <w:rsid w:val="00B43640"/>
    <w:rsid w:val="00B436EC"/>
    <w:rsid w:val="00B438EF"/>
    <w:rsid w:val="00B439D4"/>
    <w:rsid w:val="00B43A03"/>
    <w:rsid w:val="00B43A72"/>
    <w:rsid w:val="00B43DE4"/>
    <w:rsid w:val="00B43DFE"/>
    <w:rsid w:val="00B43EC5"/>
    <w:rsid w:val="00B44190"/>
    <w:rsid w:val="00B444AB"/>
    <w:rsid w:val="00B4475B"/>
    <w:rsid w:val="00B44AAF"/>
    <w:rsid w:val="00B44AF5"/>
    <w:rsid w:val="00B44B0C"/>
    <w:rsid w:val="00B4519A"/>
    <w:rsid w:val="00B452F9"/>
    <w:rsid w:val="00B459F8"/>
    <w:rsid w:val="00B45A5F"/>
    <w:rsid w:val="00B45A89"/>
    <w:rsid w:val="00B45FBA"/>
    <w:rsid w:val="00B46372"/>
    <w:rsid w:val="00B46568"/>
    <w:rsid w:val="00B46713"/>
    <w:rsid w:val="00B46720"/>
    <w:rsid w:val="00B46A89"/>
    <w:rsid w:val="00B46C12"/>
    <w:rsid w:val="00B46F62"/>
    <w:rsid w:val="00B47257"/>
    <w:rsid w:val="00B47295"/>
    <w:rsid w:val="00B473A6"/>
    <w:rsid w:val="00B474BE"/>
    <w:rsid w:val="00B4756F"/>
    <w:rsid w:val="00B47912"/>
    <w:rsid w:val="00B47A08"/>
    <w:rsid w:val="00B47A23"/>
    <w:rsid w:val="00B50281"/>
    <w:rsid w:val="00B505F5"/>
    <w:rsid w:val="00B5108C"/>
    <w:rsid w:val="00B514F9"/>
    <w:rsid w:val="00B51525"/>
    <w:rsid w:val="00B515C1"/>
    <w:rsid w:val="00B51A99"/>
    <w:rsid w:val="00B51C84"/>
    <w:rsid w:val="00B51C9C"/>
    <w:rsid w:val="00B51DAE"/>
    <w:rsid w:val="00B51F81"/>
    <w:rsid w:val="00B52088"/>
    <w:rsid w:val="00B52272"/>
    <w:rsid w:val="00B5234B"/>
    <w:rsid w:val="00B52372"/>
    <w:rsid w:val="00B5244B"/>
    <w:rsid w:val="00B52B31"/>
    <w:rsid w:val="00B5300B"/>
    <w:rsid w:val="00B530F5"/>
    <w:rsid w:val="00B53530"/>
    <w:rsid w:val="00B53B15"/>
    <w:rsid w:val="00B53BD5"/>
    <w:rsid w:val="00B53BE0"/>
    <w:rsid w:val="00B5412E"/>
    <w:rsid w:val="00B542AE"/>
    <w:rsid w:val="00B544FD"/>
    <w:rsid w:val="00B54696"/>
    <w:rsid w:val="00B546D1"/>
    <w:rsid w:val="00B548F9"/>
    <w:rsid w:val="00B54B23"/>
    <w:rsid w:val="00B551A9"/>
    <w:rsid w:val="00B5591D"/>
    <w:rsid w:val="00B55CFE"/>
    <w:rsid w:val="00B5603B"/>
    <w:rsid w:val="00B560DA"/>
    <w:rsid w:val="00B56220"/>
    <w:rsid w:val="00B567DF"/>
    <w:rsid w:val="00B569E0"/>
    <w:rsid w:val="00B569F8"/>
    <w:rsid w:val="00B56AD3"/>
    <w:rsid w:val="00B56D69"/>
    <w:rsid w:val="00B56F0F"/>
    <w:rsid w:val="00B56F10"/>
    <w:rsid w:val="00B56F7C"/>
    <w:rsid w:val="00B571D2"/>
    <w:rsid w:val="00B573D0"/>
    <w:rsid w:val="00B5743D"/>
    <w:rsid w:val="00B57443"/>
    <w:rsid w:val="00B575CA"/>
    <w:rsid w:val="00B576AA"/>
    <w:rsid w:val="00B57797"/>
    <w:rsid w:val="00B57D0A"/>
    <w:rsid w:val="00B57D2D"/>
    <w:rsid w:val="00B6003C"/>
    <w:rsid w:val="00B602D1"/>
    <w:rsid w:val="00B6038D"/>
    <w:rsid w:val="00B60535"/>
    <w:rsid w:val="00B60563"/>
    <w:rsid w:val="00B60AED"/>
    <w:rsid w:val="00B60BB3"/>
    <w:rsid w:val="00B6160C"/>
    <w:rsid w:val="00B616B7"/>
    <w:rsid w:val="00B6184B"/>
    <w:rsid w:val="00B61BFF"/>
    <w:rsid w:val="00B61C9C"/>
    <w:rsid w:val="00B61F97"/>
    <w:rsid w:val="00B62202"/>
    <w:rsid w:val="00B6231E"/>
    <w:rsid w:val="00B628AA"/>
    <w:rsid w:val="00B629BB"/>
    <w:rsid w:val="00B62B98"/>
    <w:rsid w:val="00B62C59"/>
    <w:rsid w:val="00B62F47"/>
    <w:rsid w:val="00B63459"/>
    <w:rsid w:val="00B6360A"/>
    <w:rsid w:val="00B6367B"/>
    <w:rsid w:val="00B6373C"/>
    <w:rsid w:val="00B63F73"/>
    <w:rsid w:val="00B642FE"/>
    <w:rsid w:val="00B64309"/>
    <w:rsid w:val="00B64595"/>
    <w:rsid w:val="00B646C0"/>
    <w:rsid w:val="00B6475C"/>
    <w:rsid w:val="00B649C4"/>
    <w:rsid w:val="00B649F1"/>
    <w:rsid w:val="00B64A03"/>
    <w:rsid w:val="00B64A40"/>
    <w:rsid w:val="00B64CEE"/>
    <w:rsid w:val="00B64F17"/>
    <w:rsid w:val="00B65266"/>
    <w:rsid w:val="00B652CD"/>
    <w:rsid w:val="00B65319"/>
    <w:rsid w:val="00B6532D"/>
    <w:rsid w:val="00B656BC"/>
    <w:rsid w:val="00B656F7"/>
    <w:rsid w:val="00B657AD"/>
    <w:rsid w:val="00B658D6"/>
    <w:rsid w:val="00B65972"/>
    <w:rsid w:val="00B6597B"/>
    <w:rsid w:val="00B659B2"/>
    <w:rsid w:val="00B659CD"/>
    <w:rsid w:val="00B65AE7"/>
    <w:rsid w:val="00B6626A"/>
    <w:rsid w:val="00B6633F"/>
    <w:rsid w:val="00B6651C"/>
    <w:rsid w:val="00B666C8"/>
    <w:rsid w:val="00B6673F"/>
    <w:rsid w:val="00B668CA"/>
    <w:rsid w:val="00B66C91"/>
    <w:rsid w:val="00B66D39"/>
    <w:rsid w:val="00B66DED"/>
    <w:rsid w:val="00B672A0"/>
    <w:rsid w:val="00B67748"/>
    <w:rsid w:val="00B67AE3"/>
    <w:rsid w:val="00B67AFA"/>
    <w:rsid w:val="00B67D6F"/>
    <w:rsid w:val="00B700C6"/>
    <w:rsid w:val="00B704AD"/>
    <w:rsid w:val="00B706BD"/>
    <w:rsid w:val="00B7074E"/>
    <w:rsid w:val="00B70EF3"/>
    <w:rsid w:val="00B710CC"/>
    <w:rsid w:val="00B71137"/>
    <w:rsid w:val="00B712C4"/>
    <w:rsid w:val="00B71426"/>
    <w:rsid w:val="00B71CAE"/>
    <w:rsid w:val="00B722F2"/>
    <w:rsid w:val="00B7244C"/>
    <w:rsid w:val="00B725DB"/>
    <w:rsid w:val="00B72C5C"/>
    <w:rsid w:val="00B72C8D"/>
    <w:rsid w:val="00B7303C"/>
    <w:rsid w:val="00B730C6"/>
    <w:rsid w:val="00B73297"/>
    <w:rsid w:val="00B737BB"/>
    <w:rsid w:val="00B737DF"/>
    <w:rsid w:val="00B739A9"/>
    <w:rsid w:val="00B73D69"/>
    <w:rsid w:val="00B73EEC"/>
    <w:rsid w:val="00B74160"/>
    <w:rsid w:val="00B74352"/>
    <w:rsid w:val="00B74425"/>
    <w:rsid w:val="00B74439"/>
    <w:rsid w:val="00B74486"/>
    <w:rsid w:val="00B7469D"/>
    <w:rsid w:val="00B747FE"/>
    <w:rsid w:val="00B74893"/>
    <w:rsid w:val="00B7493C"/>
    <w:rsid w:val="00B74F9C"/>
    <w:rsid w:val="00B75002"/>
    <w:rsid w:val="00B75333"/>
    <w:rsid w:val="00B757DC"/>
    <w:rsid w:val="00B75801"/>
    <w:rsid w:val="00B75C24"/>
    <w:rsid w:val="00B760C3"/>
    <w:rsid w:val="00B760F8"/>
    <w:rsid w:val="00B761F1"/>
    <w:rsid w:val="00B764B3"/>
    <w:rsid w:val="00B767AC"/>
    <w:rsid w:val="00B7680C"/>
    <w:rsid w:val="00B76B37"/>
    <w:rsid w:val="00B76BC9"/>
    <w:rsid w:val="00B76DDF"/>
    <w:rsid w:val="00B76F72"/>
    <w:rsid w:val="00B76FAE"/>
    <w:rsid w:val="00B7753F"/>
    <w:rsid w:val="00B77D1F"/>
    <w:rsid w:val="00B77E87"/>
    <w:rsid w:val="00B80104"/>
    <w:rsid w:val="00B80344"/>
    <w:rsid w:val="00B803F7"/>
    <w:rsid w:val="00B80761"/>
    <w:rsid w:val="00B8077D"/>
    <w:rsid w:val="00B80B23"/>
    <w:rsid w:val="00B80E9E"/>
    <w:rsid w:val="00B80F7D"/>
    <w:rsid w:val="00B81366"/>
    <w:rsid w:val="00B816A4"/>
    <w:rsid w:val="00B816C2"/>
    <w:rsid w:val="00B816DE"/>
    <w:rsid w:val="00B81BB1"/>
    <w:rsid w:val="00B81E29"/>
    <w:rsid w:val="00B82422"/>
    <w:rsid w:val="00B82627"/>
    <w:rsid w:val="00B8268C"/>
    <w:rsid w:val="00B828E5"/>
    <w:rsid w:val="00B82E50"/>
    <w:rsid w:val="00B83184"/>
    <w:rsid w:val="00B8318C"/>
    <w:rsid w:val="00B831D2"/>
    <w:rsid w:val="00B8336C"/>
    <w:rsid w:val="00B838CB"/>
    <w:rsid w:val="00B83EF4"/>
    <w:rsid w:val="00B84274"/>
    <w:rsid w:val="00B842D4"/>
    <w:rsid w:val="00B844B9"/>
    <w:rsid w:val="00B84B95"/>
    <w:rsid w:val="00B84E52"/>
    <w:rsid w:val="00B84EE5"/>
    <w:rsid w:val="00B8500D"/>
    <w:rsid w:val="00B850D6"/>
    <w:rsid w:val="00B85133"/>
    <w:rsid w:val="00B85579"/>
    <w:rsid w:val="00B85746"/>
    <w:rsid w:val="00B857E9"/>
    <w:rsid w:val="00B85917"/>
    <w:rsid w:val="00B85A9D"/>
    <w:rsid w:val="00B85CD4"/>
    <w:rsid w:val="00B85D1F"/>
    <w:rsid w:val="00B85E83"/>
    <w:rsid w:val="00B861BF"/>
    <w:rsid w:val="00B863E2"/>
    <w:rsid w:val="00B8643C"/>
    <w:rsid w:val="00B8659E"/>
    <w:rsid w:val="00B86612"/>
    <w:rsid w:val="00B866E2"/>
    <w:rsid w:val="00B86CB4"/>
    <w:rsid w:val="00B86DC3"/>
    <w:rsid w:val="00B86E0B"/>
    <w:rsid w:val="00B870BD"/>
    <w:rsid w:val="00B87270"/>
    <w:rsid w:val="00B874F2"/>
    <w:rsid w:val="00B8759D"/>
    <w:rsid w:val="00B87721"/>
    <w:rsid w:val="00B87A83"/>
    <w:rsid w:val="00B87CFE"/>
    <w:rsid w:val="00B87D64"/>
    <w:rsid w:val="00B87EC3"/>
    <w:rsid w:val="00B87ECA"/>
    <w:rsid w:val="00B906D2"/>
    <w:rsid w:val="00B906E8"/>
    <w:rsid w:val="00B908A1"/>
    <w:rsid w:val="00B9114E"/>
    <w:rsid w:val="00B9124B"/>
    <w:rsid w:val="00B914F3"/>
    <w:rsid w:val="00B9188E"/>
    <w:rsid w:val="00B919EF"/>
    <w:rsid w:val="00B91F25"/>
    <w:rsid w:val="00B92004"/>
    <w:rsid w:val="00B924F6"/>
    <w:rsid w:val="00B925BA"/>
    <w:rsid w:val="00B9277B"/>
    <w:rsid w:val="00B92797"/>
    <w:rsid w:val="00B927F4"/>
    <w:rsid w:val="00B92843"/>
    <w:rsid w:val="00B929AF"/>
    <w:rsid w:val="00B92B54"/>
    <w:rsid w:val="00B92FAF"/>
    <w:rsid w:val="00B93266"/>
    <w:rsid w:val="00B932CF"/>
    <w:rsid w:val="00B934DD"/>
    <w:rsid w:val="00B937CE"/>
    <w:rsid w:val="00B93880"/>
    <w:rsid w:val="00B93AE0"/>
    <w:rsid w:val="00B93BD1"/>
    <w:rsid w:val="00B93F06"/>
    <w:rsid w:val="00B9426B"/>
    <w:rsid w:val="00B943D3"/>
    <w:rsid w:val="00B94496"/>
    <w:rsid w:val="00B9479D"/>
    <w:rsid w:val="00B94A36"/>
    <w:rsid w:val="00B94DB0"/>
    <w:rsid w:val="00B94EBB"/>
    <w:rsid w:val="00B94EC0"/>
    <w:rsid w:val="00B951CF"/>
    <w:rsid w:val="00B95333"/>
    <w:rsid w:val="00B95B31"/>
    <w:rsid w:val="00B95CF3"/>
    <w:rsid w:val="00B95D8F"/>
    <w:rsid w:val="00B9637F"/>
    <w:rsid w:val="00B96420"/>
    <w:rsid w:val="00B966F4"/>
    <w:rsid w:val="00B9683B"/>
    <w:rsid w:val="00B96A89"/>
    <w:rsid w:val="00B96B30"/>
    <w:rsid w:val="00B96C47"/>
    <w:rsid w:val="00B96E96"/>
    <w:rsid w:val="00B96EFB"/>
    <w:rsid w:val="00B97256"/>
    <w:rsid w:val="00B97715"/>
    <w:rsid w:val="00B978D0"/>
    <w:rsid w:val="00B97B38"/>
    <w:rsid w:val="00B97B99"/>
    <w:rsid w:val="00BA004E"/>
    <w:rsid w:val="00BA0C28"/>
    <w:rsid w:val="00BA0E49"/>
    <w:rsid w:val="00BA179C"/>
    <w:rsid w:val="00BA181D"/>
    <w:rsid w:val="00BA18D5"/>
    <w:rsid w:val="00BA1E05"/>
    <w:rsid w:val="00BA1E22"/>
    <w:rsid w:val="00BA1F83"/>
    <w:rsid w:val="00BA2119"/>
    <w:rsid w:val="00BA21D3"/>
    <w:rsid w:val="00BA254F"/>
    <w:rsid w:val="00BA2B24"/>
    <w:rsid w:val="00BA2DDE"/>
    <w:rsid w:val="00BA309D"/>
    <w:rsid w:val="00BA3836"/>
    <w:rsid w:val="00BA3C67"/>
    <w:rsid w:val="00BA3D20"/>
    <w:rsid w:val="00BA3F4B"/>
    <w:rsid w:val="00BA4223"/>
    <w:rsid w:val="00BA457E"/>
    <w:rsid w:val="00BA45A8"/>
    <w:rsid w:val="00BA467B"/>
    <w:rsid w:val="00BA4B21"/>
    <w:rsid w:val="00BA4B9C"/>
    <w:rsid w:val="00BA4BE1"/>
    <w:rsid w:val="00BA4E2A"/>
    <w:rsid w:val="00BA4E8B"/>
    <w:rsid w:val="00BA4FDB"/>
    <w:rsid w:val="00BA54BA"/>
    <w:rsid w:val="00BA5509"/>
    <w:rsid w:val="00BA57E3"/>
    <w:rsid w:val="00BA5831"/>
    <w:rsid w:val="00BA588D"/>
    <w:rsid w:val="00BA5974"/>
    <w:rsid w:val="00BA5A3C"/>
    <w:rsid w:val="00BA5A7D"/>
    <w:rsid w:val="00BA5D1F"/>
    <w:rsid w:val="00BA5FD0"/>
    <w:rsid w:val="00BA60E4"/>
    <w:rsid w:val="00BA6160"/>
    <w:rsid w:val="00BA6215"/>
    <w:rsid w:val="00BA62EC"/>
    <w:rsid w:val="00BA6872"/>
    <w:rsid w:val="00BA6895"/>
    <w:rsid w:val="00BA68FF"/>
    <w:rsid w:val="00BA6AEA"/>
    <w:rsid w:val="00BA6C7E"/>
    <w:rsid w:val="00BA6D05"/>
    <w:rsid w:val="00BA6EBB"/>
    <w:rsid w:val="00BA6ED2"/>
    <w:rsid w:val="00BA6F31"/>
    <w:rsid w:val="00BA7017"/>
    <w:rsid w:val="00BA719A"/>
    <w:rsid w:val="00BA73A0"/>
    <w:rsid w:val="00BA73B4"/>
    <w:rsid w:val="00BA760C"/>
    <w:rsid w:val="00BA7853"/>
    <w:rsid w:val="00BA79D1"/>
    <w:rsid w:val="00BA7A42"/>
    <w:rsid w:val="00BA7C4A"/>
    <w:rsid w:val="00BA7F65"/>
    <w:rsid w:val="00BA7F75"/>
    <w:rsid w:val="00BB0004"/>
    <w:rsid w:val="00BB02BC"/>
    <w:rsid w:val="00BB043A"/>
    <w:rsid w:val="00BB067E"/>
    <w:rsid w:val="00BB07E2"/>
    <w:rsid w:val="00BB0903"/>
    <w:rsid w:val="00BB1516"/>
    <w:rsid w:val="00BB1648"/>
    <w:rsid w:val="00BB198C"/>
    <w:rsid w:val="00BB1A26"/>
    <w:rsid w:val="00BB1D74"/>
    <w:rsid w:val="00BB1E17"/>
    <w:rsid w:val="00BB1E4D"/>
    <w:rsid w:val="00BB2127"/>
    <w:rsid w:val="00BB2308"/>
    <w:rsid w:val="00BB2471"/>
    <w:rsid w:val="00BB24E8"/>
    <w:rsid w:val="00BB28C3"/>
    <w:rsid w:val="00BB2C92"/>
    <w:rsid w:val="00BB36CE"/>
    <w:rsid w:val="00BB379D"/>
    <w:rsid w:val="00BB3840"/>
    <w:rsid w:val="00BB38E2"/>
    <w:rsid w:val="00BB3BB7"/>
    <w:rsid w:val="00BB3C77"/>
    <w:rsid w:val="00BB3D0B"/>
    <w:rsid w:val="00BB3EC5"/>
    <w:rsid w:val="00BB3F31"/>
    <w:rsid w:val="00BB438E"/>
    <w:rsid w:val="00BB44C9"/>
    <w:rsid w:val="00BB4510"/>
    <w:rsid w:val="00BB4CAB"/>
    <w:rsid w:val="00BB4E51"/>
    <w:rsid w:val="00BB51D8"/>
    <w:rsid w:val="00BB52EE"/>
    <w:rsid w:val="00BB5895"/>
    <w:rsid w:val="00BB58AE"/>
    <w:rsid w:val="00BB5984"/>
    <w:rsid w:val="00BB5B15"/>
    <w:rsid w:val="00BB5BC3"/>
    <w:rsid w:val="00BB5E2E"/>
    <w:rsid w:val="00BB5F57"/>
    <w:rsid w:val="00BB62AE"/>
    <w:rsid w:val="00BB632A"/>
    <w:rsid w:val="00BB644A"/>
    <w:rsid w:val="00BB681C"/>
    <w:rsid w:val="00BB6E2D"/>
    <w:rsid w:val="00BB6E8D"/>
    <w:rsid w:val="00BB6EEF"/>
    <w:rsid w:val="00BB703D"/>
    <w:rsid w:val="00BB71E5"/>
    <w:rsid w:val="00BB730A"/>
    <w:rsid w:val="00BB748D"/>
    <w:rsid w:val="00BB77A7"/>
    <w:rsid w:val="00BB7B7F"/>
    <w:rsid w:val="00BC002B"/>
    <w:rsid w:val="00BC0057"/>
    <w:rsid w:val="00BC0119"/>
    <w:rsid w:val="00BC0291"/>
    <w:rsid w:val="00BC08BC"/>
    <w:rsid w:val="00BC0A5C"/>
    <w:rsid w:val="00BC14CC"/>
    <w:rsid w:val="00BC17F5"/>
    <w:rsid w:val="00BC1E5B"/>
    <w:rsid w:val="00BC1ECA"/>
    <w:rsid w:val="00BC22AF"/>
    <w:rsid w:val="00BC2678"/>
    <w:rsid w:val="00BC272E"/>
    <w:rsid w:val="00BC2897"/>
    <w:rsid w:val="00BC2D0E"/>
    <w:rsid w:val="00BC37EF"/>
    <w:rsid w:val="00BC3C99"/>
    <w:rsid w:val="00BC3CC7"/>
    <w:rsid w:val="00BC3D6A"/>
    <w:rsid w:val="00BC4379"/>
    <w:rsid w:val="00BC4699"/>
    <w:rsid w:val="00BC4741"/>
    <w:rsid w:val="00BC4A41"/>
    <w:rsid w:val="00BC4D6C"/>
    <w:rsid w:val="00BC5138"/>
    <w:rsid w:val="00BC51FC"/>
    <w:rsid w:val="00BC531E"/>
    <w:rsid w:val="00BC5363"/>
    <w:rsid w:val="00BC53CB"/>
    <w:rsid w:val="00BC5805"/>
    <w:rsid w:val="00BC5A23"/>
    <w:rsid w:val="00BC5CF8"/>
    <w:rsid w:val="00BC6078"/>
    <w:rsid w:val="00BC6101"/>
    <w:rsid w:val="00BC6973"/>
    <w:rsid w:val="00BC6A17"/>
    <w:rsid w:val="00BC6A92"/>
    <w:rsid w:val="00BC6AF9"/>
    <w:rsid w:val="00BC6C42"/>
    <w:rsid w:val="00BC6F99"/>
    <w:rsid w:val="00BC70A1"/>
    <w:rsid w:val="00BC75E0"/>
    <w:rsid w:val="00BC7A5E"/>
    <w:rsid w:val="00BC7AC8"/>
    <w:rsid w:val="00BC7D80"/>
    <w:rsid w:val="00BC7E37"/>
    <w:rsid w:val="00BD00D5"/>
    <w:rsid w:val="00BD016F"/>
    <w:rsid w:val="00BD02E5"/>
    <w:rsid w:val="00BD0961"/>
    <w:rsid w:val="00BD0997"/>
    <w:rsid w:val="00BD0CAC"/>
    <w:rsid w:val="00BD0D20"/>
    <w:rsid w:val="00BD0F53"/>
    <w:rsid w:val="00BD11AE"/>
    <w:rsid w:val="00BD1424"/>
    <w:rsid w:val="00BD14EA"/>
    <w:rsid w:val="00BD168E"/>
    <w:rsid w:val="00BD19FF"/>
    <w:rsid w:val="00BD1AB6"/>
    <w:rsid w:val="00BD1DE2"/>
    <w:rsid w:val="00BD1E20"/>
    <w:rsid w:val="00BD26A2"/>
    <w:rsid w:val="00BD26D0"/>
    <w:rsid w:val="00BD281E"/>
    <w:rsid w:val="00BD29D3"/>
    <w:rsid w:val="00BD2B2D"/>
    <w:rsid w:val="00BD2DB0"/>
    <w:rsid w:val="00BD2E10"/>
    <w:rsid w:val="00BD30B0"/>
    <w:rsid w:val="00BD323B"/>
    <w:rsid w:val="00BD334C"/>
    <w:rsid w:val="00BD339D"/>
    <w:rsid w:val="00BD3865"/>
    <w:rsid w:val="00BD394B"/>
    <w:rsid w:val="00BD3AEC"/>
    <w:rsid w:val="00BD3B0D"/>
    <w:rsid w:val="00BD433B"/>
    <w:rsid w:val="00BD46CA"/>
    <w:rsid w:val="00BD48C0"/>
    <w:rsid w:val="00BD48F4"/>
    <w:rsid w:val="00BD4A3E"/>
    <w:rsid w:val="00BD4C76"/>
    <w:rsid w:val="00BD4C9B"/>
    <w:rsid w:val="00BD4F23"/>
    <w:rsid w:val="00BD5003"/>
    <w:rsid w:val="00BD51F7"/>
    <w:rsid w:val="00BD521D"/>
    <w:rsid w:val="00BD5230"/>
    <w:rsid w:val="00BD5528"/>
    <w:rsid w:val="00BD5583"/>
    <w:rsid w:val="00BD5819"/>
    <w:rsid w:val="00BD5B5F"/>
    <w:rsid w:val="00BD5C14"/>
    <w:rsid w:val="00BD5C70"/>
    <w:rsid w:val="00BD60C6"/>
    <w:rsid w:val="00BD6101"/>
    <w:rsid w:val="00BD63F6"/>
    <w:rsid w:val="00BD6703"/>
    <w:rsid w:val="00BD681D"/>
    <w:rsid w:val="00BD6AE8"/>
    <w:rsid w:val="00BD6F87"/>
    <w:rsid w:val="00BD72A2"/>
    <w:rsid w:val="00BD737F"/>
    <w:rsid w:val="00BD74B3"/>
    <w:rsid w:val="00BD750F"/>
    <w:rsid w:val="00BD767C"/>
    <w:rsid w:val="00BD7C64"/>
    <w:rsid w:val="00BD7D05"/>
    <w:rsid w:val="00BE01D5"/>
    <w:rsid w:val="00BE0349"/>
    <w:rsid w:val="00BE0497"/>
    <w:rsid w:val="00BE04BD"/>
    <w:rsid w:val="00BE0594"/>
    <w:rsid w:val="00BE05C9"/>
    <w:rsid w:val="00BE1246"/>
    <w:rsid w:val="00BE14B9"/>
    <w:rsid w:val="00BE14CD"/>
    <w:rsid w:val="00BE15A1"/>
    <w:rsid w:val="00BE16B6"/>
    <w:rsid w:val="00BE19A6"/>
    <w:rsid w:val="00BE1E69"/>
    <w:rsid w:val="00BE2068"/>
    <w:rsid w:val="00BE2310"/>
    <w:rsid w:val="00BE25A2"/>
    <w:rsid w:val="00BE26AF"/>
    <w:rsid w:val="00BE2C31"/>
    <w:rsid w:val="00BE2E6C"/>
    <w:rsid w:val="00BE2E78"/>
    <w:rsid w:val="00BE32E5"/>
    <w:rsid w:val="00BE3347"/>
    <w:rsid w:val="00BE3594"/>
    <w:rsid w:val="00BE35E9"/>
    <w:rsid w:val="00BE3C1E"/>
    <w:rsid w:val="00BE3CA5"/>
    <w:rsid w:val="00BE3DE3"/>
    <w:rsid w:val="00BE4289"/>
    <w:rsid w:val="00BE4375"/>
    <w:rsid w:val="00BE43A3"/>
    <w:rsid w:val="00BE47F8"/>
    <w:rsid w:val="00BE4FA6"/>
    <w:rsid w:val="00BE504C"/>
    <w:rsid w:val="00BE51C6"/>
    <w:rsid w:val="00BE53DF"/>
    <w:rsid w:val="00BE637C"/>
    <w:rsid w:val="00BE6428"/>
    <w:rsid w:val="00BE649F"/>
    <w:rsid w:val="00BE64DF"/>
    <w:rsid w:val="00BE6915"/>
    <w:rsid w:val="00BE6A90"/>
    <w:rsid w:val="00BE6A98"/>
    <w:rsid w:val="00BE6AC7"/>
    <w:rsid w:val="00BE6E36"/>
    <w:rsid w:val="00BE7090"/>
    <w:rsid w:val="00BE7164"/>
    <w:rsid w:val="00BE7448"/>
    <w:rsid w:val="00BE7508"/>
    <w:rsid w:val="00BE7571"/>
    <w:rsid w:val="00BE7723"/>
    <w:rsid w:val="00BE773F"/>
    <w:rsid w:val="00BE78C3"/>
    <w:rsid w:val="00BE7DE5"/>
    <w:rsid w:val="00BF00BD"/>
    <w:rsid w:val="00BF0534"/>
    <w:rsid w:val="00BF0877"/>
    <w:rsid w:val="00BF0916"/>
    <w:rsid w:val="00BF0A9C"/>
    <w:rsid w:val="00BF0D57"/>
    <w:rsid w:val="00BF1207"/>
    <w:rsid w:val="00BF15BB"/>
    <w:rsid w:val="00BF1630"/>
    <w:rsid w:val="00BF1680"/>
    <w:rsid w:val="00BF18EB"/>
    <w:rsid w:val="00BF196B"/>
    <w:rsid w:val="00BF1B10"/>
    <w:rsid w:val="00BF1D6F"/>
    <w:rsid w:val="00BF1DF6"/>
    <w:rsid w:val="00BF2527"/>
    <w:rsid w:val="00BF278E"/>
    <w:rsid w:val="00BF2838"/>
    <w:rsid w:val="00BF2981"/>
    <w:rsid w:val="00BF2B3A"/>
    <w:rsid w:val="00BF2FBB"/>
    <w:rsid w:val="00BF3106"/>
    <w:rsid w:val="00BF32D4"/>
    <w:rsid w:val="00BF3AED"/>
    <w:rsid w:val="00BF3DA0"/>
    <w:rsid w:val="00BF3EAA"/>
    <w:rsid w:val="00BF3F92"/>
    <w:rsid w:val="00BF400F"/>
    <w:rsid w:val="00BF42AA"/>
    <w:rsid w:val="00BF44E8"/>
    <w:rsid w:val="00BF45B8"/>
    <w:rsid w:val="00BF4A5C"/>
    <w:rsid w:val="00BF5226"/>
    <w:rsid w:val="00BF532D"/>
    <w:rsid w:val="00BF55D3"/>
    <w:rsid w:val="00BF5654"/>
    <w:rsid w:val="00BF5DEA"/>
    <w:rsid w:val="00BF5F38"/>
    <w:rsid w:val="00BF64D8"/>
    <w:rsid w:val="00BF6643"/>
    <w:rsid w:val="00BF6871"/>
    <w:rsid w:val="00BF6ABA"/>
    <w:rsid w:val="00BF6B2C"/>
    <w:rsid w:val="00BF6B68"/>
    <w:rsid w:val="00BF7043"/>
    <w:rsid w:val="00BF7402"/>
    <w:rsid w:val="00BF742F"/>
    <w:rsid w:val="00BF750B"/>
    <w:rsid w:val="00BF7C3F"/>
    <w:rsid w:val="00C00081"/>
    <w:rsid w:val="00C00240"/>
    <w:rsid w:val="00C0047A"/>
    <w:rsid w:val="00C008AC"/>
    <w:rsid w:val="00C00BDF"/>
    <w:rsid w:val="00C00D13"/>
    <w:rsid w:val="00C00F3E"/>
    <w:rsid w:val="00C011D3"/>
    <w:rsid w:val="00C0124D"/>
    <w:rsid w:val="00C0149F"/>
    <w:rsid w:val="00C019D9"/>
    <w:rsid w:val="00C01E26"/>
    <w:rsid w:val="00C0200A"/>
    <w:rsid w:val="00C02041"/>
    <w:rsid w:val="00C0204C"/>
    <w:rsid w:val="00C0222B"/>
    <w:rsid w:val="00C0226A"/>
    <w:rsid w:val="00C02296"/>
    <w:rsid w:val="00C0231B"/>
    <w:rsid w:val="00C023C7"/>
    <w:rsid w:val="00C02749"/>
    <w:rsid w:val="00C02B28"/>
    <w:rsid w:val="00C02B5A"/>
    <w:rsid w:val="00C02BEB"/>
    <w:rsid w:val="00C030FC"/>
    <w:rsid w:val="00C0318A"/>
    <w:rsid w:val="00C03418"/>
    <w:rsid w:val="00C0343A"/>
    <w:rsid w:val="00C03718"/>
    <w:rsid w:val="00C03BC8"/>
    <w:rsid w:val="00C03F8C"/>
    <w:rsid w:val="00C03FA3"/>
    <w:rsid w:val="00C0400B"/>
    <w:rsid w:val="00C04087"/>
    <w:rsid w:val="00C040AF"/>
    <w:rsid w:val="00C04356"/>
    <w:rsid w:val="00C04419"/>
    <w:rsid w:val="00C04458"/>
    <w:rsid w:val="00C04B3C"/>
    <w:rsid w:val="00C0524F"/>
    <w:rsid w:val="00C05271"/>
    <w:rsid w:val="00C05593"/>
    <w:rsid w:val="00C058BD"/>
    <w:rsid w:val="00C05C28"/>
    <w:rsid w:val="00C05D22"/>
    <w:rsid w:val="00C05D3F"/>
    <w:rsid w:val="00C05EC5"/>
    <w:rsid w:val="00C05F01"/>
    <w:rsid w:val="00C06096"/>
    <w:rsid w:val="00C062B5"/>
    <w:rsid w:val="00C06473"/>
    <w:rsid w:val="00C06511"/>
    <w:rsid w:val="00C06868"/>
    <w:rsid w:val="00C069ED"/>
    <w:rsid w:val="00C06BF1"/>
    <w:rsid w:val="00C0704D"/>
    <w:rsid w:val="00C072BA"/>
    <w:rsid w:val="00C0771C"/>
    <w:rsid w:val="00C07868"/>
    <w:rsid w:val="00C1045E"/>
    <w:rsid w:val="00C108CC"/>
    <w:rsid w:val="00C10AEC"/>
    <w:rsid w:val="00C10CFA"/>
    <w:rsid w:val="00C10F68"/>
    <w:rsid w:val="00C1128F"/>
    <w:rsid w:val="00C113E7"/>
    <w:rsid w:val="00C11589"/>
    <w:rsid w:val="00C11854"/>
    <w:rsid w:val="00C11CCE"/>
    <w:rsid w:val="00C11E85"/>
    <w:rsid w:val="00C12050"/>
    <w:rsid w:val="00C12223"/>
    <w:rsid w:val="00C122EA"/>
    <w:rsid w:val="00C123A1"/>
    <w:rsid w:val="00C123FC"/>
    <w:rsid w:val="00C125F8"/>
    <w:rsid w:val="00C12A03"/>
    <w:rsid w:val="00C12C74"/>
    <w:rsid w:val="00C12E08"/>
    <w:rsid w:val="00C12E2A"/>
    <w:rsid w:val="00C135B5"/>
    <w:rsid w:val="00C13669"/>
    <w:rsid w:val="00C13819"/>
    <w:rsid w:val="00C138ED"/>
    <w:rsid w:val="00C13A3C"/>
    <w:rsid w:val="00C13D88"/>
    <w:rsid w:val="00C13E61"/>
    <w:rsid w:val="00C14091"/>
    <w:rsid w:val="00C141B9"/>
    <w:rsid w:val="00C1473D"/>
    <w:rsid w:val="00C147FA"/>
    <w:rsid w:val="00C14CCF"/>
    <w:rsid w:val="00C15121"/>
    <w:rsid w:val="00C15284"/>
    <w:rsid w:val="00C1533D"/>
    <w:rsid w:val="00C153D4"/>
    <w:rsid w:val="00C1543D"/>
    <w:rsid w:val="00C15DB6"/>
    <w:rsid w:val="00C15F4F"/>
    <w:rsid w:val="00C16097"/>
    <w:rsid w:val="00C160EA"/>
    <w:rsid w:val="00C16122"/>
    <w:rsid w:val="00C16132"/>
    <w:rsid w:val="00C161AF"/>
    <w:rsid w:val="00C16748"/>
    <w:rsid w:val="00C16768"/>
    <w:rsid w:val="00C167A9"/>
    <w:rsid w:val="00C16B4B"/>
    <w:rsid w:val="00C16BEC"/>
    <w:rsid w:val="00C16C23"/>
    <w:rsid w:val="00C16CC8"/>
    <w:rsid w:val="00C170A5"/>
    <w:rsid w:val="00C1726A"/>
    <w:rsid w:val="00C1788E"/>
    <w:rsid w:val="00C17B0D"/>
    <w:rsid w:val="00C17DAC"/>
    <w:rsid w:val="00C201F9"/>
    <w:rsid w:val="00C209E8"/>
    <w:rsid w:val="00C20B7E"/>
    <w:rsid w:val="00C2101D"/>
    <w:rsid w:val="00C21134"/>
    <w:rsid w:val="00C217E7"/>
    <w:rsid w:val="00C21978"/>
    <w:rsid w:val="00C2197F"/>
    <w:rsid w:val="00C21A0E"/>
    <w:rsid w:val="00C21B02"/>
    <w:rsid w:val="00C225C8"/>
    <w:rsid w:val="00C2281B"/>
    <w:rsid w:val="00C22D25"/>
    <w:rsid w:val="00C22E98"/>
    <w:rsid w:val="00C234C4"/>
    <w:rsid w:val="00C234C9"/>
    <w:rsid w:val="00C23632"/>
    <w:rsid w:val="00C238CB"/>
    <w:rsid w:val="00C23BBF"/>
    <w:rsid w:val="00C23E41"/>
    <w:rsid w:val="00C24257"/>
    <w:rsid w:val="00C24314"/>
    <w:rsid w:val="00C246DA"/>
    <w:rsid w:val="00C2477F"/>
    <w:rsid w:val="00C248C9"/>
    <w:rsid w:val="00C24C3E"/>
    <w:rsid w:val="00C2504B"/>
    <w:rsid w:val="00C253A7"/>
    <w:rsid w:val="00C253ED"/>
    <w:rsid w:val="00C25459"/>
    <w:rsid w:val="00C256E8"/>
    <w:rsid w:val="00C257FE"/>
    <w:rsid w:val="00C258A5"/>
    <w:rsid w:val="00C258F5"/>
    <w:rsid w:val="00C25910"/>
    <w:rsid w:val="00C26260"/>
    <w:rsid w:val="00C2651F"/>
    <w:rsid w:val="00C266CA"/>
    <w:rsid w:val="00C266F6"/>
    <w:rsid w:val="00C268CF"/>
    <w:rsid w:val="00C26BD5"/>
    <w:rsid w:val="00C2705A"/>
    <w:rsid w:val="00C27458"/>
    <w:rsid w:val="00C274E4"/>
    <w:rsid w:val="00C2795D"/>
    <w:rsid w:val="00C27A37"/>
    <w:rsid w:val="00C27BF2"/>
    <w:rsid w:val="00C27D2F"/>
    <w:rsid w:val="00C27E08"/>
    <w:rsid w:val="00C27E18"/>
    <w:rsid w:val="00C27F9C"/>
    <w:rsid w:val="00C300F5"/>
    <w:rsid w:val="00C30432"/>
    <w:rsid w:val="00C307F6"/>
    <w:rsid w:val="00C30864"/>
    <w:rsid w:val="00C308E7"/>
    <w:rsid w:val="00C30BF6"/>
    <w:rsid w:val="00C30CBA"/>
    <w:rsid w:val="00C30EA2"/>
    <w:rsid w:val="00C30F48"/>
    <w:rsid w:val="00C31342"/>
    <w:rsid w:val="00C31433"/>
    <w:rsid w:val="00C31519"/>
    <w:rsid w:val="00C31E06"/>
    <w:rsid w:val="00C31F1A"/>
    <w:rsid w:val="00C3208E"/>
    <w:rsid w:val="00C321FC"/>
    <w:rsid w:val="00C3260D"/>
    <w:rsid w:val="00C32645"/>
    <w:rsid w:val="00C32B98"/>
    <w:rsid w:val="00C33133"/>
    <w:rsid w:val="00C3381B"/>
    <w:rsid w:val="00C338D0"/>
    <w:rsid w:val="00C33B26"/>
    <w:rsid w:val="00C33E56"/>
    <w:rsid w:val="00C33EBE"/>
    <w:rsid w:val="00C3409D"/>
    <w:rsid w:val="00C34556"/>
    <w:rsid w:val="00C3564A"/>
    <w:rsid w:val="00C359DD"/>
    <w:rsid w:val="00C359E0"/>
    <w:rsid w:val="00C35AAF"/>
    <w:rsid w:val="00C35AB1"/>
    <w:rsid w:val="00C35D5F"/>
    <w:rsid w:val="00C364D4"/>
    <w:rsid w:val="00C36564"/>
    <w:rsid w:val="00C3657C"/>
    <w:rsid w:val="00C36B64"/>
    <w:rsid w:val="00C36C63"/>
    <w:rsid w:val="00C36C86"/>
    <w:rsid w:val="00C36CA1"/>
    <w:rsid w:val="00C36F52"/>
    <w:rsid w:val="00C37080"/>
    <w:rsid w:val="00C371C4"/>
    <w:rsid w:val="00C3732E"/>
    <w:rsid w:val="00C375A0"/>
    <w:rsid w:val="00C37735"/>
    <w:rsid w:val="00C377D2"/>
    <w:rsid w:val="00C37908"/>
    <w:rsid w:val="00C37B8E"/>
    <w:rsid w:val="00C37D85"/>
    <w:rsid w:val="00C37DDF"/>
    <w:rsid w:val="00C37FE3"/>
    <w:rsid w:val="00C40800"/>
    <w:rsid w:val="00C40967"/>
    <w:rsid w:val="00C40C26"/>
    <w:rsid w:val="00C415E4"/>
    <w:rsid w:val="00C416C3"/>
    <w:rsid w:val="00C41A56"/>
    <w:rsid w:val="00C42530"/>
    <w:rsid w:val="00C42566"/>
    <w:rsid w:val="00C4259E"/>
    <w:rsid w:val="00C42768"/>
    <w:rsid w:val="00C42A8A"/>
    <w:rsid w:val="00C42D12"/>
    <w:rsid w:val="00C42DDE"/>
    <w:rsid w:val="00C42F61"/>
    <w:rsid w:val="00C43191"/>
    <w:rsid w:val="00C433CC"/>
    <w:rsid w:val="00C434C8"/>
    <w:rsid w:val="00C4379E"/>
    <w:rsid w:val="00C4389A"/>
    <w:rsid w:val="00C438B8"/>
    <w:rsid w:val="00C43A60"/>
    <w:rsid w:val="00C43D73"/>
    <w:rsid w:val="00C442BD"/>
    <w:rsid w:val="00C444CF"/>
    <w:rsid w:val="00C4455E"/>
    <w:rsid w:val="00C4495B"/>
    <w:rsid w:val="00C44A45"/>
    <w:rsid w:val="00C44B2E"/>
    <w:rsid w:val="00C44C7E"/>
    <w:rsid w:val="00C44D33"/>
    <w:rsid w:val="00C44DB6"/>
    <w:rsid w:val="00C450A9"/>
    <w:rsid w:val="00C45303"/>
    <w:rsid w:val="00C45A10"/>
    <w:rsid w:val="00C45E19"/>
    <w:rsid w:val="00C45EC4"/>
    <w:rsid w:val="00C45FA1"/>
    <w:rsid w:val="00C4691C"/>
    <w:rsid w:val="00C471AB"/>
    <w:rsid w:val="00C47279"/>
    <w:rsid w:val="00C473C3"/>
    <w:rsid w:val="00C47460"/>
    <w:rsid w:val="00C4750C"/>
    <w:rsid w:val="00C47C0B"/>
    <w:rsid w:val="00C504A2"/>
    <w:rsid w:val="00C504DB"/>
    <w:rsid w:val="00C50627"/>
    <w:rsid w:val="00C50849"/>
    <w:rsid w:val="00C50A47"/>
    <w:rsid w:val="00C50B0C"/>
    <w:rsid w:val="00C50CE9"/>
    <w:rsid w:val="00C51090"/>
    <w:rsid w:val="00C5133C"/>
    <w:rsid w:val="00C5150C"/>
    <w:rsid w:val="00C5156A"/>
    <w:rsid w:val="00C515CE"/>
    <w:rsid w:val="00C517B9"/>
    <w:rsid w:val="00C519FA"/>
    <w:rsid w:val="00C520FA"/>
    <w:rsid w:val="00C52687"/>
    <w:rsid w:val="00C52693"/>
    <w:rsid w:val="00C526A7"/>
    <w:rsid w:val="00C52F31"/>
    <w:rsid w:val="00C53172"/>
    <w:rsid w:val="00C53198"/>
    <w:rsid w:val="00C53611"/>
    <w:rsid w:val="00C5377F"/>
    <w:rsid w:val="00C53E01"/>
    <w:rsid w:val="00C53ECA"/>
    <w:rsid w:val="00C540F3"/>
    <w:rsid w:val="00C542E4"/>
    <w:rsid w:val="00C543B0"/>
    <w:rsid w:val="00C543FF"/>
    <w:rsid w:val="00C544DA"/>
    <w:rsid w:val="00C546EF"/>
    <w:rsid w:val="00C549EA"/>
    <w:rsid w:val="00C54BF7"/>
    <w:rsid w:val="00C54CAE"/>
    <w:rsid w:val="00C551C8"/>
    <w:rsid w:val="00C553D5"/>
    <w:rsid w:val="00C55404"/>
    <w:rsid w:val="00C5540C"/>
    <w:rsid w:val="00C55586"/>
    <w:rsid w:val="00C55744"/>
    <w:rsid w:val="00C558EA"/>
    <w:rsid w:val="00C559AD"/>
    <w:rsid w:val="00C55D22"/>
    <w:rsid w:val="00C55F5E"/>
    <w:rsid w:val="00C55FB0"/>
    <w:rsid w:val="00C55FC1"/>
    <w:rsid w:val="00C5604D"/>
    <w:rsid w:val="00C56086"/>
    <w:rsid w:val="00C563E9"/>
    <w:rsid w:val="00C567A5"/>
    <w:rsid w:val="00C568C2"/>
    <w:rsid w:val="00C569B7"/>
    <w:rsid w:val="00C569FF"/>
    <w:rsid w:val="00C56A62"/>
    <w:rsid w:val="00C56AB1"/>
    <w:rsid w:val="00C56C26"/>
    <w:rsid w:val="00C5711D"/>
    <w:rsid w:val="00C57188"/>
    <w:rsid w:val="00C57632"/>
    <w:rsid w:val="00C5768C"/>
    <w:rsid w:val="00C576B7"/>
    <w:rsid w:val="00C57874"/>
    <w:rsid w:val="00C57BE8"/>
    <w:rsid w:val="00C57C63"/>
    <w:rsid w:val="00C57C86"/>
    <w:rsid w:val="00C57DC8"/>
    <w:rsid w:val="00C57F06"/>
    <w:rsid w:val="00C600F7"/>
    <w:rsid w:val="00C60592"/>
    <w:rsid w:val="00C60A0F"/>
    <w:rsid w:val="00C60CB0"/>
    <w:rsid w:val="00C612C7"/>
    <w:rsid w:val="00C612ED"/>
    <w:rsid w:val="00C615BC"/>
    <w:rsid w:val="00C618A4"/>
    <w:rsid w:val="00C61C3C"/>
    <w:rsid w:val="00C625C9"/>
    <w:rsid w:val="00C625CF"/>
    <w:rsid w:val="00C6270B"/>
    <w:rsid w:val="00C630B1"/>
    <w:rsid w:val="00C63192"/>
    <w:rsid w:val="00C631A9"/>
    <w:rsid w:val="00C63275"/>
    <w:rsid w:val="00C632AB"/>
    <w:rsid w:val="00C63675"/>
    <w:rsid w:val="00C636D4"/>
    <w:rsid w:val="00C63992"/>
    <w:rsid w:val="00C63B82"/>
    <w:rsid w:val="00C63BE6"/>
    <w:rsid w:val="00C63BEC"/>
    <w:rsid w:val="00C64058"/>
    <w:rsid w:val="00C6415A"/>
    <w:rsid w:val="00C6434D"/>
    <w:rsid w:val="00C643AC"/>
    <w:rsid w:val="00C64769"/>
    <w:rsid w:val="00C64AE7"/>
    <w:rsid w:val="00C64BFA"/>
    <w:rsid w:val="00C64F23"/>
    <w:rsid w:val="00C64F3E"/>
    <w:rsid w:val="00C65028"/>
    <w:rsid w:val="00C6502C"/>
    <w:rsid w:val="00C657D6"/>
    <w:rsid w:val="00C6597F"/>
    <w:rsid w:val="00C65BAA"/>
    <w:rsid w:val="00C65DBB"/>
    <w:rsid w:val="00C661BE"/>
    <w:rsid w:val="00C67238"/>
    <w:rsid w:val="00C673F7"/>
    <w:rsid w:val="00C673FA"/>
    <w:rsid w:val="00C676C0"/>
    <w:rsid w:val="00C679C6"/>
    <w:rsid w:val="00C67C94"/>
    <w:rsid w:val="00C67CB1"/>
    <w:rsid w:val="00C67CB8"/>
    <w:rsid w:val="00C70145"/>
    <w:rsid w:val="00C701DA"/>
    <w:rsid w:val="00C70462"/>
    <w:rsid w:val="00C704D3"/>
    <w:rsid w:val="00C70555"/>
    <w:rsid w:val="00C705AE"/>
    <w:rsid w:val="00C7073F"/>
    <w:rsid w:val="00C70AE8"/>
    <w:rsid w:val="00C710B6"/>
    <w:rsid w:val="00C712AE"/>
    <w:rsid w:val="00C7136D"/>
    <w:rsid w:val="00C71776"/>
    <w:rsid w:val="00C71921"/>
    <w:rsid w:val="00C719D9"/>
    <w:rsid w:val="00C719E7"/>
    <w:rsid w:val="00C71D7A"/>
    <w:rsid w:val="00C7252D"/>
    <w:rsid w:val="00C72648"/>
    <w:rsid w:val="00C727A1"/>
    <w:rsid w:val="00C7299C"/>
    <w:rsid w:val="00C72ACE"/>
    <w:rsid w:val="00C72F10"/>
    <w:rsid w:val="00C73307"/>
    <w:rsid w:val="00C7358A"/>
    <w:rsid w:val="00C73A1E"/>
    <w:rsid w:val="00C73AB6"/>
    <w:rsid w:val="00C73B86"/>
    <w:rsid w:val="00C73C5A"/>
    <w:rsid w:val="00C73F13"/>
    <w:rsid w:val="00C740D6"/>
    <w:rsid w:val="00C74115"/>
    <w:rsid w:val="00C745FB"/>
    <w:rsid w:val="00C7464F"/>
    <w:rsid w:val="00C74930"/>
    <w:rsid w:val="00C74FC5"/>
    <w:rsid w:val="00C750C0"/>
    <w:rsid w:val="00C751B4"/>
    <w:rsid w:val="00C75497"/>
    <w:rsid w:val="00C755C2"/>
    <w:rsid w:val="00C7587A"/>
    <w:rsid w:val="00C758E2"/>
    <w:rsid w:val="00C75952"/>
    <w:rsid w:val="00C75A5D"/>
    <w:rsid w:val="00C75D65"/>
    <w:rsid w:val="00C75E25"/>
    <w:rsid w:val="00C762BE"/>
    <w:rsid w:val="00C763A6"/>
    <w:rsid w:val="00C7658B"/>
    <w:rsid w:val="00C76A5D"/>
    <w:rsid w:val="00C76B26"/>
    <w:rsid w:val="00C76B32"/>
    <w:rsid w:val="00C76CD5"/>
    <w:rsid w:val="00C772A3"/>
    <w:rsid w:val="00C77529"/>
    <w:rsid w:val="00C77B05"/>
    <w:rsid w:val="00C77E64"/>
    <w:rsid w:val="00C80352"/>
    <w:rsid w:val="00C80514"/>
    <w:rsid w:val="00C80692"/>
    <w:rsid w:val="00C80C89"/>
    <w:rsid w:val="00C80D1A"/>
    <w:rsid w:val="00C81274"/>
    <w:rsid w:val="00C815BB"/>
    <w:rsid w:val="00C81600"/>
    <w:rsid w:val="00C817F2"/>
    <w:rsid w:val="00C818E5"/>
    <w:rsid w:val="00C81CA8"/>
    <w:rsid w:val="00C82052"/>
    <w:rsid w:val="00C8225E"/>
    <w:rsid w:val="00C825DF"/>
    <w:rsid w:val="00C826C5"/>
    <w:rsid w:val="00C8270D"/>
    <w:rsid w:val="00C82BEF"/>
    <w:rsid w:val="00C82F07"/>
    <w:rsid w:val="00C82FCA"/>
    <w:rsid w:val="00C8341C"/>
    <w:rsid w:val="00C83B6C"/>
    <w:rsid w:val="00C83C4D"/>
    <w:rsid w:val="00C8410C"/>
    <w:rsid w:val="00C84228"/>
    <w:rsid w:val="00C842D9"/>
    <w:rsid w:val="00C8492A"/>
    <w:rsid w:val="00C84AB4"/>
    <w:rsid w:val="00C84BD7"/>
    <w:rsid w:val="00C85091"/>
    <w:rsid w:val="00C85353"/>
    <w:rsid w:val="00C8539D"/>
    <w:rsid w:val="00C859BE"/>
    <w:rsid w:val="00C85A77"/>
    <w:rsid w:val="00C85AEB"/>
    <w:rsid w:val="00C85C5B"/>
    <w:rsid w:val="00C86169"/>
    <w:rsid w:val="00C861EC"/>
    <w:rsid w:val="00C86317"/>
    <w:rsid w:val="00C86A3A"/>
    <w:rsid w:val="00C86BEA"/>
    <w:rsid w:val="00C86DF3"/>
    <w:rsid w:val="00C86E12"/>
    <w:rsid w:val="00C86F7C"/>
    <w:rsid w:val="00C87202"/>
    <w:rsid w:val="00C8722A"/>
    <w:rsid w:val="00C875A6"/>
    <w:rsid w:val="00C875C1"/>
    <w:rsid w:val="00C87C60"/>
    <w:rsid w:val="00C87DCB"/>
    <w:rsid w:val="00C9062B"/>
    <w:rsid w:val="00C90828"/>
    <w:rsid w:val="00C90B56"/>
    <w:rsid w:val="00C90B57"/>
    <w:rsid w:val="00C90DE2"/>
    <w:rsid w:val="00C91146"/>
    <w:rsid w:val="00C911F5"/>
    <w:rsid w:val="00C914D0"/>
    <w:rsid w:val="00C914E5"/>
    <w:rsid w:val="00C91A38"/>
    <w:rsid w:val="00C91D73"/>
    <w:rsid w:val="00C92084"/>
    <w:rsid w:val="00C922FE"/>
    <w:rsid w:val="00C92C73"/>
    <w:rsid w:val="00C92DDE"/>
    <w:rsid w:val="00C92E1C"/>
    <w:rsid w:val="00C92E45"/>
    <w:rsid w:val="00C9315A"/>
    <w:rsid w:val="00C9339D"/>
    <w:rsid w:val="00C93400"/>
    <w:rsid w:val="00C9363A"/>
    <w:rsid w:val="00C9371F"/>
    <w:rsid w:val="00C93733"/>
    <w:rsid w:val="00C9380A"/>
    <w:rsid w:val="00C93982"/>
    <w:rsid w:val="00C93A44"/>
    <w:rsid w:val="00C93B8D"/>
    <w:rsid w:val="00C93D2D"/>
    <w:rsid w:val="00C94130"/>
    <w:rsid w:val="00C94665"/>
    <w:rsid w:val="00C94881"/>
    <w:rsid w:val="00C94937"/>
    <w:rsid w:val="00C94AB3"/>
    <w:rsid w:val="00C95848"/>
    <w:rsid w:val="00C95F33"/>
    <w:rsid w:val="00C95F9F"/>
    <w:rsid w:val="00C95FC9"/>
    <w:rsid w:val="00C9693C"/>
    <w:rsid w:val="00C969CC"/>
    <w:rsid w:val="00C96BB6"/>
    <w:rsid w:val="00C96BE8"/>
    <w:rsid w:val="00C96C67"/>
    <w:rsid w:val="00C96ED6"/>
    <w:rsid w:val="00C96F77"/>
    <w:rsid w:val="00C9711D"/>
    <w:rsid w:val="00C97161"/>
    <w:rsid w:val="00C9726F"/>
    <w:rsid w:val="00C9733B"/>
    <w:rsid w:val="00C9751C"/>
    <w:rsid w:val="00C97640"/>
    <w:rsid w:val="00C9766A"/>
    <w:rsid w:val="00C97731"/>
    <w:rsid w:val="00C97877"/>
    <w:rsid w:val="00C97A99"/>
    <w:rsid w:val="00CA0235"/>
    <w:rsid w:val="00CA04BE"/>
    <w:rsid w:val="00CA0714"/>
    <w:rsid w:val="00CA0787"/>
    <w:rsid w:val="00CA0DB2"/>
    <w:rsid w:val="00CA0DEA"/>
    <w:rsid w:val="00CA115F"/>
    <w:rsid w:val="00CA190E"/>
    <w:rsid w:val="00CA1936"/>
    <w:rsid w:val="00CA19A2"/>
    <w:rsid w:val="00CA1F31"/>
    <w:rsid w:val="00CA2006"/>
    <w:rsid w:val="00CA271C"/>
    <w:rsid w:val="00CA2721"/>
    <w:rsid w:val="00CA29D3"/>
    <w:rsid w:val="00CA2A3A"/>
    <w:rsid w:val="00CA348E"/>
    <w:rsid w:val="00CA3574"/>
    <w:rsid w:val="00CA3612"/>
    <w:rsid w:val="00CA370F"/>
    <w:rsid w:val="00CA38EE"/>
    <w:rsid w:val="00CA3EF0"/>
    <w:rsid w:val="00CA43B4"/>
    <w:rsid w:val="00CA456F"/>
    <w:rsid w:val="00CA501B"/>
    <w:rsid w:val="00CA5112"/>
    <w:rsid w:val="00CA5116"/>
    <w:rsid w:val="00CA51A6"/>
    <w:rsid w:val="00CA53AA"/>
    <w:rsid w:val="00CA54A0"/>
    <w:rsid w:val="00CA5ACE"/>
    <w:rsid w:val="00CA5B70"/>
    <w:rsid w:val="00CA5BD3"/>
    <w:rsid w:val="00CA5BD4"/>
    <w:rsid w:val="00CA5C4D"/>
    <w:rsid w:val="00CA60F2"/>
    <w:rsid w:val="00CA614F"/>
    <w:rsid w:val="00CA6EDD"/>
    <w:rsid w:val="00CA6FF1"/>
    <w:rsid w:val="00CA7015"/>
    <w:rsid w:val="00CA743F"/>
    <w:rsid w:val="00CA75CD"/>
    <w:rsid w:val="00CA79BB"/>
    <w:rsid w:val="00CA7CCF"/>
    <w:rsid w:val="00CA7FE2"/>
    <w:rsid w:val="00CB0288"/>
    <w:rsid w:val="00CB0436"/>
    <w:rsid w:val="00CB0A18"/>
    <w:rsid w:val="00CB0D8B"/>
    <w:rsid w:val="00CB0E85"/>
    <w:rsid w:val="00CB0F82"/>
    <w:rsid w:val="00CB1006"/>
    <w:rsid w:val="00CB105B"/>
    <w:rsid w:val="00CB10A3"/>
    <w:rsid w:val="00CB1139"/>
    <w:rsid w:val="00CB164A"/>
    <w:rsid w:val="00CB1987"/>
    <w:rsid w:val="00CB1A5E"/>
    <w:rsid w:val="00CB1DE0"/>
    <w:rsid w:val="00CB1FA5"/>
    <w:rsid w:val="00CB2200"/>
    <w:rsid w:val="00CB2447"/>
    <w:rsid w:val="00CB2520"/>
    <w:rsid w:val="00CB257F"/>
    <w:rsid w:val="00CB273C"/>
    <w:rsid w:val="00CB2755"/>
    <w:rsid w:val="00CB2A56"/>
    <w:rsid w:val="00CB2CE5"/>
    <w:rsid w:val="00CB30AD"/>
    <w:rsid w:val="00CB36C1"/>
    <w:rsid w:val="00CB3C14"/>
    <w:rsid w:val="00CB3C30"/>
    <w:rsid w:val="00CB3CD3"/>
    <w:rsid w:val="00CB3E4E"/>
    <w:rsid w:val="00CB407C"/>
    <w:rsid w:val="00CB4393"/>
    <w:rsid w:val="00CB4470"/>
    <w:rsid w:val="00CB450B"/>
    <w:rsid w:val="00CB4575"/>
    <w:rsid w:val="00CB4663"/>
    <w:rsid w:val="00CB4722"/>
    <w:rsid w:val="00CB4A4D"/>
    <w:rsid w:val="00CB4D4E"/>
    <w:rsid w:val="00CB4E4F"/>
    <w:rsid w:val="00CB5109"/>
    <w:rsid w:val="00CB517B"/>
    <w:rsid w:val="00CB54D9"/>
    <w:rsid w:val="00CB5A00"/>
    <w:rsid w:val="00CB5A3B"/>
    <w:rsid w:val="00CB5E4B"/>
    <w:rsid w:val="00CB6016"/>
    <w:rsid w:val="00CB61E8"/>
    <w:rsid w:val="00CB61FF"/>
    <w:rsid w:val="00CB6212"/>
    <w:rsid w:val="00CB68CE"/>
    <w:rsid w:val="00CB69D9"/>
    <w:rsid w:val="00CB6B5D"/>
    <w:rsid w:val="00CB6BB1"/>
    <w:rsid w:val="00CB6BEC"/>
    <w:rsid w:val="00CB7002"/>
    <w:rsid w:val="00CB71FF"/>
    <w:rsid w:val="00CB73CD"/>
    <w:rsid w:val="00CB755B"/>
    <w:rsid w:val="00CB767C"/>
    <w:rsid w:val="00CB773F"/>
    <w:rsid w:val="00CB79F6"/>
    <w:rsid w:val="00CB7C96"/>
    <w:rsid w:val="00CB7E6F"/>
    <w:rsid w:val="00CC000D"/>
    <w:rsid w:val="00CC0297"/>
    <w:rsid w:val="00CC03D4"/>
    <w:rsid w:val="00CC0455"/>
    <w:rsid w:val="00CC046C"/>
    <w:rsid w:val="00CC0574"/>
    <w:rsid w:val="00CC06CA"/>
    <w:rsid w:val="00CC086D"/>
    <w:rsid w:val="00CC0881"/>
    <w:rsid w:val="00CC0C2C"/>
    <w:rsid w:val="00CC0C64"/>
    <w:rsid w:val="00CC0C7F"/>
    <w:rsid w:val="00CC0DB8"/>
    <w:rsid w:val="00CC0E7B"/>
    <w:rsid w:val="00CC0E7F"/>
    <w:rsid w:val="00CC1086"/>
    <w:rsid w:val="00CC1474"/>
    <w:rsid w:val="00CC1763"/>
    <w:rsid w:val="00CC1805"/>
    <w:rsid w:val="00CC185A"/>
    <w:rsid w:val="00CC18F7"/>
    <w:rsid w:val="00CC1993"/>
    <w:rsid w:val="00CC1CB5"/>
    <w:rsid w:val="00CC1CF1"/>
    <w:rsid w:val="00CC1EBF"/>
    <w:rsid w:val="00CC2100"/>
    <w:rsid w:val="00CC2118"/>
    <w:rsid w:val="00CC21FC"/>
    <w:rsid w:val="00CC22FA"/>
    <w:rsid w:val="00CC294B"/>
    <w:rsid w:val="00CC2CE0"/>
    <w:rsid w:val="00CC2DAE"/>
    <w:rsid w:val="00CC2E54"/>
    <w:rsid w:val="00CC2FBD"/>
    <w:rsid w:val="00CC3112"/>
    <w:rsid w:val="00CC31B5"/>
    <w:rsid w:val="00CC31D8"/>
    <w:rsid w:val="00CC38AE"/>
    <w:rsid w:val="00CC395E"/>
    <w:rsid w:val="00CC3A52"/>
    <w:rsid w:val="00CC3AF8"/>
    <w:rsid w:val="00CC3C89"/>
    <w:rsid w:val="00CC42A6"/>
    <w:rsid w:val="00CC43EC"/>
    <w:rsid w:val="00CC460B"/>
    <w:rsid w:val="00CC5170"/>
    <w:rsid w:val="00CC5306"/>
    <w:rsid w:val="00CC599C"/>
    <w:rsid w:val="00CC5B5A"/>
    <w:rsid w:val="00CC5C8C"/>
    <w:rsid w:val="00CC5E8D"/>
    <w:rsid w:val="00CC5EBF"/>
    <w:rsid w:val="00CC5F34"/>
    <w:rsid w:val="00CC60AE"/>
    <w:rsid w:val="00CC65CF"/>
    <w:rsid w:val="00CC660F"/>
    <w:rsid w:val="00CC66CF"/>
    <w:rsid w:val="00CC66F4"/>
    <w:rsid w:val="00CC6B6C"/>
    <w:rsid w:val="00CC6BD6"/>
    <w:rsid w:val="00CC6E20"/>
    <w:rsid w:val="00CC6EB5"/>
    <w:rsid w:val="00CC7051"/>
    <w:rsid w:val="00CC7071"/>
    <w:rsid w:val="00CC719E"/>
    <w:rsid w:val="00CC739F"/>
    <w:rsid w:val="00CC751B"/>
    <w:rsid w:val="00CC7E5B"/>
    <w:rsid w:val="00CC7E71"/>
    <w:rsid w:val="00CD005F"/>
    <w:rsid w:val="00CD01BA"/>
    <w:rsid w:val="00CD0448"/>
    <w:rsid w:val="00CD0636"/>
    <w:rsid w:val="00CD0659"/>
    <w:rsid w:val="00CD07E0"/>
    <w:rsid w:val="00CD0D73"/>
    <w:rsid w:val="00CD0E99"/>
    <w:rsid w:val="00CD0EB1"/>
    <w:rsid w:val="00CD0F58"/>
    <w:rsid w:val="00CD1029"/>
    <w:rsid w:val="00CD118B"/>
    <w:rsid w:val="00CD11F4"/>
    <w:rsid w:val="00CD1464"/>
    <w:rsid w:val="00CD1588"/>
    <w:rsid w:val="00CD1642"/>
    <w:rsid w:val="00CD1649"/>
    <w:rsid w:val="00CD185B"/>
    <w:rsid w:val="00CD20D2"/>
    <w:rsid w:val="00CD22DB"/>
    <w:rsid w:val="00CD2513"/>
    <w:rsid w:val="00CD2521"/>
    <w:rsid w:val="00CD2671"/>
    <w:rsid w:val="00CD3273"/>
    <w:rsid w:val="00CD36DD"/>
    <w:rsid w:val="00CD3AD5"/>
    <w:rsid w:val="00CD3BFB"/>
    <w:rsid w:val="00CD3C5C"/>
    <w:rsid w:val="00CD3CED"/>
    <w:rsid w:val="00CD40A5"/>
    <w:rsid w:val="00CD4145"/>
    <w:rsid w:val="00CD4253"/>
    <w:rsid w:val="00CD45F0"/>
    <w:rsid w:val="00CD49C3"/>
    <w:rsid w:val="00CD49D5"/>
    <w:rsid w:val="00CD4A24"/>
    <w:rsid w:val="00CD4D92"/>
    <w:rsid w:val="00CD4DEC"/>
    <w:rsid w:val="00CD52F9"/>
    <w:rsid w:val="00CD53F1"/>
    <w:rsid w:val="00CD5513"/>
    <w:rsid w:val="00CD57F1"/>
    <w:rsid w:val="00CD58D2"/>
    <w:rsid w:val="00CD5B3B"/>
    <w:rsid w:val="00CD5E85"/>
    <w:rsid w:val="00CD60E3"/>
    <w:rsid w:val="00CD6395"/>
    <w:rsid w:val="00CD6434"/>
    <w:rsid w:val="00CD646A"/>
    <w:rsid w:val="00CD6589"/>
    <w:rsid w:val="00CD6A3D"/>
    <w:rsid w:val="00CD6F6A"/>
    <w:rsid w:val="00CD71E9"/>
    <w:rsid w:val="00CD75CD"/>
    <w:rsid w:val="00CD7680"/>
    <w:rsid w:val="00CD796A"/>
    <w:rsid w:val="00CD798D"/>
    <w:rsid w:val="00CD7A10"/>
    <w:rsid w:val="00CD7D00"/>
    <w:rsid w:val="00CD7EB7"/>
    <w:rsid w:val="00CD7F33"/>
    <w:rsid w:val="00CE02FF"/>
    <w:rsid w:val="00CE0799"/>
    <w:rsid w:val="00CE096F"/>
    <w:rsid w:val="00CE0DE6"/>
    <w:rsid w:val="00CE0DF3"/>
    <w:rsid w:val="00CE0ED6"/>
    <w:rsid w:val="00CE0F8B"/>
    <w:rsid w:val="00CE112E"/>
    <w:rsid w:val="00CE13F8"/>
    <w:rsid w:val="00CE1656"/>
    <w:rsid w:val="00CE165C"/>
    <w:rsid w:val="00CE17CF"/>
    <w:rsid w:val="00CE17EE"/>
    <w:rsid w:val="00CE1877"/>
    <w:rsid w:val="00CE1E1F"/>
    <w:rsid w:val="00CE1F2A"/>
    <w:rsid w:val="00CE2003"/>
    <w:rsid w:val="00CE2306"/>
    <w:rsid w:val="00CE2381"/>
    <w:rsid w:val="00CE2405"/>
    <w:rsid w:val="00CE250A"/>
    <w:rsid w:val="00CE2676"/>
    <w:rsid w:val="00CE2925"/>
    <w:rsid w:val="00CE2AB4"/>
    <w:rsid w:val="00CE2F58"/>
    <w:rsid w:val="00CE3765"/>
    <w:rsid w:val="00CE390F"/>
    <w:rsid w:val="00CE3AF8"/>
    <w:rsid w:val="00CE3D60"/>
    <w:rsid w:val="00CE4168"/>
    <w:rsid w:val="00CE42B6"/>
    <w:rsid w:val="00CE46FF"/>
    <w:rsid w:val="00CE4765"/>
    <w:rsid w:val="00CE4D15"/>
    <w:rsid w:val="00CE4FE8"/>
    <w:rsid w:val="00CE5184"/>
    <w:rsid w:val="00CE53CD"/>
    <w:rsid w:val="00CE556E"/>
    <w:rsid w:val="00CE55FE"/>
    <w:rsid w:val="00CE572F"/>
    <w:rsid w:val="00CE5785"/>
    <w:rsid w:val="00CE598E"/>
    <w:rsid w:val="00CE5C8F"/>
    <w:rsid w:val="00CE5CA7"/>
    <w:rsid w:val="00CE5D5E"/>
    <w:rsid w:val="00CE5D6F"/>
    <w:rsid w:val="00CE6215"/>
    <w:rsid w:val="00CE62C5"/>
    <w:rsid w:val="00CE7079"/>
    <w:rsid w:val="00CE70AC"/>
    <w:rsid w:val="00CE7279"/>
    <w:rsid w:val="00CE72DE"/>
    <w:rsid w:val="00CE7312"/>
    <w:rsid w:val="00CE7E44"/>
    <w:rsid w:val="00CF0013"/>
    <w:rsid w:val="00CF0022"/>
    <w:rsid w:val="00CF01DC"/>
    <w:rsid w:val="00CF058E"/>
    <w:rsid w:val="00CF06AA"/>
    <w:rsid w:val="00CF0775"/>
    <w:rsid w:val="00CF0AE6"/>
    <w:rsid w:val="00CF0BE0"/>
    <w:rsid w:val="00CF0D18"/>
    <w:rsid w:val="00CF0ED7"/>
    <w:rsid w:val="00CF0F74"/>
    <w:rsid w:val="00CF1157"/>
    <w:rsid w:val="00CF12E1"/>
    <w:rsid w:val="00CF1303"/>
    <w:rsid w:val="00CF1358"/>
    <w:rsid w:val="00CF1DA3"/>
    <w:rsid w:val="00CF2106"/>
    <w:rsid w:val="00CF24A0"/>
    <w:rsid w:val="00CF265C"/>
    <w:rsid w:val="00CF26F8"/>
    <w:rsid w:val="00CF28DD"/>
    <w:rsid w:val="00CF2C53"/>
    <w:rsid w:val="00CF2FB2"/>
    <w:rsid w:val="00CF3381"/>
    <w:rsid w:val="00CF34E2"/>
    <w:rsid w:val="00CF35AC"/>
    <w:rsid w:val="00CF3744"/>
    <w:rsid w:val="00CF3B5C"/>
    <w:rsid w:val="00CF3C16"/>
    <w:rsid w:val="00CF3D7D"/>
    <w:rsid w:val="00CF3DD3"/>
    <w:rsid w:val="00CF3DF9"/>
    <w:rsid w:val="00CF400D"/>
    <w:rsid w:val="00CF41F7"/>
    <w:rsid w:val="00CF4237"/>
    <w:rsid w:val="00CF44C8"/>
    <w:rsid w:val="00CF44F8"/>
    <w:rsid w:val="00CF4738"/>
    <w:rsid w:val="00CF4FA7"/>
    <w:rsid w:val="00CF5195"/>
    <w:rsid w:val="00CF51E5"/>
    <w:rsid w:val="00CF5604"/>
    <w:rsid w:val="00CF5833"/>
    <w:rsid w:val="00CF5906"/>
    <w:rsid w:val="00CF590D"/>
    <w:rsid w:val="00CF5EC9"/>
    <w:rsid w:val="00CF60E8"/>
    <w:rsid w:val="00CF630C"/>
    <w:rsid w:val="00CF63B3"/>
    <w:rsid w:val="00CF65E7"/>
    <w:rsid w:val="00CF66DC"/>
    <w:rsid w:val="00CF6894"/>
    <w:rsid w:val="00CF6A6B"/>
    <w:rsid w:val="00CF6B7C"/>
    <w:rsid w:val="00CF6F05"/>
    <w:rsid w:val="00CF7375"/>
    <w:rsid w:val="00CF7528"/>
    <w:rsid w:val="00CF778D"/>
    <w:rsid w:val="00CF7C1B"/>
    <w:rsid w:val="00CF7E02"/>
    <w:rsid w:val="00D00178"/>
    <w:rsid w:val="00D00328"/>
    <w:rsid w:val="00D0037E"/>
    <w:rsid w:val="00D004E0"/>
    <w:rsid w:val="00D00708"/>
    <w:rsid w:val="00D0094D"/>
    <w:rsid w:val="00D009D4"/>
    <w:rsid w:val="00D00A83"/>
    <w:rsid w:val="00D00A90"/>
    <w:rsid w:val="00D00D5E"/>
    <w:rsid w:val="00D00ED3"/>
    <w:rsid w:val="00D00EEE"/>
    <w:rsid w:val="00D0144A"/>
    <w:rsid w:val="00D014F3"/>
    <w:rsid w:val="00D01513"/>
    <w:rsid w:val="00D0164F"/>
    <w:rsid w:val="00D016A8"/>
    <w:rsid w:val="00D0175A"/>
    <w:rsid w:val="00D0180E"/>
    <w:rsid w:val="00D01B2A"/>
    <w:rsid w:val="00D02072"/>
    <w:rsid w:val="00D020F0"/>
    <w:rsid w:val="00D02157"/>
    <w:rsid w:val="00D02444"/>
    <w:rsid w:val="00D027FF"/>
    <w:rsid w:val="00D02D6E"/>
    <w:rsid w:val="00D0358C"/>
    <w:rsid w:val="00D03615"/>
    <w:rsid w:val="00D03AB7"/>
    <w:rsid w:val="00D03CAB"/>
    <w:rsid w:val="00D03FBF"/>
    <w:rsid w:val="00D0416A"/>
    <w:rsid w:val="00D0438C"/>
    <w:rsid w:val="00D0442A"/>
    <w:rsid w:val="00D044D0"/>
    <w:rsid w:val="00D047E7"/>
    <w:rsid w:val="00D049D9"/>
    <w:rsid w:val="00D04BB3"/>
    <w:rsid w:val="00D04C0C"/>
    <w:rsid w:val="00D050EB"/>
    <w:rsid w:val="00D051AF"/>
    <w:rsid w:val="00D05276"/>
    <w:rsid w:val="00D05438"/>
    <w:rsid w:val="00D056A2"/>
    <w:rsid w:val="00D057B7"/>
    <w:rsid w:val="00D05A7C"/>
    <w:rsid w:val="00D060AF"/>
    <w:rsid w:val="00D065B3"/>
    <w:rsid w:val="00D06739"/>
    <w:rsid w:val="00D06799"/>
    <w:rsid w:val="00D068C9"/>
    <w:rsid w:val="00D06AB5"/>
    <w:rsid w:val="00D06AF8"/>
    <w:rsid w:val="00D06B72"/>
    <w:rsid w:val="00D06CC5"/>
    <w:rsid w:val="00D06E63"/>
    <w:rsid w:val="00D06FC0"/>
    <w:rsid w:val="00D07452"/>
    <w:rsid w:val="00D0775A"/>
    <w:rsid w:val="00D07872"/>
    <w:rsid w:val="00D07D33"/>
    <w:rsid w:val="00D07E44"/>
    <w:rsid w:val="00D07F22"/>
    <w:rsid w:val="00D10099"/>
    <w:rsid w:val="00D102AF"/>
    <w:rsid w:val="00D106B8"/>
    <w:rsid w:val="00D10A50"/>
    <w:rsid w:val="00D10C8F"/>
    <w:rsid w:val="00D10D1A"/>
    <w:rsid w:val="00D11441"/>
    <w:rsid w:val="00D11600"/>
    <w:rsid w:val="00D11997"/>
    <w:rsid w:val="00D11A93"/>
    <w:rsid w:val="00D11AF1"/>
    <w:rsid w:val="00D1210D"/>
    <w:rsid w:val="00D122A0"/>
    <w:rsid w:val="00D1233F"/>
    <w:rsid w:val="00D1289B"/>
    <w:rsid w:val="00D12B28"/>
    <w:rsid w:val="00D12B44"/>
    <w:rsid w:val="00D12DE4"/>
    <w:rsid w:val="00D12ED7"/>
    <w:rsid w:val="00D12EE0"/>
    <w:rsid w:val="00D13410"/>
    <w:rsid w:val="00D13DE1"/>
    <w:rsid w:val="00D13EC2"/>
    <w:rsid w:val="00D14052"/>
    <w:rsid w:val="00D140F3"/>
    <w:rsid w:val="00D14323"/>
    <w:rsid w:val="00D143F9"/>
    <w:rsid w:val="00D14411"/>
    <w:rsid w:val="00D144FE"/>
    <w:rsid w:val="00D1452B"/>
    <w:rsid w:val="00D14662"/>
    <w:rsid w:val="00D146CC"/>
    <w:rsid w:val="00D14838"/>
    <w:rsid w:val="00D1508C"/>
    <w:rsid w:val="00D150A3"/>
    <w:rsid w:val="00D15404"/>
    <w:rsid w:val="00D157B2"/>
    <w:rsid w:val="00D15945"/>
    <w:rsid w:val="00D15B14"/>
    <w:rsid w:val="00D15DF2"/>
    <w:rsid w:val="00D15E59"/>
    <w:rsid w:val="00D15FBE"/>
    <w:rsid w:val="00D15FD9"/>
    <w:rsid w:val="00D1618F"/>
    <w:rsid w:val="00D16470"/>
    <w:rsid w:val="00D1679D"/>
    <w:rsid w:val="00D16847"/>
    <w:rsid w:val="00D16A5C"/>
    <w:rsid w:val="00D16B7F"/>
    <w:rsid w:val="00D16D0D"/>
    <w:rsid w:val="00D16FBB"/>
    <w:rsid w:val="00D17156"/>
    <w:rsid w:val="00D174F0"/>
    <w:rsid w:val="00D17519"/>
    <w:rsid w:val="00D17692"/>
    <w:rsid w:val="00D17E81"/>
    <w:rsid w:val="00D17F0C"/>
    <w:rsid w:val="00D17F22"/>
    <w:rsid w:val="00D20461"/>
    <w:rsid w:val="00D20747"/>
    <w:rsid w:val="00D208AE"/>
    <w:rsid w:val="00D20CAB"/>
    <w:rsid w:val="00D20F16"/>
    <w:rsid w:val="00D211C2"/>
    <w:rsid w:val="00D2138A"/>
    <w:rsid w:val="00D2191F"/>
    <w:rsid w:val="00D21C41"/>
    <w:rsid w:val="00D21D62"/>
    <w:rsid w:val="00D21E22"/>
    <w:rsid w:val="00D2255E"/>
    <w:rsid w:val="00D229FC"/>
    <w:rsid w:val="00D22BFF"/>
    <w:rsid w:val="00D231D9"/>
    <w:rsid w:val="00D238B2"/>
    <w:rsid w:val="00D239A1"/>
    <w:rsid w:val="00D23A21"/>
    <w:rsid w:val="00D23CE8"/>
    <w:rsid w:val="00D23D16"/>
    <w:rsid w:val="00D23D30"/>
    <w:rsid w:val="00D2464C"/>
    <w:rsid w:val="00D24848"/>
    <w:rsid w:val="00D24E15"/>
    <w:rsid w:val="00D24E70"/>
    <w:rsid w:val="00D25313"/>
    <w:rsid w:val="00D258E2"/>
    <w:rsid w:val="00D25D1A"/>
    <w:rsid w:val="00D25E8B"/>
    <w:rsid w:val="00D26133"/>
    <w:rsid w:val="00D26B33"/>
    <w:rsid w:val="00D27036"/>
    <w:rsid w:val="00D271DF"/>
    <w:rsid w:val="00D2771F"/>
    <w:rsid w:val="00D277DE"/>
    <w:rsid w:val="00D27967"/>
    <w:rsid w:val="00D27B12"/>
    <w:rsid w:val="00D27E11"/>
    <w:rsid w:val="00D2B117"/>
    <w:rsid w:val="00D2E19E"/>
    <w:rsid w:val="00D30041"/>
    <w:rsid w:val="00D3018B"/>
    <w:rsid w:val="00D30216"/>
    <w:rsid w:val="00D30511"/>
    <w:rsid w:val="00D30604"/>
    <w:rsid w:val="00D30649"/>
    <w:rsid w:val="00D309C1"/>
    <w:rsid w:val="00D30CE6"/>
    <w:rsid w:val="00D30EEA"/>
    <w:rsid w:val="00D31463"/>
    <w:rsid w:val="00D31500"/>
    <w:rsid w:val="00D31686"/>
    <w:rsid w:val="00D319D8"/>
    <w:rsid w:val="00D31A17"/>
    <w:rsid w:val="00D31CA3"/>
    <w:rsid w:val="00D321A9"/>
    <w:rsid w:val="00D32244"/>
    <w:rsid w:val="00D324AA"/>
    <w:rsid w:val="00D32846"/>
    <w:rsid w:val="00D32893"/>
    <w:rsid w:val="00D32C03"/>
    <w:rsid w:val="00D32C37"/>
    <w:rsid w:val="00D32DE8"/>
    <w:rsid w:val="00D33094"/>
    <w:rsid w:val="00D330FB"/>
    <w:rsid w:val="00D33287"/>
    <w:rsid w:val="00D3359C"/>
    <w:rsid w:val="00D335C3"/>
    <w:rsid w:val="00D33F1B"/>
    <w:rsid w:val="00D3421D"/>
    <w:rsid w:val="00D343E7"/>
    <w:rsid w:val="00D3457A"/>
    <w:rsid w:val="00D345E6"/>
    <w:rsid w:val="00D34621"/>
    <w:rsid w:val="00D34887"/>
    <w:rsid w:val="00D349B1"/>
    <w:rsid w:val="00D34D72"/>
    <w:rsid w:val="00D35366"/>
    <w:rsid w:val="00D353FA"/>
    <w:rsid w:val="00D354FB"/>
    <w:rsid w:val="00D35555"/>
    <w:rsid w:val="00D3578C"/>
    <w:rsid w:val="00D35B77"/>
    <w:rsid w:val="00D35BBB"/>
    <w:rsid w:val="00D35CB3"/>
    <w:rsid w:val="00D35FDC"/>
    <w:rsid w:val="00D360A2"/>
    <w:rsid w:val="00D360CB"/>
    <w:rsid w:val="00D3612D"/>
    <w:rsid w:val="00D36144"/>
    <w:rsid w:val="00D3630B"/>
    <w:rsid w:val="00D36426"/>
    <w:rsid w:val="00D365B8"/>
    <w:rsid w:val="00D36A14"/>
    <w:rsid w:val="00D36C26"/>
    <w:rsid w:val="00D36DA3"/>
    <w:rsid w:val="00D372F2"/>
    <w:rsid w:val="00D37556"/>
    <w:rsid w:val="00D376A7"/>
    <w:rsid w:val="00D37B26"/>
    <w:rsid w:val="00D37B2E"/>
    <w:rsid w:val="00D37BE8"/>
    <w:rsid w:val="00D37C2F"/>
    <w:rsid w:val="00D37EEB"/>
    <w:rsid w:val="00D37F9D"/>
    <w:rsid w:val="00D40294"/>
    <w:rsid w:val="00D402F9"/>
    <w:rsid w:val="00D40389"/>
    <w:rsid w:val="00D40852"/>
    <w:rsid w:val="00D40984"/>
    <w:rsid w:val="00D40E7E"/>
    <w:rsid w:val="00D41209"/>
    <w:rsid w:val="00D41863"/>
    <w:rsid w:val="00D419D1"/>
    <w:rsid w:val="00D41ADB"/>
    <w:rsid w:val="00D41EE4"/>
    <w:rsid w:val="00D41FC2"/>
    <w:rsid w:val="00D425AB"/>
    <w:rsid w:val="00D42682"/>
    <w:rsid w:val="00D427A5"/>
    <w:rsid w:val="00D42896"/>
    <w:rsid w:val="00D429A3"/>
    <w:rsid w:val="00D42B5F"/>
    <w:rsid w:val="00D42E7F"/>
    <w:rsid w:val="00D42ECA"/>
    <w:rsid w:val="00D433C6"/>
    <w:rsid w:val="00D43E4C"/>
    <w:rsid w:val="00D43F1D"/>
    <w:rsid w:val="00D44774"/>
    <w:rsid w:val="00D4495D"/>
    <w:rsid w:val="00D44CF5"/>
    <w:rsid w:val="00D44E39"/>
    <w:rsid w:val="00D44F06"/>
    <w:rsid w:val="00D44FE4"/>
    <w:rsid w:val="00D451AC"/>
    <w:rsid w:val="00D45288"/>
    <w:rsid w:val="00D45AA5"/>
    <w:rsid w:val="00D45E91"/>
    <w:rsid w:val="00D465D3"/>
    <w:rsid w:val="00D46712"/>
    <w:rsid w:val="00D4689F"/>
    <w:rsid w:val="00D4690D"/>
    <w:rsid w:val="00D4697C"/>
    <w:rsid w:val="00D46992"/>
    <w:rsid w:val="00D46BF4"/>
    <w:rsid w:val="00D46F2D"/>
    <w:rsid w:val="00D473A8"/>
    <w:rsid w:val="00D4744C"/>
    <w:rsid w:val="00D474A1"/>
    <w:rsid w:val="00D4751D"/>
    <w:rsid w:val="00D4793B"/>
    <w:rsid w:val="00D47B79"/>
    <w:rsid w:val="00D47B7F"/>
    <w:rsid w:val="00D47DD8"/>
    <w:rsid w:val="00D47FB0"/>
    <w:rsid w:val="00D50074"/>
    <w:rsid w:val="00D501D2"/>
    <w:rsid w:val="00D5042F"/>
    <w:rsid w:val="00D5049A"/>
    <w:rsid w:val="00D50574"/>
    <w:rsid w:val="00D50898"/>
    <w:rsid w:val="00D50D4C"/>
    <w:rsid w:val="00D5106A"/>
    <w:rsid w:val="00D51492"/>
    <w:rsid w:val="00D51504"/>
    <w:rsid w:val="00D51AFB"/>
    <w:rsid w:val="00D51E4F"/>
    <w:rsid w:val="00D52053"/>
    <w:rsid w:val="00D5217E"/>
    <w:rsid w:val="00D52243"/>
    <w:rsid w:val="00D5260C"/>
    <w:rsid w:val="00D52808"/>
    <w:rsid w:val="00D52B5A"/>
    <w:rsid w:val="00D52D00"/>
    <w:rsid w:val="00D52FE2"/>
    <w:rsid w:val="00D5379D"/>
    <w:rsid w:val="00D5392B"/>
    <w:rsid w:val="00D539BF"/>
    <w:rsid w:val="00D53A1C"/>
    <w:rsid w:val="00D53BC0"/>
    <w:rsid w:val="00D53C13"/>
    <w:rsid w:val="00D54078"/>
    <w:rsid w:val="00D546EC"/>
    <w:rsid w:val="00D546FF"/>
    <w:rsid w:val="00D54FE4"/>
    <w:rsid w:val="00D55205"/>
    <w:rsid w:val="00D55355"/>
    <w:rsid w:val="00D55412"/>
    <w:rsid w:val="00D5552D"/>
    <w:rsid w:val="00D55588"/>
    <w:rsid w:val="00D555CB"/>
    <w:rsid w:val="00D556C9"/>
    <w:rsid w:val="00D55B72"/>
    <w:rsid w:val="00D55CB8"/>
    <w:rsid w:val="00D565A0"/>
    <w:rsid w:val="00D56691"/>
    <w:rsid w:val="00D568F5"/>
    <w:rsid w:val="00D56B28"/>
    <w:rsid w:val="00D56C5E"/>
    <w:rsid w:val="00D56C7B"/>
    <w:rsid w:val="00D56E2E"/>
    <w:rsid w:val="00D56ED1"/>
    <w:rsid w:val="00D57248"/>
    <w:rsid w:val="00D57683"/>
    <w:rsid w:val="00D576E3"/>
    <w:rsid w:val="00D57818"/>
    <w:rsid w:val="00D57DC8"/>
    <w:rsid w:val="00D600DC"/>
    <w:rsid w:val="00D601F5"/>
    <w:rsid w:val="00D60394"/>
    <w:rsid w:val="00D605DC"/>
    <w:rsid w:val="00D60B72"/>
    <w:rsid w:val="00D60F10"/>
    <w:rsid w:val="00D6117A"/>
    <w:rsid w:val="00D61261"/>
    <w:rsid w:val="00D6172F"/>
    <w:rsid w:val="00D6173A"/>
    <w:rsid w:val="00D61964"/>
    <w:rsid w:val="00D61B37"/>
    <w:rsid w:val="00D61B3D"/>
    <w:rsid w:val="00D61DCC"/>
    <w:rsid w:val="00D6217C"/>
    <w:rsid w:val="00D623A7"/>
    <w:rsid w:val="00D62548"/>
    <w:rsid w:val="00D625C6"/>
    <w:rsid w:val="00D62AAD"/>
    <w:rsid w:val="00D63106"/>
    <w:rsid w:val="00D631B2"/>
    <w:rsid w:val="00D6375D"/>
    <w:rsid w:val="00D63C1E"/>
    <w:rsid w:val="00D63F89"/>
    <w:rsid w:val="00D64001"/>
    <w:rsid w:val="00D640CE"/>
    <w:rsid w:val="00D642AD"/>
    <w:rsid w:val="00D645ED"/>
    <w:rsid w:val="00D64714"/>
    <w:rsid w:val="00D6484B"/>
    <w:rsid w:val="00D648E7"/>
    <w:rsid w:val="00D649D3"/>
    <w:rsid w:val="00D64B0A"/>
    <w:rsid w:val="00D650F2"/>
    <w:rsid w:val="00D65275"/>
    <w:rsid w:val="00D653C2"/>
    <w:rsid w:val="00D654EF"/>
    <w:rsid w:val="00D65A36"/>
    <w:rsid w:val="00D65A64"/>
    <w:rsid w:val="00D65BA0"/>
    <w:rsid w:val="00D66722"/>
    <w:rsid w:val="00D6696F"/>
    <w:rsid w:val="00D66A9C"/>
    <w:rsid w:val="00D66D0B"/>
    <w:rsid w:val="00D66E38"/>
    <w:rsid w:val="00D66E58"/>
    <w:rsid w:val="00D66F13"/>
    <w:rsid w:val="00D67240"/>
    <w:rsid w:val="00D6772B"/>
    <w:rsid w:val="00D67983"/>
    <w:rsid w:val="00D67B43"/>
    <w:rsid w:val="00D67E29"/>
    <w:rsid w:val="00D7000B"/>
    <w:rsid w:val="00D7005E"/>
    <w:rsid w:val="00D7091B"/>
    <w:rsid w:val="00D70B16"/>
    <w:rsid w:val="00D70BB2"/>
    <w:rsid w:val="00D70C10"/>
    <w:rsid w:val="00D70F09"/>
    <w:rsid w:val="00D7145A"/>
    <w:rsid w:val="00D71943"/>
    <w:rsid w:val="00D71995"/>
    <w:rsid w:val="00D71B48"/>
    <w:rsid w:val="00D71B62"/>
    <w:rsid w:val="00D71E30"/>
    <w:rsid w:val="00D71F26"/>
    <w:rsid w:val="00D7210E"/>
    <w:rsid w:val="00D72661"/>
    <w:rsid w:val="00D729D2"/>
    <w:rsid w:val="00D72B70"/>
    <w:rsid w:val="00D72CA1"/>
    <w:rsid w:val="00D72DAD"/>
    <w:rsid w:val="00D72FC6"/>
    <w:rsid w:val="00D730FD"/>
    <w:rsid w:val="00D73583"/>
    <w:rsid w:val="00D735B7"/>
    <w:rsid w:val="00D73797"/>
    <w:rsid w:val="00D73DC7"/>
    <w:rsid w:val="00D74633"/>
    <w:rsid w:val="00D746DB"/>
    <w:rsid w:val="00D74838"/>
    <w:rsid w:val="00D7487E"/>
    <w:rsid w:val="00D74A2B"/>
    <w:rsid w:val="00D750FA"/>
    <w:rsid w:val="00D7528A"/>
    <w:rsid w:val="00D753EC"/>
    <w:rsid w:val="00D7544C"/>
    <w:rsid w:val="00D754AF"/>
    <w:rsid w:val="00D754E5"/>
    <w:rsid w:val="00D75C12"/>
    <w:rsid w:val="00D75D7A"/>
    <w:rsid w:val="00D75D9D"/>
    <w:rsid w:val="00D75DF1"/>
    <w:rsid w:val="00D76078"/>
    <w:rsid w:val="00D7619A"/>
    <w:rsid w:val="00D76376"/>
    <w:rsid w:val="00D763CE"/>
    <w:rsid w:val="00D766D0"/>
    <w:rsid w:val="00D76854"/>
    <w:rsid w:val="00D76C34"/>
    <w:rsid w:val="00D76D5C"/>
    <w:rsid w:val="00D76EC5"/>
    <w:rsid w:val="00D76ED5"/>
    <w:rsid w:val="00D77A98"/>
    <w:rsid w:val="00D77B68"/>
    <w:rsid w:val="00D77D1B"/>
    <w:rsid w:val="00D77D8A"/>
    <w:rsid w:val="00D77F33"/>
    <w:rsid w:val="00D80898"/>
    <w:rsid w:val="00D80BFD"/>
    <w:rsid w:val="00D80C10"/>
    <w:rsid w:val="00D80DAF"/>
    <w:rsid w:val="00D80E04"/>
    <w:rsid w:val="00D8150D"/>
    <w:rsid w:val="00D816D6"/>
    <w:rsid w:val="00D8199A"/>
    <w:rsid w:val="00D81B95"/>
    <w:rsid w:val="00D81D7F"/>
    <w:rsid w:val="00D82127"/>
    <w:rsid w:val="00D8213E"/>
    <w:rsid w:val="00D82220"/>
    <w:rsid w:val="00D8254B"/>
    <w:rsid w:val="00D8264F"/>
    <w:rsid w:val="00D82CD7"/>
    <w:rsid w:val="00D8303A"/>
    <w:rsid w:val="00D830CE"/>
    <w:rsid w:val="00D834B3"/>
    <w:rsid w:val="00D835B3"/>
    <w:rsid w:val="00D83996"/>
    <w:rsid w:val="00D83A8C"/>
    <w:rsid w:val="00D83AC7"/>
    <w:rsid w:val="00D84782"/>
    <w:rsid w:val="00D84915"/>
    <w:rsid w:val="00D84E19"/>
    <w:rsid w:val="00D8514A"/>
    <w:rsid w:val="00D85286"/>
    <w:rsid w:val="00D855AF"/>
    <w:rsid w:val="00D85B1B"/>
    <w:rsid w:val="00D86093"/>
    <w:rsid w:val="00D86436"/>
    <w:rsid w:val="00D86586"/>
    <w:rsid w:val="00D867F6"/>
    <w:rsid w:val="00D86CBD"/>
    <w:rsid w:val="00D86EEE"/>
    <w:rsid w:val="00D870A3"/>
    <w:rsid w:val="00D870D0"/>
    <w:rsid w:val="00D87349"/>
    <w:rsid w:val="00D873A7"/>
    <w:rsid w:val="00D87754"/>
    <w:rsid w:val="00D8791E"/>
    <w:rsid w:val="00D87DDA"/>
    <w:rsid w:val="00D87F0E"/>
    <w:rsid w:val="00D87F96"/>
    <w:rsid w:val="00D90097"/>
    <w:rsid w:val="00D90364"/>
    <w:rsid w:val="00D90386"/>
    <w:rsid w:val="00D90583"/>
    <w:rsid w:val="00D9072B"/>
    <w:rsid w:val="00D908D3"/>
    <w:rsid w:val="00D9090D"/>
    <w:rsid w:val="00D909A6"/>
    <w:rsid w:val="00D90A1F"/>
    <w:rsid w:val="00D90D9E"/>
    <w:rsid w:val="00D90EB8"/>
    <w:rsid w:val="00D91039"/>
    <w:rsid w:val="00D91199"/>
    <w:rsid w:val="00D9131D"/>
    <w:rsid w:val="00D915E1"/>
    <w:rsid w:val="00D91B1A"/>
    <w:rsid w:val="00D91C23"/>
    <w:rsid w:val="00D91CDB"/>
    <w:rsid w:val="00D91E6A"/>
    <w:rsid w:val="00D91F41"/>
    <w:rsid w:val="00D92356"/>
    <w:rsid w:val="00D92583"/>
    <w:rsid w:val="00D927ED"/>
    <w:rsid w:val="00D9283A"/>
    <w:rsid w:val="00D92B31"/>
    <w:rsid w:val="00D92CF6"/>
    <w:rsid w:val="00D92E81"/>
    <w:rsid w:val="00D92F68"/>
    <w:rsid w:val="00D92FA6"/>
    <w:rsid w:val="00D92FFA"/>
    <w:rsid w:val="00D9319E"/>
    <w:rsid w:val="00D9329F"/>
    <w:rsid w:val="00D93303"/>
    <w:rsid w:val="00D9330F"/>
    <w:rsid w:val="00D93457"/>
    <w:rsid w:val="00D935E6"/>
    <w:rsid w:val="00D93C46"/>
    <w:rsid w:val="00D9433B"/>
    <w:rsid w:val="00D947AB"/>
    <w:rsid w:val="00D947D5"/>
    <w:rsid w:val="00D94ABE"/>
    <w:rsid w:val="00D94B7B"/>
    <w:rsid w:val="00D94C63"/>
    <w:rsid w:val="00D95481"/>
    <w:rsid w:val="00D956BF"/>
    <w:rsid w:val="00D9596E"/>
    <w:rsid w:val="00D96241"/>
    <w:rsid w:val="00D962C3"/>
    <w:rsid w:val="00D962ED"/>
    <w:rsid w:val="00D962FF"/>
    <w:rsid w:val="00D963E8"/>
    <w:rsid w:val="00D964AD"/>
    <w:rsid w:val="00D96AA4"/>
    <w:rsid w:val="00D96D22"/>
    <w:rsid w:val="00D96D24"/>
    <w:rsid w:val="00D97287"/>
    <w:rsid w:val="00D97C1E"/>
    <w:rsid w:val="00D97C34"/>
    <w:rsid w:val="00D97CF1"/>
    <w:rsid w:val="00D9BD1F"/>
    <w:rsid w:val="00DA00F3"/>
    <w:rsid w:val="00DA0193"/>
    <w:rsid w:val="00DA0298"/>
    <w:rsid w:val="00DA0405"/>
    <w:rsid w:val="00DA0BA7"/>
    <w:rsid w:val="00DA0E91"/>
    <w:rsid w:val="00DA14EF"/>
    <w:rsid w:val="00DA161B"/>
    <w:rsid w:val="00DA1676"/>
    <w:rsid w:val="00DA1754"/>
    <w:rsid w:val="00DA178F"/>
    <w:rsid w:val="00DA1B34"/>
    <w:rsid w:val="00DA1CD8"/>
    <w:rsid w:val="00DA21E1"/>
    <w:rsid w:val="00DA250D"/>
    <w:rsid w:val="00DA27A9"/>
    <w:rsid w:val="00DA2E7A"/>
    <w:rsid w:val="00DA2F15"/>
    <w:rsid w:val="00DA3296"/>
    <w:rsid w:val="00DA362A"/>
    <w:rsid w:val="00DA37F6"/>
    <w:rsid w:val="00DA3D54"/>
    <w:rsid w:val="00DA3E63"/>
    <w:rsid w:val="00DA3F39"/>
    <w:rsid w:val="00DA3F41"/>
    <w:rsid w:val="00DA4019"/>
    <w:rsid w:val="00DA411C"/>
    <w:rsid w:val="00DA4161"/>
    <w:rsid w:val="00DA476F"/>
    <w:rsid w:val="00DA4B4F"/>
    <w:rsid w:val="00DA4B5B"/>
    <w:rsid w:val="00DA4EE2"/>
    <w:rsid w:val="00DA50F7"/>
    <w:rsid w:val="00DA564B"/>
    <w:rsid w:val="00DA5B8C"/>
    <w:rsid w:val="00DA5C68"/>
    <w:rsid w:val="00DA60C3"/>
    <w:rsid w:val="00DA62D8"/>
    <w:rsid w:val="00DA6390"/>
    <w:rsid w:val="00DA684D"/>
    <w:rsid w:val="00DA6B66"/>
    <w:rsid w:val="00DA6E42"/>
    <w:rsid w:val="00DA7286"/>
    <w:rsid w:val="00DA7355"/>
    <w:rsid w:val="00DA7557"/>
    <w:rsid w:val="00DA77B7"/>
    <w:rsid w:val="00DA7FB6"/>
    <w:rsid w:val="00DB0211"/>
    <w:rsid w:val="00DB0AFF"/>
    <w:rsid w:val="00DB0B42"/>
    <w:rsid w:val="00DB0BAF"/>
    <w:rsid w:val="00DB0C8C"/>
    <w:rsid w:val="00DB0FFD"/>
    <w:rsid w:val="00DB1508"/>
    <w:rsid w:val="00DB1AA6"/>
    <w:rsid w:val="00DB1B14"/>
    <w:rsid w:val="00DB1CD9"/>
    <w:rsid w:val="00DB1E2F"/>
    <w:rsid w:val="00DB2197"/>
    <w:rsid w:val="00DB2213"/>
    <w:rsid w:val="00DB24ED"/>
    <w:rsid w:val="00DB2634"/>
    <w:rsid w:val="00DB2795"/>
    <w:rsid w:val="00DB2962"/>
    <w:rsid w:val="00DB2B67"/>
    <w:rsid w:val="00DB2DAF"/>
    <w:rsid w:val="00DB35A3"/>
    <w:rsid w:val="00DB37C0"/>
    <w:rsid w:val="00DB381B"/>
    <w:rsid w:val="00DB38C2"/>
    <w:rsid w:val="00DB3AE6"/>
    <w:rsid w:val="00DB3D43"/>
    <w:rsid w:val="00DB3F4A"/>
    <w:rsid w:val="00DB451C"/>
    <w:rsid w:val="00DB4A40"/>
    <w:rsid w:val="00DB4C2E"/>
    <w:rsid w:val="00DB4D85"/>
    <w:rsid w:val="00DB509C"/>
    <w:rsid w:val="00DB5761"/>
    <w:rsid w:val="00DB5775"/>
    <w:rsid w:val="00DB5A5F"/>
    <w:rsid w:val="00DB5BE2"/>
    <w:rsid w:val="00DB60AE"/>
    <w:rsid w:val="00DB61B7"/>
    <w:rsid w:val="00DB6591"/>
    <w:rsid w:val="00DB65BB"/>
    <w:rsid w:val="00DB6789"/>
    <w:rsid w:val="00DB692B"/>
    <w:rsid w:val="00DB6971"/>
    <w:rsid w:val="00DB6A9E"/>
    <w:rsid w:val="00DB6B2D"/>
    <w:rsid w:val="00DB6D26"/>
    <w:rsid w:val="00DB70D4"/>
    <w:rsid w:val="00DB72DF"/>
    <w:rsid w:val="00DB7795"/>
    <w:rsid w:val="00DB7926"/>
    <w:rsid w:val="00DB7C90"/>
    <w:rsid w:val="00DB7EFB"/>
    <w:rsid w:val="00DB7FAE"/>
    <w:rsid w:val="00DC0281"/>
    <w:rsid w:val="00DC0309"/>
    <w:rsid w:val="00DC08DE"/>
    <w:rsid w:val="00DC0B46"/>
    <w:rsid w:val="00DC0BB8"/>
    <w:rsid w:val="00DC0D0B"/>
    <w:rsid w:val="00DC1254"/>
    <w:rsid w:val="00DC15EF"/>
    <w:rsid w:val="00DC16C4"/>
    <w:rsid w:val="00DC1AAD"/>
    <w:rsid w:val="00DC1AAE"/>
    <w:rsid w:val="00DC1B31"/>
    <w:rsid w:val="00DC1B3C"/>
    <w:rsid w:val="00DC1BFB"/>
    <w:rsid w:val="00DC1C54"/>
    <w:rsid w:val="00DC1D6D"/>
    <w:rsid w:val="00DC1F90"/>
    <w:rsid w:val="00DC208F"/>
    <w:rsid w:val="00DC221C"/>
    <w:rsid w:val="00DC26DF"/>
    <w:rsid w:val="00DC287C"/>
    <w:rsid w:val="00DC2A53"/>
    <w:rsid w:val="00DC2A97"/>
    <w:rsid w:val="00DC2EC6"/>
    <w:rsid w:val="00DC2F87"/>
    <w:rsid w:val="00DC3028"/>
    <w:rsid w:val="00DC3353"/>
    <w:rsid w:val="00DC3679"/>
    <w:rsid w:val="00DC3752"/>
    <w:rsid w:val="00DC3CA1"/>
    <w:rsid w:val="00DC3D7F"/>
    <w:rsid w:val="00DC3D83"/>
    <w:rsid w:val="00DC3ECF"/>
    <w:rsid w:val="00DC41BA"/>
    <w:rsid w:val="00DC4777"/>
    <w:rsid w:val="00DC49D8"/>
    <w:rsid w:val="00DC4B16"/>
    <w:rsid w:val="00DC4C9D"/>
    <w:rsid w:val="00DC4FF2"/>
    <w:rsid w:val="00DC50F0"/>
    <w:rsid w:val="00DC561E"/>
    <w:rsid w:val="00DC5916"/>
    <w:rsid w:val="00DC5A04"/>
    <w:rsid w:val="00DC5BEA"/>
    <w:rsid w:val="00DC5D17"/>
    <w:rsid w:val="00DC5D2C"/>
    <w:rsid w:val="00DC5F3A"/>
    <w:rsid w:val="00DC5F80"/>
    <w:rsid w:val="00DC5FB8"/>
    <w:rsid w:val="00DC6006"/>
    <w:rsid w:val="00DC64FD"/>
    <w:rsid w:val="00DC672D"/>
    <w:rsid w:val="00DC68AC"/>
    <w:rsid w:val="00DC7540"/>
    <w:rsid w:val="00DC762A"/>
    <w:rsid w:val="00DC7BCB"/>
    <w:rsid w:val="00DD0218"/>
    <w:rsid w:val="00DD0576"/>
    <w:rsid w:val="00DD0843"/>
    <w:rsid w:val="00DD0D9B"/>
    <w:rsid w:val="00DD11A4"/>
    <w:rsid w:val="00DD120B"/>
    <w:rsid w:val="00DD1327"/>
    <w:rsid w:val="00DD14B7"/>
    <w:rsid w:val="00DD1647"/>
    <w:rsid w:val="00DD177A"/>
    <w:rsid w:val="00DD1C24"/>
    <w:rsid w:val="00DD1F74"/>
    <w:rsid w:val="00DD2099"/>
    <w:rsid w:val="00DD2374"/>
    <w:rsid w:val="00DD25B1"/>
    <w:rsid w:val="00DD2679"/>
    <w:rsid w:val="00DD2766"/>
    <w:rsid w:val="00DD27D8"/>
    <w:rsid w:val="00DD28BC"/>
    <w:rsid w:val="00DD29EB"/>
    <w:rsid w:val="00DD2ACE"/>
    <w:rsid w:val="00DD2DBF"/>
    <w:rsid w:val="00DD2E13"/>
    <w:rsid w:val="00DD3062"/>
    <w:rsid w:val="00DD3161"/>
    <w:rsid w:val="00DD316D"/>
    <w:rsid w:val="00DD31FE"/>
    <w:rsid w:val="00DD3423"/>
    <w:rsid w:val="00DD348C"/>
    <w:rsid w:val="00DD36E5"/>
    <w:rsid w:val="00DD3769"/>
    <w:rsid w:val="00DD382B"/>
    <w:rsid w:val="00DD3D80"/>
    <w:rsid w:val="00DD3EFB"/>
    <w:rsid w:val="00DD4305"/>
    <w:rsid w:val="00DD4631"/>
    <w:rsid w:val="00DD463C"/>
    <w:rsid w:val="00DD4A1B"/>
    <w:rsid w:val="00DD4A80"/>
    <w:rsid w:val="00DD4C19"/>
    <w:rsid w:val="00DD50E9"/>
    <w:rsid w:val="00DD5243"/>
    <w:rsid w:val="00DD5612"/>
    <w:rsid w:val="00DD5709"/>
    <w:rsid w:val="00DD59A3"/>
    <w:rsid w:val="00DD6126"/>
    <w:rsid w:val="00DD6164"/>
    <w:rsid w:val="00DD6306"/>
    <w:rsid w:val="00DD6426"/>
    <w:rsid w:val="00DD656D"/>
    <w:rsid w:val="00DD691E"/>
    <w:rsid w:val="00DD6AF3"/>
    <w:rsid w:val="00DD6CAA"/>
    <w:rsid w:val="00DD6D04"/>
    <w:rsid w:val="00DD6E7B"/>
    <w:rsid w:val="00DD6EA4"/>
    <w:rsid w:val="00DD7BE4"/>
    <w:rsid w:val="00DD7C4D"/>
    <w:rsid w:val="00DD7C8F"/>
    <w:rsid w:val="00DD7E28"/>
    <w:rsid w:val="00DE027F"/>
    <w:rsid w:val="00DE0380"/>
    <w:rsid w:val="00DE08D1"/>
    <w:rsid w:val="00DE1315"/>
    <w:rsid w:val="00DE1339"/>
    <w:rsid w:val="00DE1E41"/>
    <w:rsid w:val="00DE203B"/>
    <w:rsid w:val="00DE21DC"/>
    <w:rsid w:val="00DE2693"/>
    <w:rsid w:val="00DE2705"/>
    <w:rsid w:val="00DE2813"/>
    <w:rsid w:val="00DE2B14"/>
    <w:rsid w:val="00DE2B44"/>
    <w:rsid w:val="00DE2BE5"/>
    <w:rsid w:val="00DE2D5E"/>
    <w:rsid w:val="00DE36A8"/>
    <w:rsid w:val="00DE376F"/>
    <w:rsid w:val="00DE399F"/>
    <w:rsid w:val="00DE3AC4"/>
    <w:rsid w:val="00DE3E98"/>
    <w:rsid w:val="00DE3F74"/>
    <w:rsid w:val="00DE4007"/>
    <w:rsid w:val="00DE40FF"/>
    <w:rsid w:val="00DE41D7"/>
    <w:rsid w:val="00DE4228"/>
    <w:rsid w:val="00DE4282"/>
    <w:rsid w:val="00DE46F4"/>
    <w:rsid w:val="00DE4824"/>
    <w:rsid w:val="00DE4844"/>
    <w:rsid w:val="00DE4C2E"/>
    <w:rsid w:val="00DE4D7D"/>
    <w:rsid w:val="00DE5322"/>
    <w:rsid w:val="00DE5B63"/>
    <w:rsid w:val="00DE5C6A"/>
    <w:rsid w:val="00DE6151"/>
    <w:rsid w:val="00DE64BD"/>
    <w:rsid w:val="00DE6589"/>
    <w:rsid w:val="00DE6619"/>
    <w:rsid w:val="00DE6856"/>
    <w:rsid w:val="00DE6A3A"/>
    <w:rsid w:val="00DE6E45"/>
    <w:rsid w:val="00DE703F"/>
    <w:rsid w:val="00DE7140"/>
    <w:rsid w:val="00DE719C"/>
    <w:rsid w:val="00DE728D"/>
    <w:rsid w:val="00DE738A"/>
    <w:rsid w:val="00DE7596"/>
    <w:rsid w:val="00DE772C"/>
    <w:rsid w:val="00DE775E"/>
    <w:rsid w:val="00DE77CC"/>
    <w:rsid w:val="00DE7B62"/>
    <w:rsid w:val="00DE7EA2"/>
    <w:rsid w:val="00DF0172"/>
    <w:rsid w:val="00DF022D"/>
    <w:rsid w:val="00DF02F1"/>
    <w:rsid w:val="00DF06FC"/>
    <w:rsid w:val="00DF088D"/>
    <w:rsid w:val="00DF09C3"/>
    <w:rsid w:val="00DF0B94"/>
    <w:rsid w:val="00DF0BDE"/>
    <w:rsid w:val="00DF102B"/>
    <w:rsid w:val="00DF1119"/>
    <w:rsid w:val="00DF1215"/>
    <w:rsid w:val="00DF133D"/>
    <w:rsid w:val="00DF1359"/>
    <w:rsid w:val="00DF1374"/>
    <w:rsid w:val="00DF13D5"/>
    <w:rsid w:val="00DF1493"/>
    <w:rsid w:val="00DF17DA"/>
    <w:rsid w:val="00DF1DE8"/>
    <w:rsid w:val="00DF1FC4"/>
    <w:rsid w:val="00DF20F5"/>
    <w:rsid w:val="00DF23DA"/>
    <w:rsid w:val="00DF23DE"/>
    <w:rsid w:val="00DF2910"/>
    <w:rsid w:val="00DF2961"/>
    <w:rsid w:val="00DF29E7"/>
    <w:rsid w:val="00DF2A00"/>
    <w:rsid w:val="00DF2C8A"/>
    <w:rsid w:val="00DF3392"/>
    <w:rsid w:val="00DF362A"/>
    <w:rsid w:val="00DF3646"/>
    <w:rsid w:val="00DF374A"/>
    <w:rsid w:val="00DF3E78"/>
    <w:rsid w:val="00DF45A9"/>
    <w:rsid w:val="00DF45DF"/>
    <w:rsid w:val="00DF473B"/>
    <w:rsid w:val="00DF488B"/>
    <w:rsid w:val="00DF4A47"/>
    <w:rsid w:val="00DF4D92"/>
    <w:rsid w:val="00DF4FE8"/>
    <w:rsid w:val="00DF54A2"/>
    <w:rsid w:val="00DF55E4"/>
    <w:rsid w:val="00DF5D53"/>
    <w:rsid w:val="00DF5DD0"/>
    <w:rsid w:val="00DF6685"/>
    <w:rsid w:val="00DF6A32"/>
    <w:rsid w:val="00DF718F"/>
    <w:rsid w:val="00DF735E"/>
    <w:rsid w:val="00DF73C7"/>
    <w:rsid w:val="00DF76F9"/>
    <w:rsid w:val="00DF78B0"/>
    <w:rsid w:val="00DF7AE1"/>
    <w:rsid w:val="00DF7BFE"/>
    <w:rsid w:val="00DF7D04"/>
    <w:rsid w:val="00E003FA"/>
    <w:rsid w:val="00E003FF"/>
    <w:rsid w:val="00E007E6"/>
    <w:rsid w:val="00E00C6C"/>
    <w:rsid w:val="00E00EFA"/>
    <w:rsid w:val="00E00FA9"/>
    <w:rsid w:val="00E01121"/>
    <w:rsid w:val="00E013BC"/>
    <w:rsid w:val="00E01731"/>
    <w:rsid w:val="00E017AB"/>
    <w:rsid w:val="00E01C21"/>
    <w:rsid w:val="00E01D04"/>
    <w:rsid w:val="00E01FEB"/>
    <w:rsid w:val="00E022EA"/>
    <w:rsid w:val="00E02528"/>
    <w:rsid w:val="00E02606"/>
    <w:rsid w:val="00E028D8"/>
    <w:rsid w:val="00E02E41"/>
    <w:rsid w:val="00E02ED6"/>
    <w:rsid w:val="00E03033"/>
    <w:rsid w:val="00E0330A"/>
    <w:rsid w:val="00E03945"/>
    <w:rsid w:val="00E03A8A"/>
    <w:rsid w:val="00E03B3B"/>
    <w:rsid w:val="00E03D27"/>
    <w:rsid w:val="00E03E9C"/>
    <w:rsid w:val="00E040AE"/>
    <w:rsid w:val="00E045A9"/>
    <w:rsid w:val="00E045B8"/>
    <w:rsid w:val="00E045D1"/>
    <w:rsid w:val="00E047AC"/>
    <w:rsid w:val="00E04B8E"/>
    <w:rsid w:val="00E04CC3"/>
    <w:rsid w:val="00E04D03"/>
    <w:rsid w:val="00E04F99"/>
    <w:rsid w:val="00E04FAF"/>
    <w:rsid w:val="00E051E3"/>
    <w:rsid w:val="00E05939"/>
    <w:rsid w:val="00E05D14"/>
    <w:rsid w:val="00E05E09"/>
    <w:rsid w:val="00E05E8A"/>
    <w:rsid w:val="00E05EB5"/>
    <w:rsid w:val="00E060DF"/>
    <w:rsid w:val="00E06326"/>
    <w:rsid w:val="00E06386"/>
    <w:rsid w:val="00E06901"/>
    <w:rsid w:val="00E069C4"/>
    <w:rsid w:val="00E07135"/>
    <w:rsid w:val="00E071AC"/>
    <w:rsid w:val="00E07602"/>
    <w:rsid w:val="00E0764D"/>
    <w:rsid w:val="00E076E1"/>
    <w:rsid w:val="00E0781A"/>
    <w:rsid w:val="00E07A14"/>
    <w:rsid w:val="00E07C5F"/>
    <w:rsid w:val="00E10397"/>
    <w:rsid w:val="00E10524"/>
    <w:rsid w:val="00E105E9"/>
    <w:rsid w:val="00E10C56"/>
    <w:rsid w:val="00E10EEB"/>
    <w:rsid w:val="00E1102B"/>
    <w:rsid w:val="00E110F3"/>
    <w:rsid w:val="00E1163C"/>
    <w:rsid w:val="00E116BE"/>
    <w:rsid w:val="00E118BC"/>
    <w:rsid w:val="00E11B5B"/>
    <w:rsid w:val="00E11D1A"/>
    <w:rsid w:val="00E11E35"/>
    <w:rsid w:val="00E11E93"/>
    <w:rsid w:val="00E12195"/>
    <w:rsid w:val="00E12357"/>
    <w:rsid w:val="00E124F2"/>
    <w:rsid w:val="00E12893"/>
    <w:rsid w:val="00E12AAC"/>
    <w:rsid w:val="00E12FC9"/>
    <w:rsid w:val="00E13117"/>
    <w:rsid w:val="00E131BF"/>
    <w:rsid w:val="00E131F6"/>
    <w:rsid w:val="00E1324F"/>
    <w:rsid w:val="00E132D8"/>
    <w:rsid w:val="00E13593"/>
    <w:rsid w:val="00E13703"/>
    <w:rsid w:val="00E13710"/>
    <w:rsid w:val="00E13775"/>
    <w:rsid w:val="00E1383A"/>
    <w:rsid w:val="00E13963"/>
    <w:rsid w:val="00E1396B"/>
    <w:rsid w:val="00E13A53"/>
    <w:rsid w:val="00E13E96"/>
    <w:rsid w:val="00E1433F"/>
    <w:rsid w:val="00E14419"/>
    <w:rsid w:val="00E14602"/>
    <w:rsid w:val="00E147B1"/>
    <w:rsid w:val="00E1487F"/>
    <w:rsid w:val="00E14890"/>
    <w:rsid w:val="00E1491F"/>
    <w:rsid w:val="00E14D6C"/>
    <w:rsid w:val="00E14F1E"/>
    <w:rsid w:val="00E15109"/>
    <w:rsid w:val="00E15ABB"/>
    <w:rsid w:val="00E16157"/>
    <w:rsid w:val="00E1618F"/>
    <w:rsid w:val="00E161EE"/>
    <w:rsid w:val="00E162AF"/>
    <w:rsid w:val="00E1658E"/>
    <w:rsid w:val="00E1659C"/>
    <w:rsid w:val="00E166F8"/>
    <w:rsid w:val="00E16765"/>
    <w:rsid w:val="00E167CF"/>
    <w:rsid w:val="00E16821"/>
    <w:rsid w:val="00E168F4"/>
    <w:rsid w:val="00E16D3C"/>
    <w:rsid w:val="00E16E82"/>
    <w:rsid w:val="00E16EFD"/>
    <w:rsid w:val="00E1708E"/>
    <w:rsid w:val="00E170AE"/>
    <w:rsid w:val="00E17223"/>
    <w:rsid w:val="00E17288"/>
    <w:rsid w:val="00E17292"/>
    <w:rsid w:val="00E17299"/>
    <w:rsid w:val="00E17414"/>
    <w:rsid w:val="00E17901"/>
    <w:rsid w:val="00E179F6"/>
    <w:rsid w:val="00E17C7C"/>
    <w:rsid w:val="00E17CBB"/>
    <w:rsid w:val="00E17CEF"/>
    <w:rsid w:val="00E20387"/>
    <w:rsid w:val="00E20512"/>
    <w:rsid w:val="00E2076B"/>
    <w:rsid w:val="00E2079E"/>
    <w:rsid w:val="00E20A0A"/>
    <w:rsid w:val="00E20A8E"/>
    <w:rsid w:val="00E20D4C"/>
    <w:rsid w:val="00E20D5F"/>
    <w:rsid w:val="00E210A9"/>
    <w:rsid w:val="00E213B0"/>
    <w:rsid w:val="00E21455"/>
    <w:rsid w:val="00E214A9"/>
    <w:rsid w:val="00E21A83"/>
    <w:rsid w:val="00E21BED"/>
    <w:rsid w:val="00E21C76"/>
    <w:rsid w:val="00E21CD5"/>
    <w:rsid w:val="00E22144"/>
    <w:rsid w:val="00E22455"/>
    <w:rsid w:val="00E225A4"/>
    <w:rsid w:val="00E2271A"/>
    <w:rsid w:val="00E22853"/>
    <w:rsid w:val="00E2289A"/>
    <w:rsid w:val="00E22B0D"/>
    <w:rsid w:val="00E22B6C"/>
    <w:rsid w:val="00E2323B"/>
    <w:rsid w:val="00E234A4"/>
    <w:rsid w:val="00E24069"/>
    <w:rsid w:val="00E241C6"/>
    <w:rsid w:val="00E24433"/>
    <w:rsid w:val="00E244B1"/>
    <w:rsid w:val="00E249F8"/>
    <w:rsid w:val="00E25038"/>
    <w:rsid w:val="00E25279"/>
    <w:rsid w:val="00E252F1"/>
    <w:rsid w:val="00E25339"/>
    <w:rsid w:val="00E255CA"/>
    <w:rsid w:val="00E25C8F"/>
    <w:rsid w:val="00E2602D"/>
    <w:rsid w:val="00E26031"/>
    <w:rsid w:val="00E262DD"/>
    <w:rsid w:val="00E262EC"/>
    <w:rsid w:val="00E26951"/>
    <w:rsid w:val="00E26976"/>
    <w:rsid w:val="00E269AC"/>
    <w:rsid w:val="00E26C93"/>
    <w:rsid w:val="00E26FCA"/>
    <w:rsid w:val="00E2702A"/>
    <w:rsid w:val="00E27117"/>
    <w:rsid w:val="00E2722A"/>
    <w:rsid w:val="00E27781"/>
    <w:rsid w:val="00E2791F"/>
    <w:rsid w:val="00E27BFF"/>
    <w:rsid w:val="00E300D8"/>
    <w:rsid w:val="00E300F4"/>
    <w:rsid w:val="00E302CD"/>
    <w:rsid w:val="00E305E0"/>
    <w:rsid w:val="00E3075E"/>
    <w:rsid w:val="00E30CAF"/>
    <w:rsid w:val="00E30DCF"/>
    <w:rsid w:val="00E30DEF"/>
    <w:rsid w:val="00E30F43"/>
    <w:rsid w:val="00E30F7F"/>
    <w:rsid w:val="00E311DB"/>
    <w:rsid w:val="00E311EE"/>
    <w:rsid w:val="00E31538"/>
    <w:rsid w:val="00E317A6"/>
    <w:rsid w:val="00E31843"/>
    <w:rsid w:val="00E318DE"/>
    <w:rsid w:val="00E321E9"/>
    <w:rsid w:val="00E327D0"/>
    <w:rsid w:val="00E32832"/>
    <w:rsid w:val="00E3287F"/>
    <w:rsid w:val="00E329A7"/>
    <w:rsid w:val="00E32E81"/>
    <w:rsid w:val="00E33122"/>
    <w:rsid w:val="00E3348B"/>
    <w:rsid w:val="00E335B2"/>
    <w:rsid w:val="00E33A51"/>
    <w:rsid w:val="00E33A68"/>
    <w:rsid w:val="00E33CC2"/>
    <w:rsid w:val="00E33E0E"/>
    <w:rsid w:val="00E340AE"/>
    <w:rsid w:val="00E347A4"/>
    <w:rsid w:val="00E34824"/>
    <w:rsid w:val="00E34869"/>
    <w:rsid w:val="00E348BC"/>
    <w:rsid w:val="00E34CF4"/>
    <w:rsid w:val="00E34DF8"/>
    <w:rsid w:val="00E34FCE"/>
    <w:rsid w:val="00E3521E"/>
    <w:rsid w:val="00E3524D"/>
    <w:rsid w:val="00E35388"/>
    <w:rsid w:val="00E355A7"/>
    <w:rsid w:val="00E35BF5"/>
    <w:rsid w:val="00E36B4B"/>
    <w:rsid w:val="00E36B60"/>
    <w:rsid w:val="00E36CD0"/>
    <w:rsid w:val="00E36D3F"/>
    <w:rsid w:val="00E37121"/>
    <w:rsid w:val="00E371CE"/>
    <w:rsid w:val="00E372FB"/>
    <w:rsid w:val="00E37374"/>
    <w:rsid w:val="00E376F0"/>
    <w:rsid w:val="00E37AAE"/>
    <w:rsid w:val="00E37D2F"/>
    <w:rsid w:val="00E40173"/>
    <w:rsid w:val="00E40797"/>
    <w:rsid w:val="00E40A3D"/>
    <w:rsid w:val="00E40B16"/>
    <w:rsid w:val="00E40C3C"/>
    <w:rsid w:val="00E40E0F"/>
    <w:rsid w:val="00E40F35"/>
    <w:rsid w:val="00E41179"/>
    <w:rsid w:val="00E41CD2"/>
    <w:rsid w:val="00E41E5C"/>
    <w:rsid w:val="00E421A4"/>
    <w:rsid w:val="00E42506"/>
    <w:rsid w:val="00E428FC"/>
    <w:rsid w:val="00E42A48"/>
    <w:rsid w:val="00E42A96"/>
    <w:rsid w:val="00E431AB"/>
    <w:rsid w:val="00E43893"/>
    <w:rsid w:val="00E43ECE"/>
    <w:rsid w:val="00E43FAE"/>
    <w:rsid w:val="00E4408E"/>
    <w:rsid w:val="00E4431F"/>
    <w:rsid w:val="00E4462F"/>
    <w:rsid w:val="00E447AA"/>
    <w:rsid w:val="00E447CF"/>
    <w:rsid w:val="00E44D83"/>
    <w:rsid w:val="00E44F99"/>
    <w:rsid w:val="00E44FC2"/>
    <w:rsid w:val="00E454E2"/>
    <w:rsid w:val="00E457DB"/>
    <w:rsid w:val="00E45897"/>
    <w:rsid w:val="00E45AE1"/>
    <w:rsid w:val="00E46038"/>
    <w:rsid w:val="00E461EC"/>
    <w:rsid w:val="00E4641C"/>
    <w:rsid w:val="00E4688B"/>
    <w:rsid w:val="00E4714C"/>
    <w:rsid w:val="00E4795F"/>
    <w:rsid w:val="00E47979"/>
    <w:rsid w:val="00E47CA5"/>
    <w:rsid w:val="00E47E0F"/>
    <w:rsid w:val="00E47F70"/>
    <w:rsid w:val="00E50102"/>
    <w:rsid w:val="00E5013F"/>
    <w:rsid w:val="00E50183"/>
    <w:rsid w:val="00E502B9"/>
    <w:rsid w:val="00E5044B"/>
    <w:rsid w:val="00E504DE"/>
    <w:rsid w:val="00E50664"/>
    <w:rsid w:val="00E50805"/>
    <w:rsid w:val="00E50824"/>
    <w:rsid w:val="00E50896"/>
    <w:rsid w:val="00E50C5A"/>
    <w:rsid w:val="00E50C83"/>
    <w:rsid w:val="00E50CFC"/>
    <w:rsid w:val="00E5101B"/>
    <w:rsid w:val="00E515CA"/>
    <w:rsid w:val="00E51A41"/>
    <w:rsid w:val="00E51A5C"/>
    <w:rsid w:val="00E51C97"/>
    <w:rsid w:val="00E527A0"/>
    <w:rsid w:val="00E52CB7"/>
    <w:rsid w:val="00E53084"/>
    <w:rsid w:val="00E531BC"/>
    <w:rsid w:val="00E532C0"/>
    <w:rsid w:val="00E5336D"/>
    <w:rsid w:val="00E53373"/>
    <w:rsid w:val="00E53534"/>
    <w:rsid w:val="00E53744"/>
    <w:rsid w:val="00E53D3C"/>
    <w:rsid w:val="00E53F72"/>
    <w:rsid w:val="00E5414E"/>
    <w:rsid w:val="00E543A2"/>
    <w:rsid w:val="00E5452D"/>
    <w:rsid w:val="00E5456B"/>
    <w:rsid w:val="00E5459A"/>
    <w:rsid w:val="00E548C1"/>
    <w:rsid w:val="00E548F7"/>
    <w:rsid w:val="00E54EEC"/>
    <w:rsid w:val="00E5527F"/>
    <w:rsid w:val="00E552F5"/>
    <w:rsid w:val="00E555B0"/>
    <w:rsid w:val="00E555B6"/>
    <w:rsid w:val="00E55751"/>
    <w:rsid w:val="00E55B81"/>
    <w:rsid w:val="00E55C04"/>
    <w:rsid w:val="00E55D0D"/>
    <w:rsid w:val="00E55E59"/>
    <w:rsid w:val="00E55F3E"/>
    <w:rsid w:val="00E561CF"/>
    <w:rsid w:val="00E563D2"/>
    <w:rsid w:val="00E563D4"/>
    <w:rsid w:val="00E5691C"/>
    <w:rsid w:val="00E56939"/>
    <w:rsid w:val="00E569B8"/>
    <w:rsid w:val="00E56D3B"/>
    <w:rsid w:val="00E570DD"/>
    <w:rsid w:val="00E575C3"/>
    <w:rsid w:val="00E579D1"/>
    <w:rsid w:val="00E57D06"/>
    <w:rsid w:val="00E57DBF"/>
    <w:rsid w:val="00E60124"/>
    <w:rsid w:val="00E60156"/>
    <w:rsid w:val="00E60254"/>
    <w:rsid w:val="00E6044C"/>
    <w:rsid w:val="00E6053A"/>
    <w:rsid w:val="00E6066C"/>
    <w:rsid w:val="00E60D58"/>
    <w:rsid w:val="00E60FB9"/>
    <w:rsid w:val="00E6122A"/>
    <w:rsid w:val="00E613FE"/>
    <w:rsid w:val="00E61561"/>
    <w:rsid w:val="00E61643"/>
    <w:rsid w:val="00E616E6"/>
    <w:rsid w:val="00E616F5"/>
    <w:rsid w:val="00E61A98"/>
    <w:rsid w:val="00E61B45"/>
    <w:rsid w:val="00E62319"/>
    <w:rsid w:val="00E626C3"/>
    <w:rsid w:val="00E6308C"/>
    <w:rsid w:val="00E6309F"/>
    <w:rsid w:val="00E631A4"/>
    <w:rsid w:val="00E631C4"/>
    <w:rsid w:val="00E63297"/>
    <w:rsid w:val="00E6339C"/>
    <w:rsid w:val="00E64130"/>
    <w:rsid w:val="00E642A5"/>
    <w:rsid w:val="00E64354"/>
    <w:rsid w:val="00E647A3"/>
    <w:rsid w:val="00E649B5"/>
    <w:rsid w:val="00E64A87"/>
    <w:rsid w:val="00E64E0F"/>
    <w:rsid w:val="00E65014"/>
    <w:rsid w:val="00E6520C"/>
    <w:rsid w:val="00E656A8"/>
    <w:rsid w:val="00E65B0B"/>
    <w:rsid w:val="00E65B0F"/>
    <w:rsid w:val="00E65D37"/>
    <w:rsid w:val="00E65E8B"/>
    <w:rsid w:val="00E66178"/>
    <w:rsid w:val="00E661F1"/>
    <w:rsid w:val="00E6626E"/>
    <w:rsid w:val="00E663AB"/>
    <w:rsid w:val="00E6649D"/>
    <w:rsid w:val="00E6656B"/>
    <w:rsid w:val="00E66619"/>
    <w:rsid w:val="00E6678A"/>
    <w:rsid w:val="00E66E66"/>
    <w:rsid w:val="00E6744F"/>
    <w:rsid w:val="00E67470"/>
    <w:rsid w:val="00E675FA"/>
    <w:rsid w:val="00E676D4"/>
    <w:rsid w:val="00E67746"/>
    <w:rsid w:val="00E677A7"/>
    <w:rsid w:val="00E6780D"/>
    <w:rsid w:val="00E67981"/>
    <w:rsid w:val="00E67E6D"/>
    <w:rsid w:val="00E67E70"/>
    <w:rsid w:val="00E67FA0"/>
    <w:rsid w:val="00E7000B"/>
    <w:rsid w:val="00E701E6"/>
    <w:rsid w:val="00E70258"/>
    <w:rsid w:val="00E703FF"/>
    <w:rsid w:val="00E70534"/>
    <w:rsid w:val="00E708F6"/>
    <w:rsid w:val="00E70B05"/>
    <w:rsid w:val="00E713FF"/>
    <w:rsid w:val="00E71951"/>
    <w:rsid w:val="00E71E18"/>
    <w:rsid w:val="00E72059"/>
    <w:rsid w:val="00E720CB"/>
    <w:rsid w:val="00E7244D"/>
    <w:rsid w:val="00E72604"/>
    <w:rsid w:val="00E729E4"/>
    <w:rsid w:val="00E72D25"/>
    <w:rsid w:val="00E72FBE"/>
    <w:rsid w:val="00E73348"/>
    <w:rsid w:val="00E73BB1"/>
    <w:rsid w:val="00E73BC1"/>
    <w:rsid w:val="00E73C00"/>
    <w:rsid w:val="00E73C22"/>
    <w:rsid w:val="00E73E87"/>
    <w:rsid w:val="00E742C9"/>
    <w:rsid w:val="00E742F0"/>
    <w:rsid w:val="00E744A8"/>
    <w:rsid w:val="00E7487E"/>
    <w:rsid w:val="00E7493C"/>
    <w:rsid w:val="00E74A0E"/>
    <w:rsid w:val="00E74C2A"/>
    <w:rsid w:val="00E750D4"/>
    <w:rsid w:val="00E75222"/>
    <w:rsid w:val="00E753D0"/>
    <w:rsid w:val="00E75591"/>
    <w:rsid w:val="00E75790"/>
    <w:rsid w:val="00E75E56"/>
    <w:rsid w:val="00E75ED0"/>
    <w:rsid w:val="00E75F1A"/>
    <w:rsid w:val="00E760D9"/>
    <w:rsid w:val="00E761F4"/>
    <w:rsid w:val="00E762CE"/>
    <w:rsid w:val="00E7630E"/>
    <w:rsid w:val="00E763A7"/>
    <w:rsid w:val="00E7640E"/>
    <w:rsid w:val="00E769EC"/>
    <w:rsid w:val="00E76BD0"/>
    <w:rsid w:val="00E76BEF"/>
    <w:rsid w:val="00E76D57"/>
    <w:rsid w:val="00E76EB8"/>
    <w:rsid w:val="00E770FC"/>
    <w:rsid w:val="00E774B6"/>
    <w:rsid w:val="00E77786"/>
    <w:rsid w:val="00E777E5"/>
    <w:rsid w:val="00E77A77"/>
    <w:rsid w:val="00E77B23"/>
    <w:rsid w:val="00E77BE8"/>
    <w:rsid w:val="00E803E5"/>
    <w:rsid w:val="00E8064F"/>
    <w:rsid w:val="00E8071D"/>
    <w:rsid w:val="00E8082B"/>
    <w:rsid w:val="00E80DDC"/>
    <w:rsid w:val="00E80E18"/>
    <w:rsid w:val="00E80F74"/>
    <w:rsid w:val="00E812A6"/>
    <w:rsid w:val="00E818E0"/>
    <w:rsid w:val="00E81B20"/>
    <w:rsid w:val="00E81C01"/>
    <w:rsid w:val="00E81C06"/>
    <w:rsid w:val="00E821DE"/>
    <w:rsid w:val="00E82332"/>
    <w:rsid w:val="00E82380"/>
    <w:rsid w:val="00E82562"/>
    <w:rsid w:val="00E825A9"/>
    <w:rsid w:val="00E826BA"/>
    <w:rsid w:val="00E828CA"/>
    <w:rsid w:val="00E8319B"/>
    <w:rsid w:val="00E8326F"/>
    <w:rsid w:val="00E8335B"/>
    <w:rsid w:val="00E83BEA"/>
    <w:rsid w:val="00E83D3F"/>
    <w:rsid w:val="00E83E2B"/>
    <w:rsid w:val="00E83E37"/>
    <w:rsid w:val="00E83EC9"/>
    <w:rsid w:val="00E83F27"/>
    <w:rsid w:val="00E8406A"/>
    <w:rsid w:val="00E8469E"/>
    <w:rsid w:val="00E84E66"/>
    <w:rsid w:val="00E84FA0"/>
    <w:rsid w:val="00E85049"/>
    <w:rsid w:val="00E85054"/>
    <w:rsid w:val="00E8511C"/>
    <w:rsid w:val="00E85600"/>
    <w:rsid w:val="00E859F1"/>
    <w:rsid w:val="00E859FE"/>
    <w:rsid w:val="00E85E8B"/>
    <w:rsid w:val="00E85F85"/>
    <w:rsid w:val="00E868CA"/>
    <w:rsid w:val="00E86A73"/>
    <w:rsid w:val="00E86DE5"/>
    <w:rsid w:val="00E86F31"/>
    <w:rsid w:val="00E879A5"/>
    <w:rsid w:val="00E87CEC"/>
    <w:rsid w:val="00E87E65"/>
    <w:rsid w:val="00E90016"/>
    <w:rsid w:val="00E903FD"/>
    <w:rsid w:val="00E90644"/>
    <w:rsid w:val="00E90691"/>
    <w:rsid w:val="00E906D5"/>
    <w:rsid w:val="00E90936"/>
    <w:rsid w:val="00E90E35"/>
    <w:rsid w:val="00E912B3"/>
    <w:rsid w:val="00E91448"/>
    <w:rsid w:val="00E91763"/>
    <w:rsid w:val="00E91986"/>
    <w:rsid w:val="00E91B6E"/>
    <w:rsid w:val="00E920CC"/>
    <w:rsid w:val="00E92111"/>
    <w:rsid w:val="00E92640"/>
    <w:rsid w:val="00E928EE"/>
    <w:rsid w:val="00E9299D"/>
    <w:rsid w:val="00E92AE6"/>
    <w:rsid w:val="00E92B67"/>
    <w:rsid w:val="00E93674"/>
    <w:rsid w:val="00E936F6"/>
    <w:rsid w:val="00E93A16"/>
    <w:rsid w:val="00E93BE4"/>
    <w:rsid w:val="00E93C73"/>
    <w:rsid w:val="00E93D6B"/>
    <w:rsid w:val="00E93E99"/>
    <w:rsid w:val="00E93EB1"/>
    <w:rsid w:val="00E93EBF"/>
    <w:rsid w:val="00E94266"/>
    <w:rsid w:val="00E945D0"/>
    <w:rsid w:val="00E94969"/>
    <w:rsid w:val="00E94A5A"/>
    <w:rsid w:val="00E94DC6"/>
    <w:rsid w:val="00E94DE0"/>
    <w:rsid w:val="00E94E03"/>
    <w:rsid w:val="00E95026"/>
    <w:rsid w:val="00E95FBB"/>
    <w:rsid w:val="00E95FC4"/>
    <w:rsid w:val="00E9663A"/>
    <w:rsid w:val="00E967AE"/>
    <w:rsid w:val="00E96A78"/>
    <w:rsid w:val="00E96BB1"/>
    <w:rsid w:val="00E96EAF"/>
    <w:rsid w:val="00E96F6B"/>
    <w:rsid w:val="00E9708A"/>
    <w:rsid w:val="00E9739D"/>
    <w:rsid w:val="00E979C7"/>
    <w:rsid w:val="00E97D77"/>
    <w:rsid w:val="00E97E59"/>
    <w:rsid w:val="00E97EA5"/>
    <w:rsid w:val="00EA0013"/>
    <w:rsid w:val="00EA0347"/>
    <w:rsid w:val="00EA051B"/>
    <w:rsid w:val="00EA05D2"/>
    <w:rsid w:val="00EA0825"/>
    <w:rsid w:val="00EA08BD"/>
    <w:rsid w:val="00EA0A64"/>
    <w:rsid w:val="00EA0ADF"/>
    <w:rsid w:val="00EA0D5A"/>
    <w:rsid w:val="00EA0D7C"/>
    <w:rsid w:val="00EA0FD7"/>
    <w:rsid w:val="00EA1320"/>
    <w:rsid w:val="00EA182E"/>
    <w:rsid w:val="00EA1C47"/>
    <w:rsid w:val="00EA1E5C"/>
    <w:rsid w:val="00EA200E"/>
    <w:rsid w:val="00EA2024"/>
    <w:rsid w:val="00EA261D"/>
    <w:rsid w:val="00EA2660"/>
    <w:rsid w:val="00EA281D"/>
    <w:rsid w:val="00EA285E"/>
    <w:rsid w:val="00EA29CF"/>
    <w:rsid w:val="00EA2AF5"/>
    <w:rsid w:val="00EA2C58"/>
    <w:rsid w:val="00EA30A0"/>
    <w:rsid w:val="00EA355B"/>
    <w:rsid w:val="00EA399D"/>
    <w:rsid w:val="00EA3CD0"/>
    <w:rsid w:val="00EA4324"/>
    <w:rsid w:val="00EA47EE"/>
    <w:rsid w:val="00EA4959"/>
    <w:rsid w:val="00EA4AA1"/>
    <w:rsid w:val="00EA4D68"/>
    <w:rsid w:val="00EA4FB0"/>
    <w:rsid w:val="00EA5017"/>
    <w:rsid w:val="00EA5279"/>
    <w:rsid w:val="00EA54AF"/>
    <w:rsid w:val="00EA573E"/>
    <w:rsid w:val="00EA58B0"/>
    <w:rsid w:val="00EA59EA"/>
    <w:rsid w:val="00EA606A"/>
    <w:rsid w:val="00EA6564"/>
    <w:rsid w:val="00EA67E8"/>
    <w:rsid w:val="00EA6CAB"/>
    <w:rsid w:val="00EA6F15"/>
    <w:rsid w:val="00EA70FC"/>
    <w:rsid w:val="00EA717B"/>
    <w:rsid w:val="00EA748D"/>
    <w:rsid w:val="00EA7924"/>
    <w:rsid w:val="00EA7D97"/>
    <w:rsid w:val="00EB014E"/>
    <w:rsid w:val="00EB03B6"/>
    <w:rsid w:val="00EB03EE"/>
    <w:rsid w:val="00EB0533"/>
    <w:rsid w:val="00EB0E00"/>
    <w:rsid w:val="00EB0F1A"/>
    <w:rsid w:val="00EB110B"/>
    <w:rsid w:val="00EB1175"/>
    <w:rsid w:val="00EB14C7"/>
    <w:rsid w:val="00EB1C33"/>
    <w:rsid w:val="00EB2228"/>
    <w:rsid w:val="00EB22F0"/>
    <w:rsid w:val="00EB2586"/>
    <w:rsid w:val="00EB2CA7"/>
    <w:rsid w:val="00EB2D6D"/>
    <w:rsid w:val="00EB2E58"/>
    <w:rsid w:val="00EB2F8C"/>
    <w:rsid w:val="00EB33D8"/>
    <w:rsid w:val="00EB3439"/>
    <w:rsid w:val="00EB35F0"/>
    <w:rsid w:val="00EB3732"/>
    <w:rsid w:val="00EB3B82"/>
    <w:rsid w:val="00EB3E88"/>
    <w:rsid w:val="00EB3FBD"/>
    <w:rsid w:val="00EB41B9"/>
    <w:rsid w:val="00EB429C"/>
    <w:rsid w:val="00EB42B3"/>
    <w:rsid w:val="00EB44E7"/>
    <w:rsid w:val="00EB455A"/>
    <w:rsid w:val="00EB4647"/>
    <w:rsid w:val="00EB47A8"/>
    <w:rsid w:val="00EB4834"/>
    <w:rsid w:val="00EB4E57"/>
    <w:rsid w:val="00EB51E4"/>
    <w:rsid w:val="00EB559B"/>
    <w:rsid w:val="00EB56E1"/>
    <w:rsid w:val="00EB57E7"/>
    <w:rsid w:val="00EB5951"/>
    <w:rsid w:val="00EB5D75"/>
    <w:rsid w:val="00EB5E17"/>
    <w:rsid w:val="00EB5EDD"/>
    <w:rsid w:val="00EB5F54"/>
    <w:rsid w:val="00EB5F5F"/>
    <w:rsid w:val="00EB5FED"/>
    <w:rsid w:val="00EB6029"/>
    <w:rsid w:val="00EB607E"/>
    <w:rsid w:val="00EB608C"/>
    <w:rsid w:val="00EB6169"/>
    <w:rsid w:val="00EB62BC"/>
    <w:rsid w:val="00EB6380"/>
    <w:rsid w:val="00EB63B3"/>
    <w:rsid w:val="00EB6512"/>
    <w:rsid w:val="00EB675B"/>
    <w:rsid w:val="00EB68F6"/>
    <w:rsid w:val="00EB6C06"/>
    <w:rsid w:val="00EB734C"/>
    <w:rsid w:val="00EB7416"/>
    <w:rsid w:val="00EB7963"/>
    <w:rsid w:val="00EB7F89"/>
    <w:rsid w:val="00EC00B7"/>
    <w:rsid w:val="00EC017B"/>
    <w:rsid w:val="00EC03BD"/>
    <w:rsid w:val="00EC042A"/>
    <w:rsid w:val="00EC0C20"/>
    <w:rsid w:val="00EC0C3F"/>
    <w:rsid w:val="00EC0E26"/>
    <w:rsid w:val="00EC1210"/>
    <w:rsid w:val="00EC1483"/>
    <w:rsid w:val="00EC1B76"/>
    <w:rsid w:val="00EC1F13"/>
    <w:rsid w:val="00EC2392"/>
    <w:rsid w:val="00EC26B2"/>
    <w:rsid w:val="00EC2705"/>
    <w:rsid w:val="00EC2950"/>
    <w:rsid w:val="00EC2C4B"/>
    <w:rsid w:val="00EC3639"/>
    <w:rsid w:val="00EC3788"/>
    <w:rsid w:val="00EC3B9D"/>
    <w:rsid w:val="00EC3CB3"/>
    <w:rsid w:val="00EC4291"/>
    <w:rsid w:val="00EC4645"/>
    <w:rsid w:val="00EC46AA"/>
    <w:rsid w:val="00EC4794"/>
    <w:rsid w:val="00EC47D2"/>
    <w:rsid w:val="00EC4FB9"/>
    <w:rsid w:val="00EC508C"/>
    <w:rsid w:val="00EC50A1"/>
    <w:rsid w:val="00EC517F"/>
    <w:rsid w:val="00EC536F"/>
    <w:rsid w:val="00EC53C9"/>
    <w:rsid w:val="00EC5C65"/>
    <w:rsid w:val="00EC5FB4"/>
    <w:rsid w:val="00EC604F"/>
    <w:rsid w:val="00EC6564"/>
    <w:rsid w:val="00EC66A8"/>
    <w:rsid w:val="00EC6CA9"/>
    <w:rsid w:val="00EC6D19"/>
    <w:rsid w:val="00EC6F01"/>
    <w:rsid w:val="00EC6F09"/>
    <w:rsid w:val="00EC715A"/>
    <w:rsid w:val="00EC71AD"/>
    <w:rsid w:val="00EC7293"/>
    <w:rsid w:val="00EC73A3"/>
    <w:rsid w:val="00EC750C"/>
    <w:rsid w:val="00EC75E1"/>
    <w:rsid w:val="00EC7657"/>
    <w:rsid w:val="00EC768B"/>
    <w:rsid w:val="00EC7796"/>
    <w:rsid w:val="00EC77CA"/>
    <w:rsid w:val="00EC78D1"/>
    <w:rsid w:val="00EC795A"/>
    <w:rsid w:val="00EC7A3C"/>
    <w:rsid w:val="00ED0035"/>
    <w:rsid w:val="00ED07FB"/>
    <w:rsid w:val="00ED08A7"/>
    <w:rsid w:val="00ED0AAE"/>
    <w:rsid w:val="00ED0B26"/>
    <w:rsid w:val="00ED0F49"/>
    <w:rsid w:val="00ED146E"/>
    <w:rsid w:val="00ED16F1"/>
    <w:rsid w:val="00ED18B6"/>
    <w:rsid w:val="00ED1973"/>
    <w:rsid w:val="00ED1B3F"/>
    <w:rsid w:val="00ED1DB3"/>
    <w:rsid w:val="00ED2119"/>
    <w:rsid w:val="00ED22B4"/>
    <w:rsid w:val="00ED26A7"/>
    <w:rsid w:val="00ED26D8"/>
    <w:rsid w:val="00ED2B58"/>
    <w:rsid w:val="00ED31AF"/>
    <w:rsid w:val="00ED3341"/>
    <w:rsid w:val="00ED3465"/>
    <w:rsid w:val="00ED371F"/>
    <w:rsid w:val="00ED3931"/>
    <w:rsid w:val="00ED3A2E"/>
    <w:rsid w:val="00ED3B74"/>
    <w:rsid w:val="00ED3C58"/>
    <w:rsid w:val="00ED3EAF"/>
    <w:rsid w:val="00ED3F6C"/>
    <w:rsid w:val="00ED41C7"/>
    <w:rsid w:val="00ED426D"/>
    <w:rsid w:val="00ED4712"/>
    <w:rsid w:val="00ED4BD4"/>
    <w:rsid w:val="00ED542B"/>
    <w:rsid w:val="00ED574F"/>
    <w:rsid w:val="00ED5901"/>
    <w:rsid w:val="00ED5CF8"/>
    <w:rsid w:val="00ED6728"/>
    <w:rsid w:val="00ED684A"/>
    <w:rsid w:val="00ED687A"/>
    <w:rsid w:val="00ED6B33"/>
    <w:rsid w:val="00ED6D00"/>
    <w:rsid w:val="00ED6F23"/>
    <w:rsid w:val="00ED7D96"/>
    <w:rsid w:val="00ED7E15"/>
    <w:rsid w:val="00EE022A"/>
    <w:rsid w:val="00EE05C2"/>
    <w:rsid w:val="00EE0F45"/>
    <w:rsid w:val="00EE13B1"/>
    <w:rsid w:val="00EE151F"/>
    <w:rsid w:val="00EE1584"/>
    <w:rsid w:val="00EE19FB"/>
    <w:rsid w:val="00EE1C56"/>
    <w:rsid w:val="00EE1CFE"/>
    <w:rsid w:val="00EE1D63"/>
    <w:rsid w:val="00EE1DC0"/>
    <w:rsid w:val="00EE23D3"/>
    <w:rsid w:val="00EE24A1"/>
    <w:rsid w:val="00EE28A7"/>
    <w:rsid w:val="00EE2A8A"/>
    <w:rsid w:val="00EE2AA5"/>
    <w:rsid w:val="00EE2D87"/>
    <w:rsid w:val="00EE2E10"/>
    <w:rsid w:val="00EE2FDC"/>
    <w:rsid w:val="00EE323F"/>
    <w:rsid w:val="00EE327D"/>
    <w:rsid w:val="00EE32D8"/>
    <w:rsid w:val="00EE35EB"/>
    <w:rsid w:val="00EE36AD"/>
    <w:rsid w:val="00EE37E1"/>
    <w:rsid w:val="00EE3A58"/>
    <w:rsid w:val="00EE3A6D"/>
    <w:rsid w:val="00EE3B24"/>
    <w:rsid w:val="00EE3D92"/>
    <w:rsid w:val="00EE3F7E"/>
    <w:rsid w:val="00EE433A"/>
    <w:rsid w:val="00EE437F"/>
    <w:rsid w:val="00EE4684"/>
    <w:rsid w:val="00EE4EAD"/>
    <w:rsid w:val="00EE4FA2"/>
    <w:rsid w:val="00EE567F"/>
    <w:rsid w:val="00EE56E6"/>
    <w:rsid w:val="00EE5A90"/>
    <w:rsid w:val="00EE5BAD"/>
    <w:rsid w:val="00EE5C75"/>
    <w:rsid w:val="00EE5CB7"/>
    <w:rsid w:val="00EE5D12"/>
    <w:rsid w:val="00EE6594"/>
    <w:rsid w:val="00EE6681"/>
    <w:rsid w:val="00EE66B4"/>
    <w:rsid w:val="00EE6879"/>
    <w:rsid w:val="00EE6AC3"/>
    <w:rsid w:val="00EE774F"/>
    <w:rsid w:val="00EE77ED"/>
    <w:rsid w:val="00EE783F"/>
    <w:rsid w:val="00EE7890"/>
    <w:rsid w:val="00EE78C1"/>
    <w:rsid w:val="00EE7BAB"/>
    <w:rsid w:val="00EE7E5B"/>
    <w:rsid w:val="00EEB828"/>
    <w:rsid w:val="00EF0700"/>
    <w:rsid w:val="00EF0770"/>
    <w:rsid w:val="00EF0AB3"/>
    <w:rsid w:val="00EF0C95"/>
    <w:rsid w:val="00EF0F4A"/>
    <w:rsid w:val="00EF1463"/>
    <w:rsid w:val="00EF16FC"/>
    <w:rsid w:val="00EF1B33"/>
    <w:rsid w:val="00EF1CF6"/>
    <w:rsid w:val="00EF1D50"/>
    <w:rsid w:val="00EF2435"/>
    <w:rsid w:val="00EF24A4"/>
    <w:rsid w:val="00EF2A11"/>
    <w:rsid w:val="00EF2CF0"/>
    <w:rsid w:val="00EF2CFF"/>
    <w:rsid w:val="00EF2ECF"/>
    <w:rsid w:val="00EF2F5E"/>
    <w:rsid w:val="00EF3090"/>
    <w:rsid w:val="00EF38A1"/>
    <w:rsid w:val="00EF39F8"/>
    <w:rsid w:val="00EF3C7C"/>
    <w:rsid w:val="00EF3E60"/>
    <w:rsid w:val="00EF3EB6"/>
    <w:rsid w:val="00EF3EEF"/>
    <w:rsid w:val="00EF3EF5"/>
    <w:rsid w:val="00EF3EFA"/>
    <w:rsid w:val="00EF3F58"/>
    <w:rsid w:val="00EF4138"/>
    <w:rsid w:val="00EF4458"/>
    <w:rsid w:val="00EF46CA"/>
    <w:rsid w:val="00EF4A1F"/>
    <w:rsid w:val="00EF4DCB"/>
    <w:rsid w:val="00EF4F75"/>
    <w:rsid w:val="00EF549B"/>
    <w:rsid w:val="00EF5569"/>
    <w:rsid w:val="00EF58AF"/>
    <w:rsid w:val="00EF591C"/>
    <w:rsid w:val="00EF5A58"/>
    <w:rsid w:val="00EF5B1C"/>
    <w:rsid w:val="00EF5BA5"/>
    <w:rsid w:val="00EF622C"/>
    <w:rsid w:val="00EF6918"/>
    <w:rsid w:val="00EF6B4C"/>
    <w:rsid w:val="00EF70E7"/>
    <w:rsid w:val="00EF7149"/>
    <w:rsid w:val="00EF7248"/>
    <w:rsid w:val="00EF72A3"/>
    <w:rsid w:val="00EF740A"/>
    <w:rsid w:val="00F001E2"/>
    <w:rsid w:val="00F00559"/>
    <w:rsid w:val="00F0071F"/>
    <w:rsid w:val="00F00729"/>
    <w:rsid w:val="00F012AA"/>
    <w:rsid w:val="00F013A9"/>
    <w:rsid w:val="00F014D3"/>
    <w:rsid w:val="00F0174C"/>
    <w:rsid w:val="00F01ABE"/>
    <w:rsid w:val="00F01F7C"/>
    <w:rsid w:val="00F0227C"/>
    <w:rsid w:val="00F024E5"/>
    <w:rsid w:val="00F02626"/>
    <w:rsid w:val="00F02701"/>
    <w:rsid w:val="00F02710"/>
    <w:rsid w:val="00F02D46"/>
    <w:rsid w:val="00F02D5C"/>
    <w:rsid w:val="00F033C5"/>
    <w:rsid w:val="00F03D78"/>
    <w:rsid w:val="00F03FD3"/>
    <w:rsid w:val="00F04056"/>
    <w:rsid w:val="00F040C8"/>
    <w:rsid w:val="00F0421E"/>
    <w:rsid w:val="00F043F2"/>
    <w:rsid w:val="00F045F3"/>
    <w:rsid w:val="00F04669"/>
    <w:rsid w:val="00F0490F"/>
    <w:rsid w:val="00F04DDA"/>
    <w:rsid w:val="00F051D2"/>
    <w:rsid w:val="00F05271"/>
    <w:rsid w:val="00F0530D"/>
    <w:rsid w:val="00F05552"/>
    <w:rsid w:val="00F05582"/>
    <w:rsid w:val="00F0589B"/>
    <w:rsid w:val="00F05F0C"/>
    <w:rsid w:val="00F05F4C"/>
    <w:rsid w:val="00F05F90"/>
    <w:rsid w:val="00F060A8"/>
    <w:rsid w:val="00F061A8"/>
    <w:rsid w:val="00F0626F"/>
    <w:rsid w:val="00F06EE1"/>
    <w:rsid w:val="00F072C7"/>
    <w:rsid w:val="00F07B1A"/>
    <w:rsid w:val="00F07E29"/>
    <w:rsid w:val="00F07FC4"/>
    <w:rsid w:val="00F07FEA"/>
    <w:rsid w:val="00F1014D"/>
    <w:rsid w:val="00F1020F"/>
    <w:rsid w:val="00F104C4"/>
    <w:rsid w:val="00F104C5"/>
    <w:rsid w:val="00F104C6"/>
    <w:rsid w:val="00F108A9"/>
    <w:rsid w:val="00F10A8A"/>
    <w:rsid w:val="00F10ABA"/>
    <w:rsid w:val="00F10B2E"/>
    <w:rsid w:val="00F10D16"/>
    <w:rsid w:val="00F10FCB"/>
    <w:rsid w:val="00F11442"/>
    <w:rsid w:val="00F116E8"/>
    <w:rsid w:val="00F11A59"/>
    <w:rsid w:val="00F11EA9"/>
    <w:rsid w:val="00F12051"/>
    <w:rsid w:val="00F120E4"/>
    <w:rsid w:val="00F126EE"/>
    <w:rsid w:val="00F12846"/>
    <w:rsid w:val="00F12E3B"/>
    <w:rsid w:val="00F12F19"/>
    <w:rsid w:val="00F12F94"/>
    <w:rsid w:val="00F12F9B"/>
    <w:rsid w:val="00F131B6"/>
    <w:rsid w:val="00F13243"/>
    <w:rsid w:val="00F1382E"/>
    <w:rsid w:val="00F1388D"/>
    <w:rsid w:val="00F1388F"/>
    <w:rsid w:val="00F13A06"/>
    <w:rsid w:val="00F13F21"/>
    <w:rsid w:val="00F14455"/>
    <w:rsid w:val="00F1463D"/>
    <w:rsid w:val="00F1479A"/>
    <w:rsid w:val="00F148AB"/>
    <w:rsid w:val="00F149F7"/>
    <w:rsid w:val="00F14A7A"/>
    <w:rsid w:val="00F14BA4"/>
    <w:rsid w:val="00F15636"/>
    <w:rsid w:val="00F15809"/>
    <w:rsid w:val="00F15D2A"/>
    <w:rsid w:val="00F15EE9"/>
    <w:rsid w:val="00F15EFD"/>
    <w:rsid w:val="00F16098"/>
    <w:rsid w:val="00F161C7"/>
    <w:rsid w:val="00F16545"/>
    <w:rsid w:val="00F16CD0"/>
    <w:rsid w:val="00F17012"/>
    <w:rsid w:val="00F17D3F"/>
    <w:rsid w:val="00F17E3C"/>
    <w:rsid w:val="00F204A7"/>
    <w:rsid w:val="00F20A10"/>
    <w:rsid w:val="00F20A2B"/>
    <w:rsid w:val="00F20B29"/>
    <w:rsid w:val="00F20FF2"/>
    <w:rsid w:val="00F21306"/>
    <w:rsid w:val="00F21395"/>
    <w:rsid w:val="00F213AA"/>
    <w:rsid w:val="00F2170D"/>
    <w:rsid w:val="00F21A88"/>
    <w:rsid w:val="00F22270"/>
    <w:rsid w:val="00F229A6"/>
    <w:rsid w:val="00F22B82"/>
    <w:rsid w:val="00F23907"/>
    <w:rsid w:val="00F239C8"/>
    <w:rsid w:val="00F23AFC"/>
    <w:rsid w:val="00F2487C"/>
    <w:rsid w:val="00F24A7E"/>
    <w:rsid w:val="00F24D9A"/>
    <w:rsid w:val="00F24DD3"/>
    <w:rsid w:val="00F24F02"/>
    <w:rsid w:val="00F24F5B"/>
    <w:rsid w:val="00F250C0"/>
    <w:rsid w:val="00F25318"/>
    <w:rsid w:val="00F2540F"/>
    <w:rsid w:val="00F25AE7"/>
    <w:rsid w:val="00F25B6D"/>
    <w:rsid w:val="00F26A9A"/>
    <w:rsid w:val="00F26B6B"/>
    <w:rsid w:val="00F26BAF"/>
    <w:rsid w:val="00F26BF8"/>
    <w:rsid w:val="00F26FDB"/>
    <w:rsid w:val="00F2765F"/>
    <w:rsid w:val="00F277F8"/>
    <w:rsid w:val="00F27A1E"/>
    <w:rsid w:val="00F27DC8"/>
    <w:rsid w:val="00F3006D"/>
    <w:rsid w:val="00F30363"/>
    <w:rsid w:val="00F30455"/>
    <w:rsid w:val="00F30C72"/>
    <w:rsid w:val="00F30D56"/>
    <w:rsid w:val="00F30E53"/>
    <w:rsid w:val="00F310AC"/>
    <w:rsid w:val="00F31381"/>
    <w:rsid w:val="00F31440"/>
    <w:rsid w:val="00F31454"/>
    <w:rsid w:val="00F31AD9"/>
    <w:rsid w:val="00F31BC4"/>
    <w:rsid w:val="00F320D0"/>
    <w:rsid w:val="00F320D4"/>
    <w:rsid w:val="00F32305"/>
    <w:rsid w:val="00F32483"/>
    <w:rsid w:val="00F3272B"/>
    <w:rsid w:val="00F32779"/>
    <w:rsid w:val="00F327C5"/>
    <w:rsid w:val="00F32B8D"/>
    <w:rsid w:val="00F32C4C"/>
    <w:rsid w:val="00F32C6C"/>
    <w:rsid w:val="00F32E34"/>
    <w:rsid w:val="00F32E68"/>
    <w:rsid w:val="00F32FE4"/>
    <w:rsid w:val="00F33381"/>
    <w:rsid w:val="00F333CB"/>
    <w:rsid w:val="00F33579"/>
    <w:rsid w:val="00F33641"/>
    <w:rsid w:val="00F33655"/>
    <w:rsid w:val="00F33726"/>
    <w:rsid w:val="00F33832"/>
    <w:rsid w:val="00F33884"/>
    <w:rsid w:val="00F338A8"/>
    <w:rsid w:val="00F34016"/>
    <w:rsid w:val="00F3436A"/>
    <w:rsid w:val="00F34CB7"/>
    <w:rsid w:val="00F34EA9"/>
    <w:rsid w:val="00F34F73"/>
    <w:rsid w:val="00F34FEE"/>
    <w:rsid w:val="00F35010"/>
    <w:rsid w:val="00F350B5"/>
    <w:rsid w:val="00F350FE"/>
    <w:rsid w:val="00F35463"/>
    <w:rsid w:val="00F3561D"/>
    <w:rsid w:val="00F35844"/>
    <w:rsid w:val="00F359C8"/>
    <w:rsid w:val="00F35EB1"/>
    <w:rsid w:val="00F35F43"/>
    <w:rsid w:val="00F35F44"/>
    <w:rsid w:val="00F360BE"/>
    <w:rsid w:val="00F360E4"/>
    <w:rsid w:val="00F364A0"/>
    <w:rsid w:val="00F36585"/>
    <w:rsid w:val="00F367CE"/>
    <w:rsid w:val="00F36F22"/>
    <w:rsid w:val="00F36FD7"/>
    <w:rsid w:val="00F3700D"/>
    <w:rsid w:val="00F370AD"/>
    <w:rsid w:val="00F370E6"/>
    <w:rsid w:val="00F37431"/>
    <w:rsid w:val="00F37534"/>
    <w:rsid w:val="00F37593"/>
    <w:rsid w:val="00F37732"/>
    <w:rsid w:val="00F378CB"/>
    <w:rsid w:val="00F378F3"/>
    <w:rsid w:val="00F37B81"/>
    <w:rsid w:val="00F37E35"/>
    <w:rsid w:val="00F400EE"/>
    <w:rsid w:val="00F4090E"/>
    <w:rsid w:val="00F40912"/>
    <w:rsid w:val="00F40B98"/>
    <w:rsid w:val="00F40D48"/>
    <w:rsid w:val="00F412C4"/>
    <w:rsid w:val="00F41514"/>
    <w:rsid w:val="00F416AC"/>
    <w:rsid w:val="00F419EE"/>
    <w:rsid w:val="00F41BC8"/>
    <w:rsid w:val="00F41D61"/>
    <w:rsid w:val="00F41EF8"/>
    <w:rsid w:val="00F4234A"/>
    <w:rsid w:val="00F423C2"/>
    <w:rsid w:val="00F42D27"/>
    <w:rsid w:val="00F42D86"/>
    <w:rsid w:val="00F42DB3"/>
    <w:rsid w:val="00F432B5"/>
    <w:rsid w:val="00F43345"/>
    <w:rsid w:val="00F43A9B"/>
    <w:rsid w:val="00F43C58"/>
    <w:rsid w:val="00F44375"/>
    <w:rsid w:val="00F44D2F"/>
    <w:rsid w:val="00F44DB7"/>
    <w:rsid w:val="00F45450"/>
    <w:rsid w:val="00F454BA"/>
    <w:rsid w:val="00F45957"/>
    <w:rsid w:val="00F459AD"/>
    <w:rsid w:val="00F459DD"/>
    <w:rsid w:val="00F45C80"/>
    <w:rsid w:val="00F45DE8"/>
    <w:rsid w:val="00F45EC2"/>
    <w:rsid w:val="00F45F47"/>
    <w:rsid w:val="00F46075"/>
    <w:rsid w:val="00F46207"/>
    <w:rsid w:val="00F4628D"/>
    <w:rsid w:val="00F469BE"/>
    <w:rsid w:val="00F46F17"/>
    <w:rsid w:val="00F500CC"/>
    <w:rsid w:val="00F501DB"/>
    <w:rsid w:val="00F50539"/>
    <w:rsid w:val="00F5098B"/>
    <w:rsid w:val="00F50A7E"/>
    <w:rsid w:val="00F50B57"/>
    <w:rsid w:val="00F50CBA"/>
    <w:rsid w:val="00F50DC9"/>
    <w:rsid w:val="00F50E16"/>
    <w:rsid w:val="00F51700"/>
    <w:rsid w:val="00F517AD"/>
    <w:rsid w:val="00F517C5"/>
    <w:rsid w:val="00F51902"/>
    <w:rsid w:val="00F51ED2"/>
    <w:rsid w:val="00F52346"/>
    <w:rsid w:val="00F523AB"/>
    <w:rsid w:val="00F52559"/>
    <w:rsid w:val="00F52561"/>
    <w:rsid w:val="00F526C7"/>
    <w:rsid w:val="00F529A8"/>
    <w:rsid w:val="00F52A2F"/>
    <w:rsid w:val="00F52A9D"/>
    <w:rsid w:val="00F52AE1"/>
    <w:rsid w:val="00F52B3A"/>
    <w:rsid w:val="00F52EBE"/>
    <w:rsid w:val="00F5318E"/>
    <w:rsid w:val="00F533E9"/>
    <w:rsid w:val="00F5355F"/>
    <w:rsid w:val="00F5397D"/>
    <w:rsid w:val="00F53AA0"/>
    <w:rsid w:val="00F53F50"/>
    <w:rsid w:val="00F5405E"/>
    <w:rsid w:val="00F542AA"/>
    <w:rsid w:val="00F54651"/>
    <w:rsid w:val="00F54B2B"/>
    <w:rsid w:val="00F554B1"/>
    <w:rsid w:val="00F556D3"/>
    <w:rsid w:val="00F55703"/>
    <w:rsid w:val="00F5590A"/>
    <w:rsid w:val="00F55A65"/>
    <w:rsid w:val="00F55C1F"/>
    <w:rsid w:val="00F55F80"/>
    <w:rsid w:val="00F563ED"/>
    <w:rsid w:val="00F564C1"/>
    <w:rsid w:val="00F56749"/>
    <w:rsid w:val="00F56B2D"/>
    <w:rsid w:val="00F56B63"/>
    <w:rsid w:val="00F56B73"/>
    <w:rsid w:val="00F56BAE"/>
    <w:rsid w:val="00F56CDC"/>
    <w:rsid w:val="00F57155"/>
    <w:rsid w:val="00F572B5"/>
    <w:rsid w:val="00F57B4B"/>
    <w:rsid w:val="00F57BDF"/>
    <w:rsid w:val="00F57E38"/>
    <w:rsid w:val="00F57EAD"/>
    <w:rsid w:val="00F57F97"/>
    <w:rsid w:val="00F6027D"/>
    <w:rsid w:val="00F60308"/>
    <w:rsid w:val="00F60588"/>
    <w:rsid w:val="00F60E3B"/>
    <w:rsid w:val="00F611DE"/>
    <w:rsid w:val="00F6160B"/>
    <w:rsid w:val="00F61B15"/>
    <w:rsid w:val="00F61CFF"/>
    <w:rsid w:val="00F61D16"/>
    <w:rsid w:val="00F61E0F"/>
    <w:rsid w:val="00F62021"/>
    <w:rsid w:val="00F6228F"/>
    <w:rsid w:val="00F6259B"/>
    <w:rsid w:val="00F62639"/>
    <w:rsid w:val="00F629C2"/>
    <w:rsid w:val="00F62A7B"/>
    <w:rsid w:val="00F62C92"/>
    <w:rsid w:val="00F62D4E"/>
    <w:rsid w:val="00F63007"/>
    <w:rsid w:val="00F6306A"/>
    <w:rsid w:val="00F630A0"/>
    <w:rsid w:val="00F6320F"/>
    <w:rsid w:val="00F6365B"/>
    <w:rsid w:val="00F63B89"/>
    <w:rsid w:val="00F63EDC"/>
    <w:rsid w:val="00F63EF8"/>
    <w:rsid w:val="00F64341"/>
    <w:rsid w:val="00F643BF"/>
    <w:rsid w:val="00F6463C"/>
    <w:rsid w:val="00F64759"/>
    <w:rsid w:val="00F6484D"/>
    <w:rsid w:val="00F64AE7"/>
    <w:rsid w:val="00F64C08"/>
    <w:rsid w:val="00F64C6E"/>
    <w:rsid w:val="00F64E0E"/>
    <w:rsid w:val="00F652B6"/>
    <w:rsid w:val="00F6534E"/>
    <w:rsid w:val="00F6568B"/>
    <w:rsid w:val="00F657F1"/>
    <w:rsid w:val="00F6583E"/>
    <w:rsid w:val="00F65842"/>
    <w:rsid w:val="00F6591B"/>
    <w:rsid w:val="00F659D9"/>
    <w:rsid w:val="00F65A32"/>
    <w:rsid w:val="00F65D30"/>
    <w:rsid w:val="00F65FC5"/>
    <w:rsid w:val="00F66067"/>
    <w:rsid w:val="00F661DF"/>
    <w:rsid w:val="00F66215"/>
    <w:rsid w:val="00F6656A"/>
    <w:rsid w:val="00F66B24"/>
    <w:rsid w:val="00F66C4D"/>
    <w:rsid w:val="00F67114"/>
    <w:rsid w:val="00F6755B"/>
    <w:rsid w:val="00F675CB"/>
    <w:rsid w:val="00F6766B"/>
    <w:rsid w:val="00F67678"/>
    <w:rsid w:val="00F67906"/>
    <w:rsid w:val="00F67A70"/>
    <w:rsid w:val="00F67A8F"/>
    <w:rsid w:val="00F67D94"/>
    <w:rsid w:val="00F7022F"/>
    <w:rsid w:val="00F70414"/>
    <w:rsid w:val="00F70709"/>
    <w:rsid w:val="00F70727"/>
    <w:rsid w:val="00F70C08"/>
    <w:rsid w:val="00F70CA0"/>
    <w:rsid w:val="00F70D95"/>
    <w:rsid w:val="00F70DC3"/>
    <w:rsid w:val="00F71157"/>
    <w:rsid w:val="00F71265"/>
    <w:rsid w:val="00F712D1"/>
    <w:rsid w:val="00F714F6"/>
    <w:rsid w:val="00F71756"/>
    <w:rsid w:val="00F71839"/>
    <w:rsid w:val="00F719FD"/>
    <w:rsid w:val="00F71BAF"/>
    <w:rsid w:val="00F71BE3"/>
    <w:rsid w:val="00F71D3A"/>
    <w:rsid w:val="00F71F0C"/>
    <w:rsid w:val="00F72763"/>
    <w:rsid w:val="00F727F4"/>
    <w:rsid w:val="00F72AE4"/>
    <w:rsid w:val="00F72B16"/>
    <w:rsid w:val="00F730DA"/>
    <w:rsid w:val="00F73537"/>
    <w:rsid w:val="00F73A80"/>
    <w:rsid w:val="00F73CDB"/>
    <w:rsid w:val="00F73D29"/>
    <w:rsid w:val="00F73E07"/>
    <w:rsid w:val="00F73EAC"/>
    <w:rsid w:val="00F7404D"/>
    <w:rsid w:val="00F74287"/>
    <w:rsid w:val="00F743C1"/>
    <w:rsid w:val="00F743DA"/>
    <w:rsid w:val="00F74707"/>
    <w:rsid w:val="00F74D13"/>
    <w:rsid w:val="00F74E34"/>
    <w:rsid w:val="00F74E84"/>
    <w:rsid w:val="00F74F7E"/>
    <w:rsid w:val="00F74FD2"/>
    <w:rsid w:val="00F750B7"/>
    <w:rsid w:val="00F7541B"/>
    <w:rsid w:val="00F756AA"/>
    <w:rsid w:val="00F75718"/>
    <w:rsid w:val="00F759C1"/>
    <w:rsid w:val="00F75B51"/>
    <w:rsid w:val="00F75B8F"/>
    <w:rsid w:val="00F75F2A"/>
    <w:rsid w:val="00F76053"/>
    <w:rsid w:val="00F76087"/>
    <w:rsid w:val="00F7612C"/>
    <w:rsid w:val="00F76427"/>
    <w:rsid w:val="00F7649E"/>
    <w:rsid w:val="00F765F1"/>
    <w:rsid w:val="00F7695E"/>
    <w:rsid w:val="00F76A60"/>
    <w:rsid w:val="00F76C25"/>
    <w:rsid w:val="00F76E4A"/>
    <w:rsid w:val="00F76FB8"/>
    <w:rsid w:val="00F77148"/>
    <w:rsid w:val="00F7742D"/>
    <w:rsid w:val="00F776C7"/>
    <w:rsid w:val="00F77E97"/>
    <w:rsid w:val="00F80596"/>
    <w:rsid w:val="00F80615"/>
    <w:rsid w:val="00F806DA"/>
    <w:rsid w:val="00F8076F"/>
    <w:rsid w:val="00F80E4E"/>
    <w:rsid w:val="00F80E91"/>
    <w:rsid w:val="00F814A9"/>
    <w:rsid w:val="00F8178A"/>
    <w:rsid w:val="00F818B3"/>
    <w:rsid w:val="00F81AE4"/>
    <w:rsid w:val="00F81C50"/>
    <w:rsid w:val="00F81DF8"/>
    <w:rsid w:val="00F8288D"/>
    <w:rsid w:val="00F8289D"/>
    <w:rsid w:val="00F82972"/>
    <w:rsid w:val="00F834D3"/>
    <w:rsid w:val="00F83795"/>
    <w:rsid w:val="00F8395A"/>
    <w:rsid w:val="00F839A8"/>
    <w:rsid w:val="00F83C54"/>
    <w:rsid w:val="00F83F52"/>
    <w:rsid w:val="00F842B0"/>
    <w:rsid w:val="00F842F5"/>
    <w:rsid w:val="00F846BD"/>
    <w:rsid w:val="00F84F5E"/>
    <w:rsid w:val="00F84F89"/>
    <w:rsid w:val="00F857D6"/>
    <w:rsid w:val="00F85A91"/>
    <w:rsid w:val="00F85C58"/>
    <w:rsid w:val="00F85F06"/>
    <w:rsid w:val="00F86064"/>
    <w:rsid w:val="00F86246"/>
    <w:rsid w:val="00F86281"/>
    <w:rsid w:val="00F86883"/>
    <w:rsid w:val="00F86B68"/>
    <w:rsid w:val="00F86B74"/>
    <w:rsid w:val="00F86BB5"/>
    <w:rsid w:val="00F86EAE"/>
    <w:rsid w:val="00F86FE7"/>
    <w:rsid w:val="00F86FE8"/>
    <w:rsid w:val="00F90177"/>
    <w:rsid w:val="00F9030D"/>
    <w:rsid w:val="00F90571"/>
    <w:rsid w:val="00F90601"/>
    <w:rsid w:val="00F90670"/>
    <w:rsid w:val="00F906C0"/>
    <w:rsid w:val="00F908F5"/>
    <w:rsid w:val="00F90B0F"/>
    <w:rsid w:val="00F90B42"/>
    <w:rsid w:val="00F90E3A"/>
    <w:rsid w:val="00F90F27"/>
    <w:rsid w:val="00F90F43"/>
    <w:rsid w:val="00F9142E"/>
    <w:rsid w:val="00F914F1"/>
    <w:rsid w:val="00F915D7"/>
    <w:rsid w:val="00F917C8"/>
    <w:rsid w:val="00F919E1"/>
    <w:rsid w:val="00F91A50"/>
    <w:rsid w:val="00F91B73"/>
    <w:rsid w:val="00F91CA5"/>
    <w:rsid w:val="00F91CEA"/>
    <w:rsid w:val="00F920E3"/>
    <w:rsid w:val="00F921D3"/>
    <w:rsid w:val="00F9240E"/>
    <w:rsid w:val="00F926C2"/>
    <w:rsid w:val="00F92CE6"/>
    <w:rsid w:val="00F9305B"/>
    <w:rsid w:val="00F93287"/>
    <w:rsid w:val="00F93339"/>
    <w:rsid w:val="00F93766"/>
    <w:rsid w:val="00F937F5"/>
    <w:rsid w:val="00F93B9B"/>
    <w:rsid w:val="00F93C32"/>
    <w:rsid w:val="00F93E89"/>
    <w:rsid w:val="00F93F8D"/>
    <w:rsid w:val="00F9401E"/>
    <w:rsid w:val="00F9432D"/>
    <w:rsid w:val="00F9468F"/>
    <w:rsid w:val="00F948F9"/>
    <w:rsid w:val="00F949DB"/>
    <w:rsid w:val="00F94B1E"/>
    <w:rsid w:val="00F94B95"/>
    <w:rsid w:val="00F94C30"/>
    <w:rsid w:val="00F95CB8"/>
    <w:rsid w:val="00F95E76"/>
    <w:rsid w:val="00F95FC3"/>
    <w:rsid w:val="00F966DD"/>
    <w:rsid w:val="00F968FB"/>
    <w:rsid w:val="00F96978"/>
    <w:rsid w:val="00F96C76"/>
    <w:rsid w:val="00F973C7"/>
    <w:rsid w:val="00F97569"/>
    <w:rsid w:val="00F9781C"/>
    <w:rsid w:val="00F978A8"/>
    <w:rsid w:val="00F9796A"/>
    <w:rsid w:val="00F97CD2"/>
    <w:rsid w:val="00F97ED8"/>
    <w:rsid w:val="00FA0356"/>
    <w:rsid w:val="00FA0389"/>
    <w:rsid w:val="00FA05A4"/>
    <w:rsid w:val="00FA0874"/>
    <w:rsid w:val="00FA09A5"/>
    <w:rsid w:val="00FA0C93"/>
    <w:rsid w:val="00FA0DAC"/>
    <w:rsid w:val="00FA1534"/>
    <w:rsid w:val="00FA1614"/>
    <w:rsid w:val="00FA1636"/>
    <w:rsid w:val="00FA1708"/>
    <w:rsid w:val="00FA1752"/>
    <w:rsid w:val="00FA19D4"/>
    <w:rsid w:val="00FA1A25"/>
    <w:rsid w:val="00FA1A39"/>
    <w:rsid w:val="00FA1ACF"/>
    <w:rsid w:val="00FA1DDA"/>
    <w:rsid w:val="00FA2465"/>
    <w:rsid w:val="00FA26C6"/>
    <w:rsid w:val="00FA27A2"/>
    <w:rsid w:val="00FA2ADE"/>
    <w:rsid w:val="00FA2C86"/>
    <w:rsid w:val="00FA2CC9"/>
    <w:rsid w:val="00FA30F2"/>
    <w:rsid w:val="00FA3313"/>
    <w:rsid w:val="00FA34EE"/>
    <w:rsid w:val="00FA3F07"/>
    <w:rsid w:val="00FA3FB5"/>
    <w:rsid w:val="00FA3FFC"/>
    <w:rsid w:val="00FA4062"/>
    <w:rsid w:val="00FA4230"/>
    <w:rsid w:val="00FA427F"/>
    <w:rsid w:val="00FA4B9B"/>
    <w:rsid w:val="00FA4EF3"/>
    <w:rsid w:val="00FA5408"/>
    <w:rsid w:val="00FA54B1"/>
    <w:rsid w:val="00FA59D7"/>
    <w:rsid w:val="00FA5B79"/>
    <w:rsid w:val="00FA5C14"/>
    <w:rsid w:val="00FA5CA5"/>
    <w:rsid w:val="00FA5CEE"/>
    <w:rsid w:val="00FA5E29"/>
    <w:rsid w:val="00FA5E9A"/>
    <w:rsid w:val="00FA5EDC"/>
    <w:rsid w:val="00FA5EF7"/>
    <w:rsid w:val="00FA6400"/>
    <w:rsid w:val="00FA65C9"/>
    <w:rsid w:val="00FA662E"/>
    <w:rsid w:val="00FA6653"/>
    <w:rsid w:val="00FA69D3"/>
    <w:rsid w:val="00FA70ED"/>
    <w:rsid w:val="00FA728D"/>
    <w:rsid w:val="00FA746E"/>
    <w:rsid w:val="00FA79B9"/>
    <w:rsid w:val="00FA7BEB"/>
    <w:rsid w:val="00FB023E"/>
    <w:rsid w:val="00FB16A4"/>
    <w:rsid w:val="00FB17B4"/>
    <w:rsid w:val="00FB1A99"/>
    <w:rsid w:val="00FB1B4A"/>
    <w:rsid w:val="00FB1B4E"/>
    <w:rsid w:val="00FB1F20"/>
    <w:rsid w:val="00FB224C"/>
    <w:rsid w:val="00FB25A5"/>
    <w:rsid w:val="00FB29C4"/>
    <w:rsid w:val="00FB2B9C"/>
    <w:rsid w:val="00FB2DED"/>
    <w:rsid w:val="00FB3401"/>
    <w:rsid w:val="00FB37F6"/>
    <w:rsid w:val="00FB3959"/>
    <w:rsid w:val="00FB3978"/>
    <w:rsid w:val="00FB3ADD"/>
    <w:rsid w:val="00FB45F4"/>
    <w:rsid w:val="00FB49CA"/>
    <w:rsid w:val="00FB4CDD"/>
    <w:rsid w:val="00FB503A"/>
    <w:rsid w:val="00FB5207"/>
    <w:rsid w:val="00FB5345"/>
    <w:rsid w:val="00FB5364"/>
    <w:rsid w:val="00FB5452"/>
    <w:rsid w:val="00FB56C2"/>
    <w:rsid w:val="00FB598B"/>
    <w:rsid w:val="00FB598F"/>
    <w:rsid w:val="00FB5A61"/>
    <w:rsid w:val="00FB6272"/>
    <w:rsid w:val="00FB6443"/>
    <w:rsid w:val="00FB64F1"/>
    <w:rsid w:val="00FB6623"/>
    <w:rsid w:val="00FB6C31"/>
    <w:rsid w:val="00FB6E92"/>
    <w:rsid w:val="00FB71AD"/>
    <w:rsid w:val="00FB71B6"/>
    <w:rsid w:val="00FB7250"/>
    <w:rsid w:val="00FB77C6"/>
    <w:rsid w:val="00FB7B29"/>
    <w:rsid w:val="00FB7D50"/>
    <w:rsid w:val="00FB7E92"/>
    <w:rsid w:val="00FC01CF"/>
    <w:rsid w:val="00FC041C"/>
    <w:rsid w:val="00FC057D"/>
    <w:rsid w:val="00FC0A88"/>
    <w:rsid w:val="00FC0AA4"/>
    <w:rsid w:val="00FC0B9F"/>
    <w:rsid w:val="00FC11E1"/>
    <w:rsid w:val="00FC14DE"/>
    <w:rsid w:val="00FC16C7"/>
    <w:rsid w:val="00FC1C05"/>
    <w:rsid w:val="00FC1EBE"/>
    <w:rsid w:val="00FC221D"/>
    <w:rsid w:val="00FC2241"/>
    <w:rsid w:val="00FC258C"/>
    <w:rsid w:val="00FC2A2A"/>
    <w:rsid w:val="00FC2AF6"/>
    <w:rsid w:val="00FC2D29"/>
    <w:rsid w:val="00FC3094"/>
    <w:rsid w:val="00FC3779"/>
    <w:rsid w:val="00FC3FCF"/>
    <w:rsid w:val="00FC3FF0"/>
    <w:rsid w:val="00FC4719"/>
    <w:rsid w:val="00FC4AC3"/>
    <w:rsid w:val="00FC4BCA"/>
    <w:rsid w:val="00FC4C2F"/>
    <w:rsid w:val="00FC55C2"/>
    <w:rsid w:val="00FC55FB"/>
    <w:rsid w:val="00FC59EA"/>
    <w:rsid w:val="00FC59F0"/>
    <w:rsid w:val="00FC59F1"/>
    <w:rsid w:val="00FC5B75"/>
    <w:rsid w:val="00FC5E1D"/>
    <w:rsid w:val="00FC6180"/>
    <w:rsid w:val="00FC67D4"/>
    <w:rsid w:val="00FC6813"/>
    <w:rsid w:val="00FC68F0"/>
    <w:rsid w:val="00FC6EF2"/>
    <w:rsid w:val="00FC7198"/>
    <w:rsid w:val="00FC7464"/>
    <w:rsid w:val="00FC786B"/>
    <w:rsid w:val="00FC7937"/>
    <w:rsid w:val="00FC7E79"/>
    <w:rsid w:val="00FC7E97"/>
    <w:rsid w:val="00FD00B4"/>
    <w:rsid w:val="00FD00B7"/>
    <w:rsid w:val="00FD01C9"/>
    <w:rsid w:val="00FD0209"/>
    <w:rsid w:val="00FD025E"/>
    <w:rsid w:val="00FD02FF"/>
    <w:rsid w:val="00FD03CC"/>
    <w:rsid w:val="00FD03DB"/>
    <w:rsid w:val="00FD07D1"/>
    <w:rsid w:val="00FD0D74"/>
    <w:rsid w:val="00FD1031"/>
    <w:rsid w:val="00FD132A"/>
    <w:rsid w:val="00FD18FE"/>
    <w:rsid w:val="00FD1AA9"/>
    <w:rsid w:val="00FD1B32"/>
    <w:rsid w:val="00FD1B59"/>
    <w:rsid w:val="00FD1DBD"/>
    <w:rsid w:val="00FD1E3E"/>
    <w:rsid w:val="00FD1E41"/>
    <w:rsid w:val="00FD1EC0"/>
    <w:rsid w:val="00FD1F19"/>
    <w:rsid w:val="00FD22B8"/>
    <w:rsid w:val="00FD2696"/>
    <w:rsid w:val="00FD276A"/>
    <w:rsid w:val="00FD2C7F"/>
    <w:rsid w:val="00FD2DB6"/>
    <w:rsid w:val="00FD2EEA"/>
    <w:rsid w:val="00FD33A7"/>
    <w:rsid w:val="00FD36F2"/>
    <w:rsid w:val="00FD39E1"/>
    <w:rsid w:val="00FD3C9E"/>
    <w:rsid w:val="00FD40A0"/>
    <w:rsid w:val="00FD42FE"/>
    <w:rsid w:val="00FD4541"/>
    <w:rsid w:val="00FD483F"/>
    <w:rsid w:val="00FD4AF9"/>
    <w:rsid w:val="00FD4D91"/>
    <w:rsid w:val="00FD503E"/>
    <w:rsid w:val="00FD5218"/>
    <w:rsid w:val="00FD5339"/>
    <w:rsid w:val="00FD53E0"/>
    <w:rsid w:val="00FD5917"/>
    <w:rsid w:val="00FD5962"/>
    <w:rsid w:val="00FD5A45"/>
    <w:rsid w:val="00FD604E"/>
    <w:rsid w:val="00FD6183"/>
    <w:rsid w:val="00FD6325"/>
    <w:rsid w:val="00FD68FE"/>
    <w:rsid w:val="00FD6CB0"/>
    <w:rsid w:val="00FD6EE9"/>
    <w:rsid w:val="00FD704C"/>
    <w:rsid w:val="00FD7130"/>
    <w:rsid w:val="00FD7165"/>
    <w:rsid w:val="00FD7205"/>
    <w:rsid w:val="00FD7344"/>
    <w:rsid w:val="00FD75AE"/>
    <w:rsid w:val="00FD7898"/>
    <w:rsid w:val="00FD79D4"/>
    <w:rsid w:val="00FD7C55"/>
    <w:rsid w:val="00FD7D89"/>
    <w:rsid w:val="00FD7DFD"/>
    <w:rsid w:val="00FD7E52"/>
    <w:rsid w:val="00FE0004"/>
    <w:rsid w:val="00FE009D"/>
    <w:rsid w:val="00FE02A9"/>
    <w:rsid w:val="00FE0565"/>
    <w:rsid w:val="00FE05DD"/>
    <w:rsid w:val="00FE0A39"/>
    <w:rsid w:val="00FE0AA3"/>
    <w:rsid w:val="00FE172A"/>
    <w:rsid w:val="00FE1875"/>
    <w:rsid w:val="00FE201A"/>
    <w:rsid w:val="00FE25C9"/>
    <w:rsid w:val="00FE27AB"/>
    <w:rsid w:val="00FE2955"/>
    <w:rsid w:val="00FE3065"/>
    <w:rsid w:val="00FE30B3"/>
    <w:rsid w:val="00FE34CF"/>
    <w:rsid w:val="00FE3597"/>
    <w:rsid w:val="00FE35C9"/>
    <w:rsid w:val="00FE35E0"/>
    <w:rsid w:val="00FE3A67"/>
    <w:rsid w:val="00FE3B98"/>
    <w:rsid w:val="00FE4112"/>
    <w:rsid w:val="00FE4934"/>
    <w:rsid w:val="00FE4BC4"/>
    <w:rsid w:val="00FE4D59"/>
    <w:rsid w:val="00FE516E"/>
    <w:rsid w:val="00FE51AC"/>
    <w:rsid w:val="00FE54A8"/>
    <w:rsid w:val="00FE54DC"/>
    <w:rsid w:val="00FE582B"/>
    <w:rsid w:val="00FE59EB"/>
    <w:rsid w:val="00FE5DCC"/>
    <w:rsid w:val="00FE64E6"/>
    <w:rsid w:val="00FE6575"/>
    <w:rsid w:val="00FE6BE3"/>
    <w:rsid w:val="00FE6CEB"/>
    <w:rsid w:val="00FE6D81"/>
    <w:rsid w:val="00FE6EAD"/>
    <w:rsid w:val="00FE7A59"/>
    <w:rsid w:val="00FE7C59"/>
    <w:rsid w:val="00FE7D79"/>
    <w:rsid w:val="00FF0482"/>
    <w:rsid w:val="00FF04FE"/>
    <w:rsid w:val="00FF0B1A"/>
    <w:rsid w:val="00FF0E28"/>
    <w:rsid w:val="00FF0EB0"/>
    <w:rsid w:val="00FF1081"/>
    <w:rsid w:val="00FF11B5"/>
    <w:rsid w:val="00FF1203"/>
    <w:rsid w:val="00FF1333"/>
    <w:rsid w:val="00FF135C"/>
    <w:rsid w:val="00FF154C"/>
    <w:rsid w:val="00FF1685"/>
    <w:rsid w:val="00FF1AE5"/>
    <w:rsid w:val="00FF1CB9"/>
    <w:rsid w:val="00FF1CC7"/>
    <w:rsid w:val="00FF2058"/>
    <w:rsid w:val="00FF21B7"/>
    <w:rsid w:val="00FF21D4"/>
    <w:rsid w:val="00FF220D"/>
    <w:rsid w:val="00FF224B"/>
    <w:rsid w:val="00FF2252"/>
    <w:rsid w:val="00FF22C1"/>
    <w:rsid w:val="00FF23A6"/>
    <w:rsid w:val="00FF2496"/>
    <w:rsid w:val="00FF28CB"/>
    <w:rsid w:val="00FF28D1"/>
    <w:rsid w:val="00FF2A74"/>
    <w:rsid w:val="00FF2BD8"/>
    <w:rsid w:val="00FF2D66"/>
    <w:rsid w:val="00FF2EC0"/>
    <w:rsid w:val="00FF332F"/>
    <w:rsid w:val="00FF35CD"/>
    <w:rsid w:val="00FF35F1"/>
    <w:rsid w:val="00FF3EE2"/>
    <w:rsid w:val="00FF4262"/>
    <w:rsid w:val="00FF4579"/>
    <w:rsid w:val="00FF479F"/>
    <w:rsid w:val="00FF481C"/>
    <w:rsid w:val="00FF4F92"/>
    <w:rsid w:val="00FF5186"/>
    <w:rsid w:val="00FF51DC"/>
    <w:rsid w:val="00FF5634"/>
    <w:rsid w:val="00FF56CE"/>
    <w:rsid w:val="00FF56D9"/>
    <w:rsid w:val="00FF5A62"/>
    <w:rsid w:val="00FF5B12"/>
    <w:rsid w:val="00FF5CBA"/>
    <w:rsid w:val="00FF5DA0"/>
    <w:rsid w:val="00FF5DB3"/>
    <w:rsid w:val="00FF5F8C"/>
    <w:rsid w:val="00FF5FE3"/>
    <w:rsid w:val="00FF6180"/>
    <w:rsid w:val="00FF6314"/>
    <w:rsid w:val="00FF6366"/>
    <w:rsid w:val="00FF6518"/>
    <w:rsid w:val="00FF6675"/>
    <w:rsid w:val="00FF6964"/>
    <w:rsid w:val="00FF69C3"/>
    <w:rsid w:val="00FF6A51"/>
    <w:rsid w:val="00FF6A86"/>
    <w:rsid w:val="00FF6B01"/>
    <w:rsid w:val="00FF6B1D"/>
    <w:rsid w:val="00FF6C5A"/>
    <w:rsid w:val="00FF6CE8"/>
    <w:rsid w:val="00FF6D73"/>
    <w:rsid w:val="00FF6E08"/>
    <w:rsid w:val="00FF6F4C"/>
    <w:rsid w:val="00FF7156"/>
    <w:rsid w:val="00FF7240"/>
    <w:rsid w:val="00FF7345"/>
    <w:rsid w:val="00FF751B"/>
    <w:rsid w:val="00FF762E"/>
    <w:rsid w:val="00FF7694"/>
    <w:rsid w:val="00FF79B4"/>
    <w:rsid w:val="00FF7CA8"/>
    <w:rsid w:val="00FF7E0B"/>
    <w:rsid w:val="00FF7E4B"/>
    <w:rsid w:val="00FF7F1B"/>
    <w:rsid w:val="0100F480"/>
    <w:rsid w:val="0110D6EC"/>
    <w:rsid w:val="012D7CB7"/>
    <w:rsid w:val="01394913"/>
    <w:rsid w:val="01432E21"/>
    <w:rsid w:val="0154BB69"/>
    <w:rsid w:val="0168F7B3"/>
    <w:rsid w:val="016B38FD"/>
    <w:rsid w:val="017BA8E9"/>
    <w:rsid w:val="01855105"/>
    <w:rsid w:val="01B36C0A"/>
    <w:rsid w:val="01BD1427"/>
    <w:rsid w:val="01BD4790"/>
    <w:rsid w:val="01E74181"/>
    <w:rsid w:val="01E772F1"/>
    <w:rsid w:val="01E7FCAE"/>
    <w:rsid w:val="01FBBC76"/>
    <w:rsid w:val="020431BB"/>
    <w:rsid w:val="0208C554"/>
    <w:rsid w:val="020B2B81"/>
    <w:rsid w:val="0213B3F3"/>
    <w:rsid w:val="021AF57D"/>
    <w:rsid w:val="02225197"/>
    <w:rsid w:val="025ADCDA"/>
    <w:rsid w:val="02803629"/>
    <w:rsid w:val="02B2A477"/>
    <w:rsid w:val="02B657BE"/>
    <w:rsid w:val="02BC4173"/>
    <w:rsid w:val="02C52CA8"/>
    <w:rsid w:val="02E0FF44"/>
    <w:rsid w:val="02EBBE21"/>
    <w:rsid w:val="02F36A31"/>
    <w:rsid w:val="02F74C4B"/>
    <w:rsid w:val="032270C9"/>
    <w:rsid w:val="0325553B"/>
    <w:rsid w:val="032EA545"/>
    <w:rsid w:val="0340C769"/>
    <w:rsid w:val="0341EE39"/>
    <w:rsid w:val="035BC827"/>
    <w:rsid w:val="03653779"/>
    <w:rsid w:val="0370F7E5"/>
    <w:rsid w:val="0379EE00"/>
    <w:rsid w:val="037EBEC2"/>
    <w:rsid w:val="03864EF7"/>
    <w:rsid w:val="038DE104"/>
    <w:rsid w:val="03A13D03"/>
    <w:rsid w:val="03C9238D"/>
    <w:rsid w:val="03D48798"/>
    <w:rsid w:val="03D539E4"/>
    <w:rsid w:val="03D80588"/>
    <w:rsid w:val="03DB4FB9"/>
    <w:rsid w:val="03E22CEA"/>
    <w:rsid w:val="03FE40A9"/>
    <w:rsid w:val="0403514C"/>
    <w:rsid w:val="044A2310"/>
    <w:rsid w:val="04555F2E"/>
    <w:rsid w:val="0459F42F"/>
    <w:rsid w:val="04876A83"/>
    <w:rsid w:val="0491396A"/>
    <w:rsid w:val="0495D4CA"/>
    <w:rsid w:val="04A506D7"/>
    <w:rsid w:val="04A7D79A"/>
    <w:rsid w:val="04DC1346"/>
    <w:rsid w:val="04E3B993"/>
    <w:rsid w:val="04E432A2"/>
    <w:rsid w:val="051E51D9"/>
    <w:rsid w:val="05218F99"/>
    <w:rsid w:val="0527F244"/>
    <w:rsid w:val="0542DE09"/>
    <w:rsid w:val="054EA51C"/>
    <w:rsid w:val="054F0400"/>
    <w:rsid w:val="0556664E"/>
    <w:rsid w:val="056CFD55"/>
    <w:rsid w:val="05752D75"/>
    <w:rsid w:val="058A4A30"/>
    <w:rsid w:val="05918D7B"/>
    <w:rsid w:val="0598AF78"/>
    <w:rsid w:val="059ABBB9"/>
    <w:rsid w:val="05ADF19A"/>
    <w:rsid w:val="05B30BF5"/>
    <w:rsid w:val="05B54ED2"/>
    <w:rsid w:val="05CF2059"/>
    <w:rsid w:val="05E556B2"/>
    <w:rsid w:val="05EB9BB6"/>
    <w:rsid w:val="05FECD59"/>
    <w:rsid w:val="06008545"/>
    <w:rsid w:val="063044CB"/>
    <w:rsid w:val="06486733"/>
    <w:rsid w:val="06518340"/>
    <w:rsid w:val="0665B4D9"/>
    <w:rsid w:val="067FB0FC"/>
    <w:rsid w:val="068D1E70"/>
    <w:rsid w:val="069836BD"/>
    <w:rsid w:val="06AC7010"/>
    <w:rsid w:val="06B5B7A0"/>
    <w:rsid w:val="06BDA6B1"/>
    <w:rsid w:val="06C12424"/>
    <w:rsid w:val="06EB3DB4"/>
    <w:rsid w:val="0712844A"/>
    <w:rsid w:val="071A0929"/>
    <w:rsid w:val="07335B52"/>
    <w:rsid w:val="073934FC"/>
    <w:rsid w:val="073C2697"/>
    <w:rsid w:val="0742BFFB"/>
    <w:rsid w:val="0745C0F1"/>
    <w:rsid w:val="0748600F"/>
    <w:rsid w:val="074A4554"/>
    <w:rsid w:val="07544B4C"/>
    <w:rsid w:val="0755552D"/>
    <w:rsid w:val="075B0DD3"/>
    <w:rsid w:val="07651335"/>
    <w:rsid w:val="076C0702"/>
    <w:rsid w:val="076D2DFB"/>
    <w:rsid w:val="07714F2B"/>
    <w:rsid w:val="0796CA53"/>
    <w:rsid w:val="079A5740"/>
    <w:rsid w:val="07A1F9DC"/>
    <w:rsid w:val="07A752BF"/>
    <w:rsid w:val="07B99884"/>
    <w:rsid w:val="07CEA888"/>
    <w:rsid w:val="07E6DD2D"/>
    <w:rsid w:val="07FE9BDD"/>
    <w:rsid w:val="081D0AE4"/>
    <w:rsid w:val="08270F56"/>
    <w:rsid w:val="083EBB08"/>
    <w:rsid w:val="0867B966"/>
    <w:rsid w:val="0880E31C"/>
    <w:rsid w:val="0882ED40"/>
    <w:rsid w:val="088EC999"/>
    <w:rsid w:val="089F0474"/>
    <w:rsid w:val="08A3BD71"/>
    <w:rsid w:val="08A6B332"/>
    <w:rsid w:val="08D21C83"/>
    <w:rsid w:val="08D6DBC0"/>
    <w:rsid w:val="08D882F7"/>
    <w:rsid w:val="08E3AC99"/>
    <w:rsid w:val="0941666F"/>
    <w:rsid w:val="095B2084"/>
    <w:rsid w:val="096101C5"/>
    <w:rsid w:val="096C2B74"/>
    <w:rsid w:val="09767BAA"/>
    <w:rsid w:val="097C4188"/>
    <w:rsid w:val="0985ED3A"/>
    <w:rsid w:val="09A1B39E"/>
    <w:rsid w:val="09A6B458"/>
    <w:rsid w:val="09AD0C06"/>
    <w:rsid w:val="09BCC932"/>
    <w:rsid w:val="09D2DAAE"/>
    <w:rsid w:val="09DF5EDF"/>
    <w:rsid w:val="09E045D3"/>
    <w:rsid w:val="09E8337C"/>
    <w:rsid w:val="09F4ED64"/>
    <w:rsid w:val="0A14BB5F"/>
    <w:rsid w:val="0A274A0B"/>
    <w:rsid w:val="0A4DFEB8"/>
    <w:rsid w:val="0A4F4964"/>
    <w:rsid w:val="0A66780B"/>
    <w:rsid w:val="0A6DE16B"/>
    <w:rsid w:val="0A727080"/>
    <w:rsid w:val="0A7A0406"/>
    <w:rsid w:val="0A83A9A8"/>
    <w:rsid w:val="0A87407C"/>
    <w:rsid w:val="0A89D0A0"/>
    <w:rsid w:val="0A92917F"/>
    <w:rsid w:val="0A96A809"/>
    <w:rsid w:val="0AABE49E"/>
    <w:rsid w:val="0AB1A249"/>
    <w:rsid w:val="0AB69B77"/>
    <w:rsid w:val="0AD0ABE3"/>
    <w:rsid w:val="0AE4A703"/>
    <w:rsid w:val="0AF39046"/>
    <w:rsid w:val="0B0CD1C2"/>
    <w:rsid w:val="0B3497B2"/>
    <w:rsid w:val="0B35172D"/>
    <w:rsid w:val="0B65309C"/>
    <w:rsid w:val="0B79DCB2"/>
    <w:rsid w:val="0B7E2108"/>
    <w:rsid w:val="0B8F8ED5"/>
    <w:rsid w:val="0B9513CD"/>
    <w:rsid w:val="0B9CF309"/>
    <w:rsid w:val="0BA31C9F"/>
    <w:rsid w:val="0BFA8A9A"/>
    <w:rsid w:val="0C136C42"/>
    <w:rsid w:val="0C168589"/>
    <w:rsid w:val="0C3AD5BD"/>
    <w:rsid w:val="0C4539DC"/>
    <w:rsid w:val="0C580FEB"/>
    <w:rsid w:val="0C60061E"/>
    <w:rsid w:val="0C66FE06"/>
    <w:rsid w:val="0C6DDAE1"/>
    <w:rsid w:val="0C7AC232"/>
    <w:rsid w:val="0C835317"/>
    <w:rsid w:val="0C8C80C3"/>
    <w:rsid w:val="0C95D19B"/>
    <w:rsid w:val="0C97C10C"/>
    <w:rsid w:val="0C99321F"/>
    <w:rsid w:val="0CC22472"/>
    <w:rsid w:val="0CC25B18"/>
    <w:rsid w:val="0CF799B6"/>
    <w:rsid w:val="0CF94966"/>
    <w:rsid w:val="0D02C74C"/>
    <w:rsid w:val="0D0801B5"/>
    <w:rsid w:val="0D453933"/>
    <w:rsid w:val="0D57F2BC"/>
    <w:rsid w:val="0D65D197"/>
    <w:rsid w:val="0D669ACE"/>
    <w:rsid w:val="0D6BF755"/>
    <w:rsid w:val="0D719920"/>
    <w:rsid w:val="0D7F94BD"/>
    <w:rsid w:val="0D810E7F"/>
    <w:rsid w:val="0D81468D"/>
    <w:rsid w:val="0D926349"/>
    <w:rsid w:val="0DCDC829"/>
    <w:rsid w:val="0DE333CE"/>
    <w:rsid w:val="0DE44020"/>
    <w:rsid w:val="0DEF9DFA"/>
    <w:rsid w:val="0DF23B89"/>
    <w:rsid w:val="0DFF1425"/>
    <w:rsid w:val="0E059FF7"/>
    <w:rsid w:val="0E0A32B1"/>
    <w:rsid w:val="0E0C442B"/>
    <w:rsid w:val="0E2F34A7"/>
    <w:rsid w:val="0E491FA5"/>
    <w:rsid w:val="0E665361"/>
    <w:rsid w:val="0E72796B"/>
    <w:rsid w:val="0E812A93"/>
    <w:rsid w:val="0E82C58B"/>
    <w:rsid w:val="0E9764E0"/>
    <w:rsid w:val="0E9845D6"/>
    <w:rsid w:val="0EB184BD"/>
    <w:rsid w:val="0EE30E86"/>
    <w:rsid w:val="0EE74A92"/>
    <w:rsid w:val="0EEF21F3"/>
    <w:rsid w:val="0F1919BC"/>
    <w:rsid w:val="0F1C69E0"/>
    <w:rsid w:val="0F3F6413"/>
    <w:rsid w:val="0F42CBF5"/>
    <w:rsid w:val="0F71EFBF"/>
    <w:rsid w:val="0F7C1D0F"/>
    <w:rsid w:val="0F8180D5"/>
    <w:rsid w:val="0F9012B2"/>
    <w:rsid w:val="0F91473B"/>
    <w:rsid w:val="0FB01615"/>
    <w:rsid w:val="0FB1ABA0"/>
    <w:rsid w:val="0FB275BF"/>
    <w:rsid w:val="0FCDE820"/>
    <w:rsid w:val="0FDCECC0"/>
    <w:rsid w:val="0FF80AE2"/>
    <w:rsid w:val="10135A5D"/>
    <w:rsid w:val="102321A4"/>
    <w:rsid w:val="10353598"/>
    <w:rsid w:val="10507B1E"/>
    <w:rsid w:val="1057C5CD"/>
    <w:rsid w:val="105C7A4C"/>
    <w:rsid w:val="105D00D9"/>
    <w:rsid w:val="105F2955"/>
    <w:rsid w:val="1065199E"/>
    <w:rsid w:val="10A6C9CF"/>
    <w:rsid w:val="10B44F7B"/>
    <w:rsid w:val="10D94045"/>
    <w:rsid w:val="1106AF85"/>
    <w:rsid w:val="1113C54C"/>
    <w:rsid w:val="1118D805"/>
    <w:rsid w:val="111C7E2F"/>
    <w:rsid w:val="113D4AA9"/>
    <w:rsid w:val="114E77C2"/>
    <w:rsid w:val="1159A19B"/>
    <w:rsid w:val="116053E4"/>
    <w:rsid w:val="1165C174"/>
    <w:rsid w:val="11A47701"/>
    <w:rsid w:val="11A80907"/>
    <w:rsid w:val="11AC604C"/>
    <w:rsid w:val="11ADBF36"/>
    <w:rsid w:val="11B8886B"/>
    <w:rsid w:val="11B9CCE9"/>
    <w:rsid w:val="11BEEC6C"/>
    <w:rsid w:val="11CE0305"/>
    <w:rsid w:val="11D5D751"/>
    <w:rsid w:val="120974BD"/>
    <w:rsid w:val="122AADB7"/>
    <w:rsid w:val="1233A364"/>
    <w:rsid w:val="125E266D"/>
    <w:rsid w:val="126F05CF"/>
    <w:rsid w:val="127EDF77"/>
    <w:rsid w:val="1287DE95"/>
    <w:rsid w:val="1289175C"/>
    <w:rsid w:val="128A2015"/>
    <w:rsid w:val="128F3C97"/>
    <w:rsid w:val="12AA1AEF"/>
    <w:rsid w:val="12ABE9B5"/>
    <w:rsid w:val="12E591A2"/>
    <w:rsid w:val="130DB17D"/>
    <w:rsid w:val="133D22EA"/>
    <w:rsid w:val="13536AF3"/>
    <w:rsid w:val="1365D71A"/>
    <w:rsid w:val="13707B6F"/>
    <w:rsid w:val="138C718C"/>
    <w:rsid w:val="13938163"/>
    <w:rsid w:val="13A1A3E1"/>
    <w:rsid w:val="13AAEE76"/>
    <w:rsid w:val="13B34BA0"/>
    <w:rsid w:val="13D5DA08"/>
    <w:rsid w:val="13E0F1C0"/>
    <w:rsid w:val="13F37E50"/>
    <w:rsid w:val="13F62421"/>
    <w:rsid w:val="140157AA"/>
    <w:rsid w:val="1404AB29"/>
    <w:rsid w:val="1439CA6A"/>
    <w:rsid w:val="143FAE38"/>
    <w:rsid w:val="1448A0C8"/>
    <w:rsid w:val="1456DE41"/>
    <w:rsid w:val="14671F14"/>
    <w:rsid w:val="146A29F5"/>
    <w:rsid w:val="146D9A5E"/>
    <w:rsid w:val="147AE9F7"/>
    <w:rsid w:val="148303A8"/>
    <w:rsid w:val="1483BB16"/>
    <w:rsid w:val="148BC718"/>
    <w:rsid w:val="148D01EC"/>
    <w:rsid w:val="148EA0BC"/>
    <w:rsid w:val="1498EDCD"/>
    <w:rsid w:val="149A9E7A"/>
    <w:rsid w:val="149C331C"/>
    <w:rsid w:val="14A5EB0E"/>
    <w:rsid w:val="14A82287"/>
    <w:rsid w:val="14C0F6F1"/>
    <w:rsid w:val="14E3A5E2"/>
    <w:rsid w:val="14E7B727"/>
    <w:rsid w:val="14EAB18A"/>
    <w:rsid w:val="150CE139"/>
    <w:rsid w:val="150D1430"/>
    <w:rsid w:val="151AC9DE"/>
    <w:rsid w:val="15361378"/>
    <w:rsid w:val="154606B3"/>
    <w:rsid w:val="1557789E"/>
    <w:rsid w:val="156F9311"/>
    <w:rsid w:val="15749254"/>
    <w:rsid w:val="1577C272"/>
    <w:rsid w:val="157A1B32"/>
    <w:rsid w:val="158F7BB3"/>
    <w:rsid w:val="15B61822"/>
    <w:rsid w:val="15CFA192"/>
    <w:rsid w:val="15D279D5"/>
    <w:rsid w:val="15D6FE80"/>
    <w:rsid w:val="15DC0B6F"/>
    <w:rsid w:val="15E26FEA"/>
    <w:rsid w:val="162D7037"/>
    <w:rsid w:val="16487506"/>
    <w:rsid w:val="1655E419"/>
    <w:rsid w:val="1661B035"/>
    <w:rsid w:val="166BA831"/>
    <w:rsid w:val="16A3BA9E"/>
    <w:rsid w:val="16B8477C"/>
    <w:rsid w:val="16D2744D"/>
    <w:rsid w:val="16F14216"/>
    <w:rsid w:val="16F6B04D"/>
    <w:rsid w:val="17169650"/>
    <w:rsid w:val="1716B98E"/>
    <w:rsid w:val="1736ED78"/>
    <w:rsid w:val="1741F87E"/>
    <w:rsid w:val="174DE9AB"/>
    <w:rsid w:val="1750161E"/>
    <w:rsid w:val="1755E587"/>
    <w:rsid w:val="175DEA70"/>
    <w:rsid w:val="175FC1DF"/>
    <w:rsid w:val="1767536D"/>
    <w:rsid w:val="1767C276"/>
    <w:rsid w:val="1768E142"/>
    <w:rsid w:val="17759F98"/>
    <w:rsid w:val="178A7736"/>
    <w:rsid w:val="1793A24C"/>
    <w:rsid w:val="17950ADE"/>
    <w:rsid w:val="179F1F81"/>
    <w:rsid w:val="17E3DF03"/>
    <w:rsid w:val="17FB8CB5"/>
    <w:rsid w:val="180525C7"/>
    <w:rsid w:val="18227615"/>
    <w:rsid w:val="18289E4A"/>
    <w:rsid w:val="18343064"/>
    <w:rsid w:val="1850F358"/>
    <w:rsid w:val="186AE1C4"/>
    <w:rsid w:val="187565C5"/>
    <w:rsid w:val="18834ADE"/>
    <w:rsid w:val="1885D056"/>
    <w:rsid w:val="188B2676"/>
    <w:rsid w:val="18C6ACD6"/>
    <w:rsid w:val="18DC080B"/>
    <w:rsid w:val="18E52333"/>
    <w:rsid w:val="18EC4CE9"/>
    <w:rsid w:val="18F61A68"/>
    <w:rsid w:val="18FD1F27"/>
    <w:rsid w:val="19005EE2"/>
    <w:rsid w:val="190DB61C"/>
    <w:rsid w:val="1913A0B5"/>
    <w:rsid w:val="191726CA"/>
    <w:rsid w:val="191A035D"/>
    <w:rsid w:val="1929C522"/>
    <w:rsid w:val="1932A191"/>
    <w:rsid w:val="19427ABD"/>
    <w:rsid w:val="1949CDFE"/>
    <w:rsid w:val="194F3799"/>
    <w:rsid w:val="1977EFD8"/>
    <w:rsid w:val="199D675D"/>
    <w:rsid w:val="19C5D60F"/>
    <w:rsid w:val="19D7C4F0"/>
    <w:rsid w:val="19E0FCAE"/>
    <w:rsid w:val="1A0F66DD"/>
    <w:rsid w:val="1A282CE4"/>
    <w:rsid w:val="1A55F5F5"/>
    <w:rsid w:val="1A563DE5"/>
    <w:rsid w:val="1A68990E"/>
    <w:rsid w:val="1A70A034"/>
    <w:rsid w:val="1A87C852"/>
    <w:rsid w:val="1AABE281"/>
    <w:rsid w:val="1AB37895"/>
    <w:rsid w:val="1AD985CA"/>
    <w:rsid w:val="1ADB34F4"/>
    <w:rsid w:val="1ADC6DFC"/>
    <w:rsid w:val="1ADCC33F"/>
    <w:rsid w:val="1AE209AE"/>
    <w:rsid w:val="1AE49E02"/>
    <w:rsid w:val="1AE883F3"/>
    <w:rsid w:val="1AF78C0B"/>
    <w:rsid w:val="1AF7906F"/>
    <w:rsid w:val="1B23A8E8"/>
    <w:rsid w:val="1B380EEA"/>
    <w:rsid w:val="1B3D1B3F"/>
    <w:rsid w:val="1B6B798D"/>
    <w:rsid w:val="1B732C5F"/>
    <w:rsid w:val="1B860881"/>
    <w:rsid w:val="1B94081A"/>
    <w:rsid w:val="1BA33B46"/>
    <w:rsid w:val="1BDF1251"/>
    <w:rsid w:val="1BE1C72B"/>
    <w:rsid w:val="1BECC5C3"/>
    <w:rsid w:val="1BEEAEA6"/>
    <w:rsid w:val="1C22D0B4"/>
    <w:rsid w:val="1C241C8A"/>
    <w:rsid w:val="1C26BBC4"/>
    <w:rsid w:val="1C2DF4E9"/>
    <w:rsid w:val="1C34630D"/>
    <w:rsid w:val="1C3FDB4C"/>
    <w:rsid w:val="1C4B1809"/>
    <w:rsid w:val="1C51ED79"/>
    <w:rsid w:val="1C8E32C7"/>
    <w:rsid w:val="1CAC43EA"/>
    <w:rsid w:val="1CB16BBD"/>
    <w:rsid w:val="1CD63528"/>
    <w:rsid w:val="1CDC68B0"/>
    <w:rsid w:val="1CDF1C99"/>
    <w:rsid w:val="1CE464B2"/>
    <w:rsid w:val="1CE934D6"/>
    <w:rsid w:val="1D02E965"/>
    <w:rsid w:val="1D103601"/>
    <w:rsid w:val="1D1EF5E2"/>
    <w:rsid w:val="1D221C83"/>
    <w:rsid w:val="1D2B7567"/>
    <w:rsid w:val="1D31E7C1"/>
    <w:rsid w:val="1D42DEAA"/>
    <w:rsid w:val="1D4FE9E7"/>
    <w:rsid w:val="1D54C354"/>
    <w:rsid w:val="1D59C364"/>
    <w:rsid w:val="1D647D46"/>
    <w:rsid w:val="1D81CF1C"/>
    <w:rsid w:val="1D8749A6"/>
    <w:rsid w:val="1D955681"/>
    <w:rsid w:val="1D97CC08"/>
    <w:rsid w:val="1D98CCE4"/>
    <w:rsid w:val="1D9ACD4D"/>
    <w:rsid w:val="1DBA78F6"/>
    <w:rsid w:val="1DDCB3F7"/>
    <w:rsid w:val="1DE0D147"/>
    <w:rsid w:val="1DE2BF74"/>
    <w:rsid w:val="1DE4B91E"/>
    <w:rsid w:val="1DF69A22"/>
    <w:rsid w:val="1DFDC09D"/>
    <w:rsid w:val="1E076CBF"/>
    <w:rsid w:val="1E257026"/>
    <w:rsid w:val="1E3144EB"/>
    <w:rsid w:val="1E454DE8"/>
    <w:rsid w:val="1E51950F"/>
    <w:rsid w:val="1E71B9B4"/>
    <w:rsid w:val="1E7A0EFD"/>
    <w:rsid w:val="1E7AD91A"/>
    <w:rsid w:val="1E9160D2"/>
    <w:rsid w:val="1E936771"/>
    <w:rsid w:val="1E977B27"/>
    <w:rsid w:val="1E9B33E9"/>
    <w:rsid w:val="1EA4984A"/>
    <w:rsid w:val="1EB31E70"/>
    <w:rsid w:val="1EB42FD5"/>
    <w:rsid w:val="1EBD535A"/>
    <w:rsid w:val="1ECF2981"/>
    <w:rsid w:val="1ED01D90"/>
    <w:rsid w:val="1ED2B8D2"/>
    <w:rsid w:val="1ED7E927"/>
    <w:rsid w:val="1EEAC3DC"/>
    <w:rsid w:val="1EFB01E0"/>
    <w:rsid w:val="1F010C9B"/>
    <w:rsid w:val="1F061057"/>
    <w:rsid w:val="1F0A9D8D"/>
    <w:rsid w:val="1F29D5F4"/>
    <w:rsid w:val="1F40F74C"/>
    <w:rsid w:val="1F415968"/>
    <w:rsid w:val="1F4382EC"/>
    <w:rsid w:val="1F5C57BB"/>
    <w:rsid w:val="1F666E40"/>
    <w:rsid w:val="1F6EF2D8"/>
    <w:rsid w:val="1F885D05"/>
    <w:rsid w:val="1F90F8D5"/>
    <w:rsid w:val="1FCAE138"/>
    <w:rsid w:val="1FE64F55"/>
    <w:rsid w:val="1FE7A2CC"/>
    <w:rsid w:val="1FEB10C5"/>
    <w:rsid w:val="2011DF60"/>
    <w:rsid w:val="20285B18"/>
    <w:rsid w:val="2043D418"/>
    <w:rsid w:val="204C68CE"/>
    <w:rsid w:val="204E8113"/>
    <w:rsid w:val="2073E230"/>
    <w:rsid w:val="20747206"/>
    <w:rsid w:val="20766CAC"/>
    <w:rsid w:val="2076D68B"/>
    <w:rsid w:val="207F9E1E"/>
    <w:rsid w:val="20A18DBD"/>
    <w:rsid w:val="20BCA1EE"/>
    <w:rsid w:val="20D6177A"/>
    <w:rsid w:val="20DFC7AA"/>
    <w:rsid w:val="20E5ADF9"/>
    <w:rsid w:val="20FFBFFE"/>
    <w:rsid w:val="21027F38"/>
    <w:rsid w:val="2109EA2F"/>
    <w:rsid w:val="2123948F"/>
    <w:rsid w:val="21255B50"/>
    <w:rsid w:val="21354EA4"/>
    <w:rsid w:val="213D1BFE"/>
    <w:rsid w:val="213DA627"/>
    <w:rsid w:val="214DD5F5"/>
    <w:rsid w:val="215546BB"/>
    <w:rsid w:val="216F7066"/>
    <w:rsid w:val="218F8E98"/>
    <w:rsid w:val="2198AAAF"/>
    <w:rsid w:val="21A61FB0"/>
    <w:rsid w:val="21B7227C"/>
    <w:rsid w:val="21BD558A"/>
    <w:rsid w:val="21C5169E"/>
    <w:rsid w:val="21D9DF1D"/>
    <w:rsid w:val="21E72930"/>
    <w:rsid w:val="2200154C"/>
    <w:rsid w:val="2201FE1E"/>
    <w:rsid w:val="22313649"/>
    <w:rsid w:val="22489961"/>
    <w:rsid w:val="22649273"/>
    <w:rsid w:val="226AAB3C"/>
    <w:rsid w:val="2272E251"/>
    <w:rsid w:val="22752A58"/>
    <w:rsid w:val="2277E8FD"/>
    <w:rsid w:val="2279A3AE"/>
    <w:rsid w:val="227B6405"/>
    <w:rsid w:val="22827A26"/>
    <w:rsid w:val="228A36AE"/>
    <w:rsid w:val="228B1272"/>
    <w:rsid w:val="2294DE5E"/>
    <w:rsid w:val="22A49849"/>
    <w:rsid w:val="22B5C735"/>
    <w:rsid w:val="22D6AE8D"/>
    <w:rsid w:val="22E2B19A"/>
    <w:rsid w:val="22F16FF5"/>
    <w:rsid w:val="22F79F48"/>
    <w:rsid w:val="2301014D"/>
    <w:rsid w:val="2301CB62"/>
    <w:rsid w:val="23207AC6"/>
    <w:rsid w:val="232CD895"/>
    <w:rsid w:val="233910CF"/>
    <w:rsid w:val="234C602A"/>
    <w:rsid w:val="234F2575"/>
    <w:rsid w:val="23532ABE"/>
    <w:rsid w:val="2359BE69"/>
    <w:rsid w:val="235B338A"/>
    <w:rsid w:val="2370239D"/>
    <w:rsid w:val="237130CE"/>
    <w:rsid w:val="23B3AFA9"/>
    <w:rsid w:val="23D1D956"/>
    <w:rsid w:val="23E48BEB"/>
    <w:rsid w:val="23EFBD98"/>
    <w:rsid w:val="23F1668E"/>
    <w:rsid w:val="23F5F42B"/>
    <w:rsid w:val="2415A175"/>
    <w:rsid w:val="24173466"/>
    <w:rsid w:val="24238423"/>
    <w:rsid w:val="2429BE94"/>
    <w:rsid w:val="243535CF"/>
    <w:rsid w:val="2436180A"/>
    <w:rsid w:val="243A6D9E"/>
    <w:rsid w:val="24496487"/>
    <w:rsid w:val="244A7806"/>
    <w:rsid w:val="245BCB04"/>
    <w:rsid w:val="2463E44A"/>
    <w:rsid w:val="246D34DC"/>
    <w:rsid w:val="24746BD0"/>
    <w:rsid w:val="2475DF9A"/>
    <w:rsid w:val="24761E7C"/>
    <w:rsid w:val="24778E85"/>
    <w:rsid w:val="247EC85C"/>
    <w:rsid w:val="248C215D"/>
    <w:rsid w:val="24928BCC"/>
    <w:rsid w:val="2499D1FF"/>
    <w:rsid w:val="249A9A22"/>
    <w:rsid w:val="249CFE47"/>
    <w:rsid w:val="24A2A599"/>
    <w:rsid w:val="24ADF0B6"/>
    <w:rsid w:val="24BB6552"/>
    <w:rsid w:val="24BE3BA3"/>
    <w:rsid w:val="24CE0DDA"/>
    <w:rsid w:val="24D5F005"/>
    <w:rsid w:val="24F26E56"/>
    <w:rsid w:val="24F8025C"/>
    <w:rsid w:val="2505FFC7"/>
    <w:rsid w:val="252E2C60"/>
    <w:rsid w:val="2532CB5D"/>
    <w:rsid w:val="256731C2"/>
    <w:rsid w:val="256B592C"/>
    <w:rsid w:val="25C6ED2D"/>
    <w:rsid w:val="25D5793F"/>
    <w:rsid w:val="25D9444F"/>
    <w:rsid w:val="25E27CFC"/>
    <w:rsid w:val="25FEA7CE"/>
    <w:rsid w:val="25FFEEEB"/>
    <w:rsid w:val="26209882"/>
    <w:rsid w:val="26238647"/>
    <w:rsid w:val="262F10E9"/>
    <w:rsid w:val="26334D8D"/>
    <w:rsid w:val="263AB994"/>
    <w:rsid w:val="2658A7BE"/>
    <w:rsid w:val="268E4ED3"/>
    <w:rsid w:val="26A78802"/>
    <w:rsid w:val="26DC11A4"/>
    <w:rsid w:val="2700A5A2"/>
    <w:rsid w:val="2708C411"/>
    <w:rsid w:val="2724D832"/>
    <w:rsid w:val="2731CB22"/>
    <w:rsid w:val="2731E50E"/>
    <w:rsid w:val="273C7835"/>
    <w:rsid w:val="275C5F94"/>
    <w:rsid w:val="275E199C"/>
    <w:rsid w:val="27788763"/>
    <w:rsid w:val="27833CF5"/>
    <w:rsid w:val="27B41F17"/>
    <w:rsid w:val="27DB75B3"/>
    <w:rsid w:val="27E19D3A"/>
    <w:rsid w:val="27E4151F"/>
    <w:rsid w:val="286480CC"/>
    <w:rsid w:val="2875F833"/>
    <w:rsid w:val="2885ABB6"/>
    <w:rsid w:val="288B9F13"/>
    <w:rsid w:val="288E7826"/>
    <w:rsid w:val="28921759"/>
    <w:rsid w:val="2893C9BC"/>
    <w:rsid w:val="28C676F5"/>
    <w:rsid w:val="28C7C1AF"/>
    <w:rsid w:val="28CB978B"/>
    <w:rsid w:val="28D054BF"/>
    <w:rsid w:val="28E879C7"/>
    <w:rsid w:val="28EEDB4E"/>
    <w:rsid w:val="28F22847"/>
    <w:rsid w:val="2900B1F7"/>
    <w:rsid w:val="2907B1CD"/>
    <w:rsid w:val="290E9270"/>
    <w:rsid w:val="29200455"/>
    <w:rsid w:val="2928D460"/>
    <w:rsid w:val="297C8BA5"/>
    <w:rsid w:val="2982303B"/>
    <w:rsid w:val="29949B71"/>
    <w:rsid w:val="29B31B88"/>
    <w:rsid w:val="29B33100"/>
    <w:rsid w:val="29BB1BBC"/>
    <w:rsid w:val="29BC8C62"/>
    <w:rsid w:val="29BDBD4E"/>
    <w:rsid w:val="29D9E8BD"/>
    <w:rsid w:val="29DB64D1"/>
    <w:rsid w:val="29EB4CF4"/>
    <w:rsid w:val="2A169FD8"/>
    <w:rsid w:val="2A1E42A5"/>
    <w:rsid w:val="2A4BE357"/>
    <w:rsid w:val="2A54AC49"/>
    <w:rsid w:val="2A6100E8"/>
    <w:rsid w:val="2A6218FA"/>
    <w:rsid w:val="2A6D80E4"/>
    <w:rsid w:val="2A72FF37"/>
    <w:rsid w:val="2A7B7760"/>
    <w:rsid w:val="2A80A920"/>
    <w:rsid w:val="2A822449"/>
    <w:rsid w:val="2A94CF06"/>
    <w:rsid w:val="2A991051"/>
    <w:rsid w:val="2A9B2B8B"/>
    <w:rsid w:val="2A9BAD56"/>
    <w:rsid w:val="2AA346C8"/>
    <w:rsid w:val="2AAF09EF"/>
    <w:rsid w:val="2AAF7885"/>
    <w:rsid w:val="2AB161C2"/>
    <w:rsid w:val="2AB7D184"/>
    <w:rsid w:val="2AC545BB"/>
    <w:rsid w:val="2ADAB290"/>
    <w:rsid w:val="2AEABBF5"/>
    <w:rsid w:val="2AEF0421"/>
    <w:rsid w:val="2B09B066"/>
    <w:rsid w:val="2B1247E6"/>
    <w:rsid w:val="2B1D8139"/>
    <w:rsid w:val="2B2E11E8"/>
    <w:rsid w:val="2B3015B9"/>
    <w:rsid w:val="2B4E9D30"/>
    <w:rsid w:val="2B6EFFAF"/>
    <w:rsid w:val="2B717A82"/>
    <w:rsid w:val="2B93A1D8"/>
    <w:rsid w:val="2BAF882D"/>
    <w:rsid w:val="2BC59DE3"/>
    <w:rsid w:val="2BF883A5"/>
    <w:rsid w:val="2C317D79"/>
    <w:rsid w:val="2C6698F9"/>
    <w:rsid w:val="2C773A82"/>
    <w:rsid w:val="2C780054"/>
    <w:rsid w:val="2C7B6C8C"/>
    <w:rsid w:val="2C98D18C"/>
    <w:rsid w:val="2CB317CC"/>
    <w:rsid w:val="2CB81FA8"/>
    <w:rsid w:val="2CC27090"/>
    <w:rsid w:val="2CC37885"/>
    <w:rsid w:val="2CCB5F40"/>
    <w:rsid w:val="2D075EA3"/>
    <w:rsid w:val="2D097019"/>
    <w:rsid w:val="2D1057E2"/>
    <w:rsid w:val="2D1293AD"/>
    <w:rsid w:val="2D158603"/>
    <w:rsid w:val="2D170C36"/>
    <w:rsid w:val="2D3979D5"/>
    <w:rsid w:val="2D5E1737"/>
    <w:rsid w:val="2D81F0EF"/>
    <w:rsid w:val="2DAA7609"/>
    <w:rsid w:val="2DACDF02"/>
    <w:rsid w:val="2DB8303A"/>
    <w:rsid w:val="2DCC6DDF"/>
    <w:rsid w:val="2DDD9539"/>
    <w:rsid w:val="2DE28619"/>
    <w:rsid w:val="2DE458A8"/>
    <w:rsid w:val="2DFB0040"/>
    <w:rsid w:val="2E05C9ED"/>
    <w:rsid w:val="2E0F5B61"/>
    <w:rsid w:val="2E235043"/>
    <w:rsid w:val="2E3625BA"/>
    <w:rsid w:val="2E3C3E0F"/>
    <w:rsid w:val="2E6F3E5F"/>
    <w:rsid w:val="2E73A697"/>
    <w:rsid w:val="2E74FEE2"/>
    <w:rsid w:val="2E81CBA3"/>
    <w:rsid w:val="2E85E01D"/>
    <w:rsid w:val="2EA49350"/>
    <w:rsid w:val="2EA9EF7D"/>
    <w:rsid w:val="2EB7C63D"/>
    <w:rsid w:val="2EC2D4F5"/>
    <w:rsid w:val="2EC32251"/>
    <w:rsid w:val="2ECB1CF5"/>
    <w:rsid w:val="2ED929D2"/>
    <w:rsid w:val="2EDE33F5"/>
    <w:rsid w:val="2EF89C78"/>
    <w:rsid w:val="2EFDF451"/>
    <w:rsid w:val="2F070D15"/>
    <w:rsid w:val="2F0E7A6F"/>
    <w:rsid w:val="2F13619F"/>
    <w:rsid w:val="2F309E66"/>
    <w:rsid w:val="2F3EF3FD"/>
    <w:rsid w:val="2F434FE7"/>
    <w:rsid w:val="2F4352D3"/>
    <w:rsid w:val="2F5FDBE0"/>
    <w:rsid w:val="2F667081"/>
    <w:rsid w:val="2F6EC8BE"/>
    <w:rsid w:val="2F910E2C"/>
    <w:rsid w:val="2F9C6262"/>
    <w:rsid w:val="2FD7B457"/>
    <w:rsid w:val="2FE6CE04"/>
    <w:rsid w:val="2FF04347"/>
    <w:rsid w:val="2FF692C1"/>
    <w:rsid w:val="2FF8E100"/>
    <w:rsid w:val="3005A7CC"/>
    <w:rsid w:val="300B9BA0"/>
    <w:rsid w:val="301ADA4F"/>
    <w:rsid w:val="301F414D"/>
    <w:rsid w:val="302CFA45"/>
    <w:rsid w:val="302F6BA7"/>
    <w:rsid w:val="3038E7E1"/>
    <w:rsid w:val="304BA744"/>
    <w:rsid w:val="304F551B"/>
    <w:rsid w:val="306272BF"/>
    <w:rsid w:val="30670B4C"/>
    <w:rsid w:val="306D7062"/>
    <w:rsid w:val="30730785"/>
    <w:rsid w:val="3086E71B"/>
    <w:rsid w:val="3093BD05"/>
    <w:rsid w:val="30A01D62"/>
    <w:rsid w:val="30A2AF8A"/>
    <w:rsid w:val="30B29E60"/>
    <w:rsid w:val="30F7BF33"/>
    <w:rsid w:val="31117D96"/>
    <w:rsid w:val="311BEFE9"/>
    <w:rsid w:val="31288EC0"/>
    <w:rsid w:val="3138DAE8"/>
    <w:rsid w:val="313C5EDE"/>
    <w:rsid w:val="31425810"/>
    <w:rsid w:val="3156273C"/>
    <w:rsid w:val="3162D338"/>
    <w:rsid w:val="3163ADDC"/>
    <w:rsid w:val="3178DE3F"/>
    <w:rsid w:val="317FD9DE"/>
    <w:rsid w:val="3187D483"/>
    <w:rsid w:val="3195023A"/>
    <w:rsid w:val="3197F116"/>
    <w:rsid w:val="319DCC7E"/>
    <w:rsid w:val="31AC315E"/>
    <w:rsid w:val="31AF6324"/>
    <w:rsid w:val="31C436A4"/>
    <w:rsid w:val="31C53182"/>
    <w:rsid w:val="31C8C6A2"/>
    <w:rsid w:val="31D350BE"/>
    <w:rsid w:val="31EB7CED"/>
    <w:rsid w:val="31EB82BF"/>
    <w:rsid w:val="31EEE098"/>
    <w:rsid w:val="32069E58"/>
    <w:rsid w:val="3209E5EE"/>
    <w:rsid w:val="32101E13"/>
    <w:rsid w:val="3240F0F6"/>
    <w:rsid w:val="32454BDF"/>
    <w:rsid w:val="3256F42A"/>
    <w:rsid w:val="327F13C5"/>
    <w:rsid w:val="328D53B5"/>
    <w:rsid w:val="32B4E069"/>
    <w:rsid w:val="32E1E4D5"/>
    <w:rsid w:val="32EEAB29"/>
    <w:rsid w:val="32F9E004"/>
    <w:rsid w:val="3309066C"/>
    <w:rsid w:val="33108BF0"/>
    <w:rsid w:val="3312B8A4"/>
    <w:rsid w:val="33145DA4"/>
    <w:rsid w:val="33323361"/>
    <w:rsid w:val="3353E442"/>
    <w:rsid w:val="33541356"/>
    <w:rsid w:val="33569BD9"/>
    <w:rsid w:val="3371615E"/>
    <w:rsid w:val="33854AC2"/>
    <w:rsid w:val="338D63E9"/>
    <w:rsid w:val="33B9394C"/>
    <w:rsid w:val="33C0F334"/>
    <w:rsid w:val="3412A00F"/>
    <w:rsid w:val="3418036E"/>
    <w:rsid w:val="341E06F2"/>
    <w:rsid w:val="342E0150"/>
    <w:rsid w:val="34354C30"/>
    <w:rsid w:val="343C8C60"/>
    <w:rsid w:val="344F4781"/>
    <w:rsid w:val="345065DC"/>
    <w:rsid w:val="345565D3"/>
    <w:rsid w:val="3459FB08"/>
    <w:rsid w:val="345ABBDA"/>
    <w:rsid w:val="346258D7"/>
    <w:rsid w:val="3469A051"/>
    <w:rsid w:val="346D22EA"/>
    <w:rsid w:val="347522BC"/>
    <w:rsid w:val="34773CE2"/>
    <w:rsid w:val="34785246"/>
    <w:rsid w:val="349F3BCC"/>
    <w:rsid w:val="34A880DD"/>
    <w:rsid w:val="34A8F781"/>
    <w:rsid w:val="34BEE850"/>
    <w:rsid w:val="34C14380"/>
    <w:rsid w:val="34D45DB1"/>
    <w:rsid w:val="34E57BE2"/>
    <w:rsid w:val="34EA52F1"/>
    <w:rsid w:val="34FF11BC"/>
    <w:rsid w:val="351366C5"/>
    <w:rsid w:val="351592F4"/>
    <w:rsid w:val="3516478C"/>
    <w:rsid w:val="35212772"/>
    <w:rsid w:val="35239B4F"/>
    <w:rsid w:val="35380BA8"/>
    <w:rsid w:val="355454B9"/>
    <w:rsid w:val="355E4A94"/>
    <w:rsid w:val="356CD90F"/>
    <w:rsid w:val="356F0ADC"/>
    <w:rsid w:val="359F2576"/>
    <w:rsid w:val="35AD601E"/>
    <w:rsid w:val="35B19801"/>
    <w:rsid w:val="35B937A5"/>
    <w:rsid w:val="35CAB80C"/>
    <w:rsid w:val="35D11617"/>
    <w:rsid w:val="35D81BB8"/>
    <w:rsid w:val="35E1D9C5"/>
    <w:rsid w:val="360021EB"/>
    <w:rsid w:val="36006F48"/>
    <w:rsid w:val="36218214"/>
    <w:rsid w:val="362DCA74"/>
    <w:rsid w:val="363D3A66"/>
    <w:rsid w:val="3670EB59"/>
    <w:rsid w:val="367D6F50"/>
    <w:rsid w:val="36817937"/>
    <w:rsid w:val="36842D84"/>
    <w:rsid w:val="368681DC"/>
    <w:rsid w:val="36887447"/>
    <w:rsid w:val="3698BD49"/>
    <w:rsid w:val="36A2A0E1"/>
    <w:rsid w:val="36BC43C7"/>
    <w:rsid w:val="36C614DA"/>
    <w:rsid w:val="36C9EF45"/>
    <w:rsid w:val="36D8CFBE"/>
    <w:rsid w:val="36E68072"/>
    <w:rsid w:val="36F07551"/>
    <w:rsid w:val="36FB5079"/>
    <w:rsid w:val="37059A98"/>
    <w:rsid w:val="371F8B4D"/>
    <w:rsid w:val="371FE67D"/>
    <w:rsid w:val="372FBDF3"/>
    <w:rsid w:val="373D157D"/>
    <w:rsid w:val="37417A5C"/>
    <w:rsid w:val="3748CB6B"/>
    <w:rsid w:val="3752C3C1"/>
    <w:rsid w:val="377AB07B"/>
    <w:rsid w:val="377DF7A5"/>
    <w:rsid w:val="37A84696"/>
    <w:rsid w:val="37A8F448"/>
    <w:rsid w:val="37C60D21"/>
    <w:rsid w:val="37DF32C7"/>
    <w:rsid w:val="37FDA9F4"/>
    <w:rsid w:val="3800EF26"/>
    <w:rsid w:val="380BB9A5"/>
    <w:rsid w:val="38113D15"/>
    <w:rsid w:val="3819AD74"/>
    <w:rsid w:val="38340A5D"/>
    <w:rsid w:val="383DA46E"/>
    <w:rsid w:val="384B6B55"/>
    <w:rsid w:val="3852C834"/>
    <w:rsid w:val="385B1DF3"/>
    <w:rsid w:val="385B2136"/>
    <w:rsid w:val="385CAC15"/>
    <w:rsid w:val="387AFFBD"/>
    <w:rsid w:val="38B0A2A1"/>
    <w:rsid w:val="38BADFA7"/>
    <w:rsid w:val="38C49E70"/>
    <w:rsid w:val="38CD86C5"/>
    <w:rsid w:val="38D21BF0"/>
    <w:rsid w:val="392959DC"/>
    <w:rsid w:val="392BB281"/>
    <w:rsid w:val="39390C29"/>
    <w:rsid w:val="394D48C2"/>
    <w:rsid w:val="3958511A"/>
    <w:rsid w:val="3965795A"/>
    <w:rsid w:val="39676B73"/>
    <w:rsid w:val="3973AF45"/>
    <w:rsid w:val="39BF0001"/>
    <w:rsid w:val="39C78639"/>
    <w:rsid w:val="39CD0DED"/>
    <w:rsid w:val="39D1F73A"/>
    <w:rsid w:val="39F6834E"/>
    <w:rsid w:val="39FB1891"/>
    <w:rsid w:val="3A0FFA71"/>
    <w:rsid w:val="3A1CE3D9"/>
    <w:rsid w:val="3A27CA22"/>
    <w:rsid w:val="3A31D52C"/>
    <w:rsid w:val="3A4EBAA1"/>
    <w:rsid w:val="3A523E44"/>
    <w:rsid w:val="3A5EA576"/>
    <w:rsid w:val="3A6C153D"/>
    <w:rsid w:val="3A6C94D6"/>
    <w:rsid w:val="3A7D7DA6"/>
    <w:rsid w:val="3A80BFE4"/>
    <w:rsid w:val="3A876198"/>
    <w:rsid w:val="3A876551"/>
    <w:rsid w:val="3A8C3265"/>
    <w:rsid w:val="3A937427"/>
    <w:rsid w:val="3A96F414"/>
    <w:rsid w:val="3A9D7F8B"/>
    <w:rsid w:val="3AAE2837"/>
    <w:rsid w:val="3AC6F039"/>
    <w:rsid w:val="3AC836F6"/>
    <w:rsid w:val="3AE5B853"/>
    <w:rsid w:val="3AF35AA1"/>
    <w:rsid w:val="3B039C91"/>
    <w:rsid w:val="3B1309D8"/>
    <w:rsid w:val="3B13BCF3"/>
    <w:rsid w:val="3B18CBC7"/>
    <w:rsid w:val="3B2C8357"/>
    <w:rsid w:val="3B2D9E06"/>
    <w:rsid w:val="3B3961EB"/>
    <w:rsid w:val="3B469823"/>
    <w:rsid w:val="3B4C53B4"/>
    <w:rsid w:val="3B508930"/>
    <w:rsid w:val="3B618BF4"/>
    <w:rsid w:val="3B76BBDB"/>
    <w:rsid w:val="3B7AF089"/>
    <w:rsid w:val="3B7CD3D2"/>
    <w:rsid w:val="3BA3A47F"/>
    <w:rsid w:val="3BC3DED0"/>
    <w:rsid w:val="3BC49861"/>
    <w:rsid w:val="3BF37E5A"/>
    <w:rsid w:val="3BF40BC6"/>
    <w:rsid w:val="3BF5CAD1"/>
    <w:rsid w:val="3C112F90"/>
    <w:rsid w:val="3C14FDD0"/>
    <w:rsid w:val="3C222F17"/>
    <w:rsid w:val="3C2A5C6D"/>
    <w:rsid w:val="3C2FC3E2"/>
    <w:rsid w:val="3C38A666"/>
    <w:rsid w:val="3C404B35"/>
    <w:rsid w:val="3C4082AF"/>
    <w:rsid w:val="3C4B2E62"/>
    <w:rsid w:val="3C53EE1E"/>
    <w:rsid w:val="3C65D04A"/>
    <w:rsid w:val="3C87D4DC"/>
    <w:rsid w:val="3C957C0F"/>
    <w:rsid w:val="3C9C75B0"/>
    <w:rsid w:val="3CAA40ED"/>
    <w:rsid w:val="3CAC5AC2"/>
    <w:rsid w:val="3CB65B68"/>
    <w:rsid w:val="3CC09EB0"/>
    <w:rsid w:val="3CCA05DF"/>
    <w:rsid w:val="3CD7D5A4"/>
    <w:rsid w:val="3CE2681A"/>
    <w:rsid w:val="3D1732DB"/>
    <w:rsid w:val="3D208ACD"/>
    <w:rsid w:val="3D2B2EE4"/>
    <w:rsid w:val="3D2F39D8"/>
    <w:rsid w:val="3D311C7B"/>
    <w:rsid w:val="3D479BA7"/>
    <w:rsid w:val="3D7D9BC9"/>
    <w:rsid w:val="3D9CB3EA"/>
    <w:rsid w:val="3D9FFA19"/>
    <w:rsid w:val="3DAC99AC"/>
    <w:rsid w:val="3DC19547"/>
    <w:rsid w:val="3DD6A876"/>
    <w:rsid w:val="3DE2D8CE"/>
    <w:rsid w:val="3DFD2286"/>
    <w:rsid w:val="3E07C5E2"/>
    <w:rsid w:val="3E11081E"/>
    <w:rsid w:val="3E156CE3"/>
    <w:rsid w:val="3E1C19A4"/>
    <w:rsid w:val="3E216CB7"/>
    <w:rsid w:val="3E2FEA9B"/>
    <w:rsid w:val="3E308AE9"/>
    <w:rsid w:val="3E4E7CF2"/>
    <w:rsid w:val="3E55045D"/>
    <w:rsid w:val="3E5D2600"/>
    <w:rsid w:val="3E5FBF51"/>
    <w:rsid w:val="3E64E717"/>
    <w:rsid w:val="3E7BBB36"/>
    <w:rsid w:val="3E876DD5"/>
    <w:rsid w:val="3E8CCBA5"/>
    <w:rsid w:val="3E9327E7"/>
    <w:rsid w:val="3EA1A0C2"/>
    <w:rsid w:val="3EA8C326"/>
    <w:rsid w:val="3EB5EC7B"/>
    <w:rsid w:val="3EB84889"/>
    <w:rsid w:val="3EC32750"/>
    <w:rsid w:val="3EC464CB"/>
    <w:rsid w:val="3ECFEBF8"/>
    <w:rsid w:val="3ED4D810"/>
    <w:rsid w:val="3EE1052D"/>
    <w:rsid w:val="3EF2E5DE"/>
    <w:rsid w:val="3F059E4A"/>
    <w:rsid w:val="3F15BA19"/>
    <w:rsid w:val="3F1E2CD0"/>
    <w:rsid w:val="3F21AB94"/>
    <w:rsid w:val="3F432A9D"/>
    <w:rsid w:val="3F49D727"/>
    <w:rsid w:val="3F518671"/>
    <w:rsid w:val="3F6B4349"/>
    <w:rsid w:val="3F6D7BA7"/>
    <w:rsid w:val="3F713392"/>
    <w:rsid w:val="3F733AF4"/>
    <w:rsid w:val="3F8E1941"/>
    <w:rsid w:val="3F923AFA"/>
    <w:rsid w:val="3F97D7D4"/>
    <w:rsid w:val="3F9C8619"/>
    <w:rsid w:val="3FA2268F"/>
    <w:rsid w:val="3FAC9A18"/>
    <w:rsid w:val="3FB1FA4F"/>
    <w:rsid w:val="3FB44CB7"/>
    <w:rsid w:val="3FBBF9C1"/>
    <w:rsid w:val="3FD110A5"/>
    <w:rsid w:val="3FD257C5"/>
    <w:rsid w:val="3FD7F779"/>
    <w:rsid w:val="3FDAB4BE"/>
    <w:rsid w:val="3FDD561A"/>
    <w:rsid w:val="3FE7D5FC"/>
    <w:rsid w:val="3FF45730"/>
    <w:rsid w:val="3FF8DA1E"/>
    <w:rsid w:val="4005649D"/>
    <w:rsid w:val="4010CF6F"/>
    <w:rsid w:val="4027F3F7"/>
    <w:rsid w:val="403459F5"/>
    <w:rsid w:val="40386531"/>
    <w:rsid w:val="403E7D27"/>
    <w:rsid w:val="404029C8"/>
    <w:rsid w:val="40550843"/>
    <w:rsid w:val="406F50CD"/>
    <w:rsid w:val="40730E32"/>
    <w:rsid w:val="4084DA29"/>
    <w:rsid w:val="4096C1DD"/>
    <w:rsid w:val="40A07FA6"/>
    <w:rsid w:val="40B266F8"/>
    <w:rsid w:val="40B74611"/>
    <w:rsid w:val="40BC7898"/>
    <w:rsid w:val="40C2A864"/>
    <w:rsid w:val="40C3FC20"/>
    <w:rsid w:val="40D0BC28"/>
    <w:rsid w:val="40D270A0"/>
    <w:rsid w:val="40ED0414"/>
    <w:rsid w:val="4100707F"/>
    <w:rsid w:val="4121EFAD"/>
    <w:rsid w:val="412EBB10"/>
    <w:rsid w:val="41468858"/>
    <w:rsid w:val="4158B2F0"/>
    <w:rsid w:val="417D4D69"/>
    <w:rsid w:val="419A08C4"/>
    <w:rsid w:val="419F4DD6"/>
    <w:rsid w:val="41ABD7AB"/>
    <w:rsid w:val="41D696A0"/>
    <w:rsid w:val="41D8C298"/>
    <w:rsid w:val="41F06D21"/>
    <w:rsid w:val="41FB5578"/>
    <w:rsid w:val="4202A6EA"/>
    <w:rsid w:val="42192B2F"/>
    <w:rsid w:val="42226637"/>
    <w:rsid w:val="423A8E03"/>
    <w:rsid w:val="423CD684"/>
    <w:rsid w:val="423DF23E"/>
    <w:rsid w:val="4243B8BE"/>
    <w:rsid w:val="4283AC09"/>
    <w:rsid w:val="429A1DE3"/>
    <w:rsid w:val="42A2541D"/>
    <w:rsid w:val="42B59B16"/>
    <w:rsid w:val="42B79206"/>
    <w:rsid w:val="42BA271E"/>
    <w:rsid w:val="42BBBF70"/>
    <w:rsid w:val="42BC6073"/>
    <w:rsid w:val="42D09D0C"/>
    <w:rsid w:val="42E37015"/>
    <w:rsid w:val="430BB22A"/>
    <w:rsid w:val="430BCC12"/>
    <w:rsid w:val="431091C9"/>
    <w:rsid w:val="4326EF63"/>
    <w:rsid w:val="4375ED1D"/>
    <w:rsid w:val="4381E689"/>
    <w:rsid w:val="43B20760"/>
    <w:rsid w:val="43FA9729"/>
    <w:rsid w:val="44212152"/>
    <w:rsid w:val="443BF696"/>
    <w:rsid w:val="444D4303"/>
    <w:rsid w:val="4462649D"/>
    <w:rsid w:val="4474F5A2"/>
    <w:rsid w:val="447BBC38"/>
    <w:rsid w:val="447DD814"/>
    <w:rsid w:val="44A75CC2"/>
    <w:rsid w:val="44BA1B6F"/>
    <w:rsid w:val="44BAFF63"/>
    <w:rsid w:val="44C89137"/>
    <w:rsid w:val="44F8EBB6"/>
    <w:rsid w:val="4517FE15"/>
    <w:rsid w:val="451A8023"/>
    <w:rsid w:val="452397C2"/>
    <w:rsid w:val="454E149E"/>
    <w:rsid w:val="4566D192"/>
    <w:rsid w:val="4569C203"/>
    <w:rsid w:val="456AAA9B"/>
    <w:rsid w:val="4574574D"/>
    <w:rsid w:val="45801782"/>
    <w:rsid w:val="458398CA"/>
    <w:rsid w:val="459BA789"/>
    <w:rsid w:val="459C2625"/>
    <w:rsid w:val="45AFE59E"/>
    <w:rsid w:val="45BA14C2"/>
    <w:rsid w:val="45D28E64"/>
    <w:rsid w:val="45D7D252"/>
    <w:rsid w:val="45DAADDE"/>
    <w:rsid w:val="45DECB26"/>
    <w:rsid w:val="45E0DA0B"/>
    <w:rsid w:val="4615A055"/>
    <w:rsid w:val="4618AA99"/>
    <w:rsid w:val="461E776C"/>
    <w:rsid w:val="462D7CF5"/>
    <w:rsid w:val="462E9353"/>
    <w:rsid w:val="4632AE9F"/>
    <w:rsid w:val="46423BF8"/>
    <w:rsid w:val="46577539"/>
    <w:rsid w:val="46583513"/>
    <w:rsid w:val="46711380"/>
    <w:rsid w:val="46A1C34E"/>
    <w:rsid w:val="46B4AE87"/>
    <w:rsid w:val="46B61F50"/>
    <w:rsid w:val="46BA11CB"/>
    <w:rsid w:val="46BF649A"/>
    <w:rsid w:val="46C8F60C"/>
    <w:rsid w:val="46D1F987"/>
    <w:rsid w:val="471B29B8"/>
    <w:rsid w:val="4734F5A7"/>
    <w:rsid w:val="47445F7E"/>
    <w:rsid w:val="475CBFA1"/>
    <w:rsid w:val="477EE8E1"/>
    <w:rsid w:val="478B2D81"/>
    <w:rsid w:val="478EE8E9"/>
    <w:rsid w:val="47ACFAB8"/>
    <w:rsid w:val="47AED95A"/>
    <w:rsid w:val="47CA57DD"/>
    <w:rsid w:val="47CB273A"/>
    <w:rsid w:val="47D0E98E"/>
    <w:rsid w:val="47D71DC4"/>
    <w:rsid w:val="47F76DD0"/>
    <w:rsid w:val="47F94F2B"/>
    <w:rsid w:val="480311FD"/>
    <w:rsid w:val="4819DFD5"/>
    <w:rsid w:val="483C203C"/>
    <w:rsid w:val="48502676"/>
    <w:rsid w:val="4852350A"/>
    <w:rsid w:val="48554899"/>
    <w:rsid w:val="48677CF1"/>
    <w:rsid w:val="487D51CA"/>
    <w:rsid w:val="4887ACC2"/>
    <w:rsid w:val="48A552DE"/>
    <w:rsid w:val="48C2E78E"/>
    <w:rsid w:val="48CF026D"/>
    <w:rsid w:val="48D172F7"/>
    <w:rsid w:val="48D96889"/>
    <w:rsid w:val="48ECD814"/>
    <w:rsid w:val="490A2335"/>
    <w:rsid w:val="4923B43D"/>
    <w:rsid w:val="49267E61"/>
    <w:rsid w:val="493CA096"/>
    <w:rsid w:val="495102AF"/>
    <w:rsid w:val="495C8368"/>
    <w:rsid w:val="4965A697"/>
    <w:rsid w:val="497014C1"/>
    <w:rsid w:val="4982AD2E"/>
    <w:rsid w:val="49834297"/>
    <w:rsid w:val="4988E22A"/>
    <w:rsid w:val="49AABA80"/>
    <w:rsid w:val="49B1187D"/>
    <w:rsid w:val="49B2B90D"/>
    <w:rsid w:val="49D3F80B"/>
    <w:rsid w:val="49DF2C5A"/>
    <w:rsid w:val="49E59F6C"/>
    <w:rsid w:val="49ED8BFE"/>
    <w:rsid w:val="49F97539"/>
    <w:rsid w:val="4A119C39"/>
    <w:rsid w:val="4A185CE1"/>
    <w:rsid w:val="4A204DA3"/>
    <w:rsid w:val="4A2573CE"/>
    <w:rsid w:val="4A4B582C"/>
    <w:rsid w:val="4A4D17CF"/>
    <w:rsid w:val="4A549F5A"/>
    <w:rsid w:val="4A58FBE1"/>
    <w:rsid w:val="4A6C9ABF"/>
    <w:rsid w:val="4A840FE4"/>
    <w:rsid w:val="4A8C6210"/>
    <w:rsid w:val="4AC506D0"/>
    <w:rsid w:val="4AC5AD0B"/>
    <w:rsid w:val="4AE29E6A"/>
    <w:rsid w:val="4AFBA3B8"/>
    <w:rsid w:val="4B1A1FD3"/>
    <w:rsid w:val="4B257227"/>
    <w:rsid w:val="4B4FE3CF"/>
    <w:rsid w:val="4B51197A"/>
    <w:rsid w:val="4B59C829"/>
    <w:rsid w:val="4B5A69CB"/>
    <w:rsid w:val="4B5CA6BB"/>
    <w:rsid w:val="4B95459A"/>
    <w:rsid w:val="4BA52593"/>
    <w:rsid w:val="4BC4DE06"/>
    <w:rsid w:val="4BDC9A0A"/>
    <w:rsid w:val="4BDE0CD0"/>
    <w:rsid w:val="4BE8D25E"/>
    <w:rsid w:val="4C0758C1"/>
    <w:rsid w:val="4C1F7FF1"/>
    <w:rsid w:val="4C2BA081"/>
    <w:rsid w:val="4C348436"/>
    <w:rsid w:val="4C3E752F"/>
    <w:rsid w:val="4C43B04C"/>
    <w:rsid w:val="4C56FC0F"/>
    <w:rsid w:val="4C58D8EA"/>
    <w:rsid w:val="4C59C168"/>
    <w:rsid w:val="4C62224B"/>
    <w:rsid w:val="4C6DA454"/>
    <w:rsid w:val="4C86893A"/>
    <w:rsid w:val="4C8C48E8"/>
    <w:rsid w:val="4C8D231B"/>
    <w:rsid w:val="4CC74A1E"/>
    <w:rsid w:val="4CCD7166"/>
    <w:rsid w:val="4CF02815"/>
    <w:rsid w:val="4CF0805E"/>
    <w:rsid w:val="4CF142DB"/>
    <w:rsid w:val="4CF1536D"/>
    <w:rsid w:val="4CF20690"/>
    <w:rsid w:val="4D00AC15"/>
    <w:rsid w:val="4D0F5A01"/>
    <w:rsid w:val="4D122C4F"/>
    <w:rsid w:val="4D165E52"/>
    <w:rsid w:val="4D29A65D"/>
    <w:rsid w:val="4D3D1B44"/>
    <w:rsid w:val="4D50F551"/>
    <w:rsid w:val="4D753C6C"/>
    <w:rsid w:val="4D7EC444"/>
    <w:rsid w:val="4D8C1680"/>
    <w:rsid w:val="4D8CEA65"/>
    <w:rsid w:val="4D93B944"/>
    <w:rsid w:val="4DB2B232"/>
    <w:rsid w:val="4DB88A7C"/>
    <w:rsid w:val="4DCCCF3F"/>
    <w:rsid w:val="4DE1B7DA"/>
    <w:rsid w:val="4DFED06E"/>
    <w:rsid w:val="4E0969CB"/>
    <w:rsid w:val="4E151B5E"/>
    <w:rsid w:val="4E1D719F"/>
    <w:rsid w:val="4E2C4658"/>
    <w:rsid w:val="4E361A1C"/>
    <w:rsid w:val="4E519488"/>
    <w:rsid w:val="4E5A0512"/>
    <w:rsid w:val="4E5FA078"/>
    <w:rsid w:val="4E6B2B9B"/>
    <w:rsid w:val="4E6C94FC"/>
    <w:rsid w:val="4E73D27F"/>
    <w:rsid w:val="4E7B2C73"/>
    <w:rsid w:val="4EA46C40"/>
    <w:rsid w:val="4EA4E69D"/>
    <w:rsid w:val="4EB0F4A8"/>
    <w:rsid w:val="4EB2A404"/>
    <w:rsid w:val="4EBD73F7"/>
    <w:rsid w:val="4EBF089B"/>
    <w:rsid w:val="4EC17AE7"/>
    <w:rsid w:val="4ED56901"/>
    <w:rsid w:val="4EEE5EB5"/>
    <w:rsid w:val="4EF176E3"/>
    <w:rsid w:val="4EF335A8"/>
    <w:rsid w:val="4EFB6AAC"/>
    <w:rsid w:val="4F0EDDE1"/>
    <w:rsid w:val="4F183D45"/>
    <w:rsid w:val="4F1AF695"/>
    <w:rsid w:val="4F304B91"/>
    <w:rsid w:val="4F42C7E9"/>
    <w:rsid w:val="4F4C9F7B"/>
    <w:rsid w:val="4F94D9C2"/>
    <w:rsid w:val="4FA3C2BD"/>
    <w:rsid w:val="4FA9705F"/>
    <w:rsid w:val="4FAA2657"/>
    <w:rsid w:val="4FACD3F3"/>
    <w:rsid w:val="4FC1F820"/>
    <w:rsid w:val="4FD914B2"/>
    <w:rsid w:val="4FFEC600"/>
    <w:rsid w:val="500C8F8E"/>
    <w:rsid w:val="500F26C5"/>
    <w:rsid w:val="500FCBA6"/>
    <w:rsid w:val="5065A240"/>
    <w:rsid w:val="507664F4"/>
    <w:rsid w:val="508A2A30"/>
    <w:rsid w:val="50A918EF"/>
    <w:rsid w:val="50AD6E12"/>
    <w:rsid w:val="50E9F926"/>
    <w:rsid w:val="51075147"/>
    <w:rsid w:val="5116A306"/>
    <w:rsid w:val="51178BF3"/>
    <w:rsid w:val="5133A2BD"/>
    <w:rsid w:val="513D5F2F"/>
    <w:rsid w:val="513F566C"/>
    <w:rsid w:val="51516300"/>
    <w:rsid w:val="5157C4B0"/>
    <w:rsid w:val="5166E43A"/>
    <w:rsid w:val="51775C90"/>
    <w:rsid w:val="5177A0E6"/>
    <w:rsid w:val="51963FA9"/>
    <w:rsid w:val="51A9F6E7"/>
    <w:rsid w:val="51B215DC"/>
    <w:rsid w:val="51B94029"/>
    <w:rsid w:val="51B9B19F"/>
    <w:rsid w:val="51BB8446"/>
    <w:rsid w:val="51C6BC4E"/>
    <w:rsid w:val="51D4EEBE"/>
    <w:rsid w:val="51EC0230"/>
    <w:rsid w:val="52099EF4"/>
    <w:rsid w:val="5232FA9E"/>
    <w:rsid w:val="5239167E"/>
    <w:rsid w:val="524C20FD"/>
    <w:rsid w:val="5252FF57"/>
    <w:rsid w:val="52586B6D"/>
    <w:rsid w:val="527531FD"/>
    <w:rsid w:val="5277A34F"/>
    <w:rsid w:val="527E7040"/>
    <w:rsid w:val="528B4E2F"/>
    <w:rsid w:val="529459FE"/>
    <w:rsid w:val="52A06DA3"/>
    <w:rsid w:val="52A57C83"/>
    <w:rsid w:val="52B4CF89"/>
    <w:rsid w:val="52E93319"/>
    <w:rsid w:val="52EC08C4"/>
    <w:rsid w:val="52F851FB"/>
    <w:rsid w:val="5310B574"/>
    <w:rsid w:val="531CA9C3"/>
    <w:rsid w:val="531E47E7"/>
    <w:rsid w:val="5340A36B"/>
    <w:rsid w:val="534FAAF4"/>
    <w:rsid w:val="535A1B94"/>
    <w:rsid w:val="53609E71"/>
    <w:rsid w:val="53725228"/>
    <w:rsid w:val="537FC422"/>
    <w:rsid w:val="53889084"/>
    <w:rsid w:val="5389C8C0"/>
    <w:rsid w:val="539A1BF5"/>
    <w:rsid w:val="53A017E5"/>
    <w:rsid w:val="53C4E53B"/>
    <w:rsid w:val="53CCB04C"/>
    <w:rsid w:val="53CD1FD0"/>
    <w:rsid w:val="53E31D94"/>
    <w:rsid w:val="54076B2B"/>
    <w:rsid w:val="5475663D"/>
    <w:rsid w:val="54762A87"/>
    <w:rsid w:val="5497089A"/>
    <w:rsid w:val="549ED9A4"/>
    <w:rsid w:val="54B39992"/>
    <w:rsid w:val="54C211E2"/>
    <w:rsid w:val="54F44933"/>
    <w:rsid w:val="55054D8D"/>
    <w:rsid w:val="5523EFD4"/>
    <w:rsid w:val="5530027D"/>
    <w:rsid w:val="553C27E0"/>
    <w:rsid w:val="55424449"/>
    <w:rsid w:val="554B8D28"/>
    <w:rsid w:val="555E4D10"/>
    <w:rsid w:val="55605057"/>
    <w:rsid w:val="556829DF"/>
    <w:rsid w:val="556E57B6"/>
    <w:rsid w:val="55751707"/>
    <w:rsid w:val="55756C6E"/>
    <w:rsid w:val="558ED41F"/>
    <w:rsid w:val="55953F6C"/>
    <w:rsid w:val="55958DD3"/>
    <w:rsid w:val="5597E2CD"/>
    <w:rsid w:val="559D2230"/>
    <w:rsid w:val="55BDB97F"/>
    <w:rsid w:val="55C00241"/>
    <w:rsid w:val="55C621F4"/>
    <w:rsid w:val="564372D5"/>
    <w:rsid w:val="5644B049"/>
    <w:rsid w:val="5645D039"/>
    <w:rsid w:val="56577EB7"/>
    <w:rsid w:val="565DE226"/>
    <w:rsid w:val="5670AA97"/>
    <w:rsid w:val="56777E30"/>
    <w:rsid w:val="567EA342"/>
    <w:rsid w:val="56800552"/>
    <w:rsid w:val="568060CF"/>
    <w:rsid w:val="56844968"/>
    <w:rsid w:val="56903202"/>
    <w:rsid w:val="569A7C36"/>
    <w:rsid w:val="56A27786"/>
    <w:rsid w:val="56A7C8A8"/>
    <w:rsid w:val="56B0C576"/>
    <w:rsid w:val="56B7CEE8"/>
    <w:rsid w:val="56BA71CD"/>
    <w:rsid w:val="56D7F841"/>
    <w:rsid w:val="56DAA83F"/>
    <w:rsid w:val="56F32867"/>
    <w:rsid w:val="56FAAD75"/>
    <w:rsid w:val="57113341"/>
    <w:rsid w:val="5715E261"/>
    <w:rsid w:val="572E80AC"/>
    <w:rsid w:val="5733A714"/>
    <w:rsid w:val="5740244F"/>
    <w:rsid w:val="57453D0B"/>
    <w:rsid w:val="57464CC2"/>
    <w:rsid w:val="5747889D"/>
    <w:rsid w:val="576061B8"/>
    <w:rsid w:val="578079FE"/>
    <w:rsid w:val="57847CDD"/>
    <w:rsid w:val="5793275B"/>
    <w:rsid w:val="5798FB3B"/>
    <w:rsid w:val="57AFF217"/>
    <w:rsid w:val="57C0D2D5"/>
    <w:rsid w:val="57C81636"/>
    <w:rsid w:val="57CE4A68"/>
    <w:rsid w:val="57E1EE66"/>
    <w:rsid w:val="57E45348"/>
    <w:rsid w:val="57E6B51A"/>
    <w:rsid w:val="57F1C7EB"/>
    <w:rsid w:val="57F534C9"/>
    <w:rsid w:val="57FC8290"/>
    <w:rsid w:val="5802DB65"/>
    <w:rsid w:val="5818FF6A"/>
    <w:rsid w:val="58317AA4"/>
    <w:rsid w:val="585AA045"/>
    <w:rsid w:val="5862A208"/>
    <w:rsid w:val="58784126"/>
    <w:rsid w:val="588C05DF"/>
    <w:rsid w:val="588CC845"/>
    <w:rsid w:val="589270C0"/>
    <w:rsid w:val="589C00E4"/>
    <w:rsid w:val="58AB696B"/>
    <w:rsid w:val="58B07CC3"/>
    <w:rsid w:val="58B55EB9"/>
    <w:rsid w:val="58BEE650"/>
    <w:rsid w:val="58C624CA"/>
    <w:rsid w:val="58C70B12"/>
    <w:rsid w:val="58C9DED6"/>
    <w:rsid w:val="58CDCD85"/>
    <w:rsid w:val="58D68E38"/>
    <w:rsid w:val="58EAF096"/>
    <w:rsid w:val="58EF497C"/>
    <w:rsid w:val="58F8CC7A"/>
    <w:rsid w:val="5900D9A3"/>
    <w:rsid w:val="590B4DAC"/>
    <w:rsid w:val="591AFDB9"/>
    <w:rsid w:val="594B6FDF"/>
    <w:rsid w:val="59598870"/>
    <w:rsid w:val="596D9C1B"/>
    <w:rsid w:val="598B0C2E"/>
    <w:rsid w:val="598D7AB9"/>
    <w:rsid w:val="598E6BDC"/>
    <w:rsid w:val="59D7F474"/>
    <w:rsid w:val="59D8ABAB"/>
    <w:rsid w:val="59E93AF7"/>
    <w:rsid w:val="59EC63AE"/>
    <w:rsid w:val="5A062737"/>
    <w:rsid w:val="5A1670FC"/>
    <w:rsid w:val="5A238E81"/>
    <w:rsid w:val="5A301673"/>
    <w:rsid w:val="5A31E784"/>
    <w:rsid w:val="5A36A2D4"/>
    <w:rsid w:val="5A6DF445"/>
    <w:rsid w:val="5A82E18A"/>
    <w:rsid w:val="5A925D6F"/>
    <w:rsid w:val="5AD1A955"/>
    <w:rsid w:val="5AE83116"/>
    <w:rsid w:val="5AEE36E0"/>
    <w:rsid w:val="5B039284"/>
    <w:rsid w:val="5B0D73F4"/>
    <w:rsid w:val="5B28F581"/>
    <w:rsid w:val="5B33F339"/>
    <w:rsid w:val="5B5C1187"/>
    <w:rsid w:val="5B5D1A17"/>
    <w:rsid w:val="5B605DEF"/>
    <w:rsid w:val="5B75903C"/>
    <w:rsid w:val="5B8EDD98"/>
    <w:rsid w:val="5BAE02FB"/>
    <w:rsid w:val="5BB11786"/>
    <w:rsid w:val="5BC0D5E9"/>
    <w:rsid w:val="5BD4886A"/>
    <w:rsid w:val="5BD93D4A"/>
    <w:rsid w:val="5BDD164B"/>
    <w:rsid w:val="5BE7128D"/>
    <w:rsid w:val="5C07125D"/>
    <w:rsid w:val="5C13852E"/>
    <w:rsid w:val="5C13E61A"/>
    <w:rsid w:val="5C1C623C"/>
    <w:rsid w:val="5C4293D9"/>
    <w:rsid w:val="5C54EC3C"/>
    <w:rsid w:val="5C5A8AA2"/>
    <w:rsid w:val="5C5BD24D"/>
    <w:rsid w:val="5C5E0A29"/>
    <w:rsid w:val="5C62554A"/>
    <w:rsid w:val="5C656333"/>
    <w:rsid w:val="5C6B38D5"/>
    <w:rsid w:val="5C722CA4"/>
    <w:rsid w:val="5C86B461"/>
    <w:rsid w:val="5C944DED"/>
    <w:rsid w:val="5CC6F88E"/>
    <w:rsid w:val="5CDAE426"/>
    <w:rsid w:val="5CEC099C"/>
    <w:rsid w:val="5CEFED4C"/>
    <w:rsid w:val="5CF4E537"/>
    <w:rsid w:val="5D028C0D"/>
    <w:rsid w:val="5D12E000"/>
    <w:rsid w:val="5D182571"/>
    <w:rsid w:val="5D2311A9"/>
    <w:rsid w:val="5D53369C"/>
    <w:rsid w:val="5D572039"/>
    <w:rsid w:val="5D584929"/>
    <w:rsid w:val="5D7031A8"/>
    <w:rsid w:val="5D70F23D"/>
    <w:rsid w:val="5D76F509"/>
    <w:rsid w:val="5D7EE66A"/>
    <w:rsid w:val="5D96C532"/>
    <w:rsid w:val="5DAF214C"/>
    <w:rsid w:val="5DC12CF9"/>
    <w:rsid w:val="5DD5C08E"/>
    <w:rsid w:val="5DE894EC"/>
    <w:rsid w:val="5E051D62"/>
    <w:rsid w:val="5E157D23"/>
    <w:rsid w:val="5E21FA63"/>
    <w:rsid w:val="5E2AAA67"/>
    <w:rsid w:val="5E2CE649"/>
    <w:rsid w:val="5E31B0D8"/>
    <w:rsid w:val="5E3F5FF3"/>
    <w:rsid w:val="5E5F6C20"/>
    <w:rsid w:val="5E638D39"/>
    <w:rsid w:val="5E77F7C7"/>
    <w:rsid w:val="5ED4DB57"/>
    <w:rsid w:val="5EEA2E6B"/>
    <w:rsid w:val="5EF63CE7"/>
    <w:rsid w:val="5EFCBA99"/>
    <w:rsid w:val="5F10AB7F"/>
    <w:rsid w:val="5F1F4AC7"/>
    <w:rsid w:val="5F20AC49"/>
    <w:rsid w:val="5F480A73"/>
    <w:rsid w:val="5F6312C6"/>
    <w:rsid w:val="5F6A4562"/>
    <w:rsid w:val="5F6BE1A5"/>
    <w:rsid w:val="5F736CF7"/>
    <w:rsid w:val="5F833EAC"/>
    <w:rsid w:val="5F843527"/>
    <w:rsid w:val="5FA212B1"/>
    <w:rsid w:val="5FC4C86A"/>
    <w:rsid w:val="600E3398"/>
    <w:rsid w:val="60132171"/>
    <w:rsid w:val="60228520"/>
    <w:rsid w:val="60445046"/>
    <w:rsid w:val="604800A3"/>
    <w:rsid w:val="604A7A47"/>
    <w:rsid w:val="60558244"/>
    <w:rsid w:val="60581187"/>
    <w:rsid w:val="605BDF07"/>
    <w:rsid w:val="606E1B39"/>
    <w:rsid w:val="60853443"/>
    <w:rsid w:val="6085C414"/>
    <w:rsid w:val="6095CDA3"/>
    <w:rsid w:val="60B10015"/>
    <w:rsid w:val="60CA1DA1"/>
    <w:rsid w:val="60DA2D23"/>
    <w:rsid w:val="60E2D560"/>
    <w:rsid w:val="60ED2966"/>
    <w:rsid w:val="60ED78F8"/>
    <w:rsid w:val="60F12818"/>
    <w:rsid w:val="61010F4F"/>
    <w:rsid w:val="6128BE7D"/>
    <w:rsid w:val="612FDACF"/>
    <w:rsid w:val="614A7422"/>
    <w:rsid w:val="6162E971"/>
    <w:rsid w:val="61928141"/>
    <w:rsid w:val="61A80F06"/>
    <w:rsid w:val="61ABD483"/>
    <w:rsid w:val="61AF76E5"/>
    <w:rsid w:val="61B29256"/>
    <w:rsid w:val="61FA79AC"/>
    <w:rsid w:val="620CABFD"/>
    <w:rsid w:val="62114A31"/>
    <w:rsid w:val="622B4A9D"/>
    <w:rsid w:val="623907FC"/>
    <w:rsid w:val="623F2ED1"/>
    <w:rsid w:val="6251B4AD"/>
    <w:rsid w:val="62671409"/>
    <w:rsid w:val="62744702"/>
    <w:rsid w:val="62810ECC"/>
    <w:rsid w:val="62855726"/>
    <w:rsid w:val="62AB8134"/>
    <w:rsid w:val="62C704A9"/>
    <w:rsid w:val="62DF35E3"/>
    <w:rsid w:val="62E10DC3"/>
    <w:rsid w:val="62E63467"/>
    <w:rsid w:val="62F15D31"/>
    <w:rsid w:val="62F43C96"/>
    <w:rsid w:val="62F5BC5D"/>
    <w:rsid w:val="62FBBE24"/>
    <w:rsid w:val="62FC9101"/>
    <w:rsid w:val="6308DE35"/>
    <w:rsid w:val="630AD77A"/>
    <w:rsid w:val="630C3C97"/>
    <w:rsid w:val="6314D930"/>
    <w:rsid w:val="6315A928"/>
    <w:rsid w:val="631E40BC"/>
    <w:rsid w:val="632AE942"/>
    <w:rsid w:val="63549366"/>
    <w:rsid w:val="635FFABA"/>
    <w:rsid w:val="6374D857"/>
    <w:rsid w:val="63AD8405"/>
    <w:rsid w:val="63B00E65"/>
    <w:rsid w:val="63C52439"/>
    <w:rsid w:val="63D27717"/>
    <w:rsid w:val="63D55E19"/>
    <w:rsid w:val="63D622A2"/>
    <w:rsid w:val="63E7EDBE"/>
    <w:rsid w:val="6404057B"/>
    <w:rsid w:val="64062D14"/>
    <w:rsid w:val="6409754F"/>
    <w:rsid w:val="640D85C3"/>
    <w:rsid w:val="640EF2F6"/>
    <w:rsid w:val="64101A73"/>
    <w:rsid w:val="64232BE9"/>
    <w:rsid w:val="6428F6A9"/>
    <w:rsid w:val="64571DC6"/>
    <w:rsid w:val="6467DCE8"/>
    <w:rsid w:val="646D2DA3"/>
    <w:rsid w:val="64739740"/>
    <w:rsid w:val="6476C029"/>
    <w:rsid w:val="64929CAD"/>
    <w:rsid w:val="64931558"/>
    <w:rsid w:val="6493BBFC"/>
    <w:rsid w:val="649A31F6"/>
    <w:rsid w:val="64AB43EB"/>
    <w:rsid w:val="64BFF056"/>
    <w:rsid w:val="64ECA500"/>
    <w:rsid w:val="64EE62BB"/>
    <w:rsid w:val="64F73BBB"/>
    <w:rsid w:val="650CB07A"/>
    <w:rsid w:val="651A4C1E"/>
    <w:rsid w:val="6524D921"/>
    <w:rsid w:val="6539AEC2"/>
    <w:rsid w:val="6551C27D"/>
    <w:rsid w:val="655456DB"/>
    <w:rsid w:val="6554DD4A"/>
    <w:rsid w:val="655A910E"/>
    <w:rsid w:val="65610955"/>
    <w:rsid w:val="6578C507"/>
    <w:rsid w:val="65AF401C"/>
    <w:rsid w:val="65B214C8"/>
    <w:rsid w:val="65B9241F"/>
    <w:rsid w:val="65C4E0F5"/>
    <w:rsid w:val="65D61B7A"/>
    <w:rsid w:val="65E5B8EE"/>
    <w:rsid w:val="65EE61C9"/>
    <w:rsid w:val="6609D7E4"/>
    <w:rsid w:val="6615B9FC"/>
    <w:rsid w:val="6617BA8E"/>
    <w:rsid w:val="66352415"/>
    <w:rsid w:val="66397457"/>
    <w:rsid w:val="664E7F3A"/>
    <w:rsid w:val="665161D3"/>
    <w:rsid w:val="6652F383"/>
    <w:rsid w:val="6663A7A4"/>
    <w:rsid w:val="666BC145"/>
    <w:rsid w:val="666E6049"/>
    <w:rsid w:val="667D3372"/>
    <w:rsid w:val="6692C48B"/>
    <w:rsid w:val="6694E914"/>
    <w:rsid w:val="66A33BCE"/>
    <w:rsid w:val="66AD7E03"/>
    <w:rsid w:val="66B89B0C"/>
    <w:rsid w:val="66D69C7D"/>
    <w:rsid w:val="66DBD84C"/>
    <w:rsid w:val="66E3116A"/>
    <w:rsid w:val="66F8869A"/>
    <w:rsid w:val="6704D2D1"/>
    <w:rsid w:val="671D5DDE"/>
    <w:rsid w:val="6720B295"/>
    <w:rsid w:val="6739BB2D"/>
    <w:rsid w:val="673B96FD"/>
    <w:rsid w:val="673BFB86"/>
    <w:rsid w:val="673C1FAB"/>
    <w:rsid w:val="673F158A"/>
    <w:rsid w:val="674248CA"/>
    <w:rsid w:val="6742D1C3"/>
    <w:rsid w:val="6760A1BF"/>
    <w:rsid w:val="6767C3A8"/>
    <w:rsid w:val="6768862D"/>
    <w:rsid w:val="6768D284"/>
    <w:rsid w:val="6777D7B4"/>
    <w:rsid w:val="677D4925"/>
    <w:rsid w:val="677D6177"/>
    <w:rsid w:val="678DA345"/>
    <w:rsid w:val="678ED85A"/>
    <w:rsid w:val="679F8B0D"/>
    <w:rsid w:val="67BE4E5A"/>
    <w:rsid w:val="67EA0E7A"/>
    <w:rsid w:val="67EDCA66"/>
    <w:rsid w:val="67FE73F8"/>
    <w:rsid w:val="680323CE"/>
    <w:rsid w:val="6811CADD"/>
    <w:rsid w:val="68153885"/>
    <w:rsid w:val="685CA6F2"/>
    <w:rsid w:val="68751053"/>
    <w:rsid w:val="687C805B"/>
    <w:rsid w:val="6887C3E5"/>
    <w:rsid w:val="68900A5E"/>
    <w:rsid w:val="68AE2CE5"/>
    <w:rsid w:val="68E7466B"/>
    <w:rsid w:val="68E792D1"/>
    <w:rsid w:val="68FB3699"/>
    <w:rsid w:val="6902D97B"/>
    <w:rsid w:val="6905946C"/>
    <w:rsid w:val="691138F6"/>
    <w:rsid w:val="691A9881"/>
    <w:rsid w:val="69367AE1"/>
    <w:rsid w:val="69427C85"/>
    <w:rsid w:val="69431848"/>
    <w:rsid w:val="696BE0A9"/>
    <w:rsid w:val="698710D2"/>
    <w:rsid w:val="69B1DD1F"/>
    <w:rsid w:val="69BE614E"/>
    <w:rsid w:val="69C54366"/>
    <w:rsid w:val="69CA00F6"/>
    <w:rsid w:val="69DD5A34"/>
    <w:rsid w:val="69E7B6E6"/>
    <w:rsid w:val="69FD6D08"/>
    <w:rsid w:val="6A13F0EC"/>
    <w:rsid w:val="6A1C6B09"/>
    <w:rsid w:val="6A2A117B"/>
    <w:rsid w:val="6A46B13C"/>
    <w:rsid w:val="6A9D1562"/>
    <w:rsid w:val="6AA703F9"/>
    <w:rsid w:val="6AA91EE6"/>
    <w:rsid w:val="6AA97049"/>
    <w:rsid w:val="6AD44B16"/>
    <w:rsid w:val="6B1C1C65"/>
    <w:rsid w:val="6B265E14"/>
    <w:rsid w:val="6B3D86D4"/>
    <w:rsid w:val="6B69C0F7"/>
    <w:rsid w:val="6B77FACC"/>
    <w:rsid w:val="6B7B0D50"/>
    <w:rsid w:val="6B7D7A7F"/>
    <w:rsid w:val="6B80B1B1"/>
    <w:rsid w:val="6B96E665"/>
    <w:rsid w:val="6BB83219"/>
    <w:rsid w:val="6BC73111"/>
    <w:rsid w:val="6BCD151D"/>
    <w:rsid w:val="6BD3874D"/>
    <w:rsid w:val="6BD9598F"/>
    <w:rsid w:val="6BDA134C"/>
    <w:rsid w:val="6BE7336C"/>
    <w:rsid w:val="6BEAFE7C"/>
    <w:rsid w:val="6C0B2BE1"/>
    <w:rsid w:val="6C156ABA"/>
    <w:rsid w:val="6C182DB9"/>
    <w:rsid w:val="6C35BCCE"/>
    <w:rsid w:val="6C3AE566"/>
    <w:rsid w:val="6C4EA55E"/>
    <w:rsid w:val="6C56DD67"/>
    <w:rsid w:val="6C63F7F5"/>
    <w:rsid w:val="6C70F31C"/>
    <w:rsid w:val="6C73524B"/>
    <w:rsid w:val="6C739298"/>
    <w:rsid w:val="6C79DAD3"/>
    <w:rsid w:val="6C7F415D"/>
    <w:rsid w:val="6C8461AE"/>
    <w:rsid w:val="6CB9B3A5"/>
    <w:rsid w:val="6CC7E2F5"/>
    <w:rsid w:val="6CCAD5C8"/>
    <w:rsid w:val="6CD8F545"/>
    <w:rsid w:val="6CE5E3B6"/>
    <w:rsid w:val="6D044B66"/>
    <w:rsid w:val="6D387934"/>
    <w:rsid w:val="6D480D00"/>
    <w:rsid w:val="6D49DD4B"/>
    <w:rsid w:val="6D5BBD2F"/>
    <w:rsid w:val="6D637C18"/>
    <w:rsid w:val="6D83EFD8"/>
    <w:rsid w:val="6D887CB0"/>
    <w:rsid w:val="6DABFB0D"/>
    <w:rsid w:val="6DB0186D"/>
    <w:rsid w:val="6DB3CA36"/>
    <w:rsid w:val="6DB631D3"/>
    <w:rsid w:val="6DBDA7CC"/>
    <w:rsid w:val="6DF56498"/>
    <w:rsid w:val="6DFD71BA"/>
    <w:rsid w:val="6E0336AE"/>
    <w:rsid w:val="6E101727"/>
    <w:rsid w:val="6E1A844A"/>
    <w:rsid w:val="6E1E8717"/>
    <w:rsid w:val="6E24A39F"/>
    <w:rsid w:val="6E25A36A"/>
    <w:rsid w:val="6E29403B"/>
    <w:rsid w:val="6E44812A"/>
    <w:rsid w:val="6E448189"/>
    <w:rsid w:val="6E4A4CDD"/>
    <w:rsid w:val="6E5A5512"/>
    <w:rsid w:val="6E614356"/>
    <w:rsid w:val="6E651565"/>
    <w:rsid w:val="6E75BF0E"/>
    <w:rsid w:val="6E9E2A36"/>
    <w:rsid w:val="6EA12042"/>
    <w:rsid w:val="6EB43787"/>
    <w:rsid w:val="6EB75EB5"/>
    <w:rsid w:val="6EC17992"/>
    <w:rsid w:val="6EC743E1"/>
    <w:rsid w:val="6EFA5AAF"/>
    <w:rsid w:val="6EFC1C8B"/>
    <w:rsid w:val="6F05E053"/>
    <w:rsid w:val="6F29B8FF"/>
    <w:rsid w:val="6F300F05"/>
    <w:rsid w:val="6F3AA1A7"/>
    <w:rsid w:val="6F46AD4C"/>
    <w:rsid w:val="6F6C3AD1"/>
    <w:rsid w:val="6F6F7905"/>
    <w:rsid w:val="6F8AD614"/>
    <w:rsid w:val="6F9F2AAD"/>
    <w:rsid w:val="6FDA22FD"/>
    <w:rsid w:val="6FE32673"/>
    <w:rsid w:val="6FEA2FED"/>
    <w:rsid w:val="6FF183F5"/>
    <w:rsid w:val="7010AD95"/>
    <w:rsid w:val="70207AB0"/>
    <w:rsid w:val="705080A6"/>
    <w:rsid w:val="7051EB1D"/>
    <w:rsid w:val="705F7003"/>
    <w:rsid w:val="706A042B"/>
    <w:rsid w:val="70707DBA"/>
    <w:rsid w:val="7070F1C8"/>
    <w:rsid w:val="7082EC68"/>
    <w:rsid w:val="70912009"/>
    <w:rsid w:val="70AC7300"/>
    <w:rsid w:val="70AFF739"/>
    <w:rsid w:val="70BE400C"/>
    <w:rsid w:val="70FE7821"/>
    <w:rsid w:val="71152672"/>
    <w:rsid w:val="71305EEA"/>
    <w:rsid w:val="7135B47B"/>
    <w:rsid w:val="7139FAFF"/>
    <w:rsid w:val="713F3BB6"/>
    <w:rsid w:val="714E4560"/>
    <w:rsid w:val="715317A4"/>
    <w:rsid w:val="71613C8E"/>
    <w:rsid w:val="7178F941"/>
    <w:rsid w:val="7180743F"/>
    <w:rsid w:val="71817667"/>
    <w:rsid w:val="71824D87"/>
    <w:rsid w:val="71B58C91"/>
    <w:rsid w:val="71D54B4B"/>
    <w:rsid w:val="71DB7AB6"/>
    <w:rsid w:val="71F6016B"/>
    <w:rsid w:val="72029083"/>
    <w:rsid w:val="72165D7B"/>
    <w:rsid w:val="721851AF"/>
    <w:rsid w:val="7222C265"/>
    <w:rsid w:val="72293231"/>
    <w:rsid w:val="722ED080"/>
    <w:rsid w:val="7237CAF1"/>
    <w:rsid w:val="723CE9BE"/>
    <w:rsid w:val="723E47F0"/>
    <w:rsid w:val="7241031D"/>
    <w:rsid w:val="724E29FC"/>
    <w:rsid w:val="7255B03D"/>
    <w:rsid w:val="725612A7"/>
    <w:rsid w:val="7263877B"/>
    <w:rsid w:val="728297CB"/>
    <w:rsid w:val="72986E60"/>
    <w:rsid w:val="72ADD352"/>
    <w:rsid w:val="72E49285"/>
    <w:rsid w:val="72ED4B60"/>
    <w:rsid w:val="73020262"/>
    <w:rsid w:val="730A2898"/>
    <w:rsid w:val="7329572F"/>
    <w:rsid w:val="732A21D1"/>
    <w:rsid w:val="73301BDB"/>
    <w:rsid w:val="73308CB9"/>
    <w:rsid w:val="73384931"/>
    <w:rsid w:val="733A994A"/>
    <w:rsid w:val="733ED400"/>
    <w:rsid w:val="73487A36"/>
    <w:rsid w:val="734CB5CE"/>
    <w:rsid w:val="7355F7A9"/>
    <w:rsid w:val="735C41C5"/>
    <w:rsid w:val="736CE478"/>
    <w:rsid w:val="7371338A"/>
    <w:rsid w:val="7371B99C"/>
    <w:rsid w:val="73799058"/>
    <w:rsid w:val="73965E8B"/>
    <w:rsid w:val="73A67B27"/>
    <w:rsid w:val="73A9E407"/>
    <w:rsid w:val="73BBA51C"/>
    <w:rsid w:val="73CDA30C"/>
    <w:rsid w:val="73DCA467"/>
    <w:rsid w:val="73DD37CF"/>
    <w:rsid w:val="73E3EC03"/>
    <w:rsid w:val="73EFB6FD"/>
    <w:rsid w:val="73FBEB2E"/>
    <w:rsid w:val="73FEECA1"/>
    <w:rsid w:val="741A8A93"/>
    <w:rsid w:val="741FC160"/>
    <w:rsid w:val="745E97D6"/>
    <w:rsid w:val="74683740"/>
    <w:rsid w:val="748CC36F"/>
    <w:rsid w:val="748F2A5B"/>
    <w:rsid w:val="7494B229"/>
    <w:rsid w:val="7497145A"/>
    <w:rsid w:val="74AD76B7"/>
    <w:rsid w:val="74BE0D7D"/>
    <w:rsid w:val="7501A9FC"/>
    <w:rsid w:val="75216A9E"/>
    <w:rsid w:val="75237CFE"/>
    <w:rsid w:val="75309D5E"/>
    <w:rsid w:val="75396141"/>
    <w:rsid w:val="75400E9F"/>
    <w:rsid w:val="7554D5C3"/>
    <w:rsid w:val="755EBC6F"/>
    <w:rsid w:val="757580C9"/>
    <w:rsid w:val="758FD1C2"/>
    <w:rsid w:val="75D0FF39"/>
    <w:rsid w:val="75D58366"/>
    <w:rsid w:val="75DC0F25"/>
    <w:rsid w:val="75E300B9"/>
    <w:rsid w:val="75F6268C"/>
    <w:rsid w:val="75FDA462"/>
    <w:rsid w:val="760A7695"/>
    <w:rsid w:val="760DDA2B"/>
    <w:rsid w:val="76176413"/>
    <w:rsid w:val="761A4BB1"/>
    <w:rsid w:val="761C475B"/>
    <w:rsid w:val="764DB3F3"/>
    <w:rsid w:val="7652930D"/>
    <w:rsid w:val="765B4B0B"/>
    <w:rsid w:val="76687232"/>
    <w:rsid w:val="766F57A1"/>
    <w:rsid w:val="7686915A"/>
    <w:rsid w:val="768E4F15"/>
    <w:rsid w:val="7692CF00"/>
    <w:rsid w:val="76B20C29"/>
    <w:rsid w:val="76D65168"/>
    <w:rsid w:val="76DBFAE7"/>
    <w:rsid w:val="76ECFFB6"/>
    <w:rsid w:val="76FB08F6"/>
    <w:rsid w:val="7705DCEC"/>
    <w:rsid w:val="77364C26"/>
    <w:rsid w:val="773D865F"/>
    <w:rsid w:val="775975A9"/>
    <w:rsid w:val="775BBF60"/>
    <w:rsid w:val="77662800"/>
    <w:rsid w:val="77699A15"/>
    <w:rsid w:val="777C68B3"/>
    <w:rsid w:val="77940489"/>
    <w:rsid w:val="779F3588"/>
    <w:rsid w:val="77AEDD04"/>
    <w:rsid w:val="77C2FF5B"/>
    <w:rsid w:val="78083A79"/>
    <w:rsid w:val="78279FDD"/>
    <w:rsid w:val="78536F44"/>
    <w:rsid w:val="78878D2C"/>
    <w:rsid w:val="78A45E22"/>
    <w:rsid w:val="78A52E6C"/>
    <w:rsid w:val="78B34F30"/>
    <w:rsid w:val="78BA8B0E"/>
    <w:rsid w:val="78C47CEC"/>
    <w:rsid w:val="78CC04D0"/>
    <w:rsid w:val="78CE9EA6"/>
    <w:rsid w:val="78D8F01D"/>
    <w:rsid w:val="79068517"/>
    <w:rsid w:val="7911D0A0"/>
    <w:rsid w:val="791BC601"/>
    <w:rsid w:val="7933B800"/>
    <w:rsid w:val="793D681D"/>
    <w:rsid w:val="79475E45"/>
    <w:rsid w:val="794BB421"/>
    <w:rsid w:val="7955B307"/>
    <w:rsid w:val="7956971C"/>
    <w:rsid w:val="79A33EE8"/>
    <w:rsid w:val="79B8704D"/>
    <w:rsid w:val="79BAD486"/>
    <w:rsid w:val="79BBCC3A"/>
    <w:rsid w:val="79C6C810"/>
    <w:rsid w:val="79C8168C"/>
    <w:rsid w:val="7A0340F7"/>
    <w:rsid w:val="7A2968DB"/>
    <w:rsid w:val="7A2E5122"/>
    <w:rsid w:val="7A69CD65"/>
    <w:rsid w:val="7A6ABFA8"/>
    <w:rsid w:val="7A82FEFF"/>
    <w:rsid w:val="7A8339F4"/>
    <w:rsid w:val="7AA85667"/>
    <w:rsid w:val="7AC3FE60"/>
    <w:rsid w:val="7AC52D2A"/>
    <w:rsid w:val="7AE745F4"/>
    <w:rsid w:val="7B2559A5"/>
    <w:rsid w:val="7B3D4B5C"/>
    <w:rsid w:val="7B6B2057"/>
    <w:rsid w:val="7B6EC501"/>
    <w:rsid w:val="7B787C8D"/>
    <w:rsid w:val="7B7B4558"/>
    <w:rsid w:val="7B7F1740"/>
    <w:rsid w:val="7BAEF693"/>
    <w:rsid w:val="7BB8EB16"/>
    <w:rsid w:val="7BC8F45C"/>
    <w:rsid w:val="7BD506D0"/>
    <w:rsid w:val="7BDE1D8F"/>
    <w:rsid w:val="7BEF95BC"/>
    <w:rsid w:val="7C0AA6F7"/>
    <w:rsid w:val="7C35BC48"/>
    <w:rsid w:val="7C3765FE"/>
    <w:rsid w:val="7C37B581"/>
    <w:rsid w:val="7C57D3C2"/>
    <w:rsid w:val="7C590AEB"/>
    <w:rsid w:val="7C5D1683"/>
    <w:rsid w:val="7C71EF1C"/>
    <w:rsid w:val="7C75BE2F"/>
    <w:rsid w:val="7C81BC16"/>
    <w:rsid w:val="7C8CD057"/>
    <w:rsid w:val="7CB47567"/>
    <w:rsid w:val="7CBE8EBD"/>
    <w:rsid w:val="7CE743B6"/>
    <w:rsid w:val="7CEF76E6"/>
    <w:rsid w:val="7CF44313"/>
    <w:rsid w:val="7D22B164"/>
    <w:rsid w:val="7D53BD02"/>
    <w:rsid w:val="7D932F3F"/>
    <w:rsid w:val="7DA4847C"/>
    <w:rsid w:val="7DA89D01"/>
    <w:rsid w:val="7DB2340D"/>
    <w:rsid w:val="7DBBC66D"/>
    <w:rsid w:val="7DDA946D"/>
    <w:rsid w:val="7DE7E754"/>
    <w:rsid w:val="7DE89AC7"/>
    <w:rsid w:val="7DF73335"/>
    <w:rsid w:val="7DF799BF"/>
    <w:rsid w:val="7E0012CB"/>
    <w:rsid w:val="7E00D454"/>
    <w:rsid w:val="7E08C9BB"/>
    <w:rsid w:val="7E10A28B"/>
    <w:rsid w:val="7E147A97"/>
    <w:rsid w:val="7E2148A3"/>
    <w:rsid w:val="7E2872DF"/>
    <w:rsid w:val="7E5775E9"/>
    <w:rsid w:val="7E5AECEC"/>
    <w:rsid w:val="7E958092"/>
    <w:rsid w:val="7EC36F0B"/>
    <w:rsid w:val="7ED7A5AC"/>
    <w:rsid w:val="7EDA7765"/>
    <w:rsid w:val="7EFBCE3B"/>
    <w:rsid w:val="7F087F94"/>
    <w:rsid w:val="7F0FC8B8"/>
    <w:rsid w:val="7F252A1C"/>
    <w:rsid w:val="7F25DDD7"/>
    <w:rsid w:val="7F28E108"/>
    <w:rsid w:val="7F2F8378"/>
    <w:rsid w:val="7F2FDA48"/>
    <w:rsid w:val="7F367512"/>
    <w:rsid w:val="7F427429"/>
    <w:rsid w:val="7F442929"/>
    <w:rsid w:val="7F5EBBFC"/>
    <w:rsid w:val="7F71CDC0"/>
    <w:rsid w:val="7F9EC9E2"/>
    <w:rsid w:val="7FA24BD6"/>
    <w:rsid w:val="7FA539EC"/>
    <w:rsid w:val="7FCDBA02"/>
    <w:rsid w:val="7FD806C7"/>
    <w:rsid w:val="7FDB1167"/>
    <w:rsid w:val="7FDE1A9D"/>
    <w:rsid w:val="7FE1E752"/>
    <w:rsid w:val="7FFFEDAC"/>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BEF24D"/>
  <w15:docId w15:val="{713EEA9F-3320-4AD3-BD32-84478EFAC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7645"/>
    <w:rPr>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table" w:styleId="Grilledutableau">
    <w:name w:val="Table Grid"/>
    <w:basedOn w:val="TableauNormal"/>
    <w:rsid w:val="00D83A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sid w:val="005A1FAB"/>
    <w:rPr>
      <w:rFonts w:ascii="Tahoma" w:hAnsi="Tahoma" w:cs="Tahoma"/>
      <w:sz w:val="16"/>
      <w:szCs w:val="16"/>
    </w:rPr>
  </w:style>
  <w:style w:type="character" w:customStyle="1" w:styleId="TextedebullesCar">
    <w:name w:val="Texte de bulles Car"/>
    <w:link w:val="Textedebulles"/>
    <w:rsid w:val="005A1FAB"/>
    <w:rPr>
      <w:rFonts w:ascii="Tahoma" w:hAnsi="Tahoma" w:cs="Tahoma"/>
      <w:sz w:val="16"/>
      <w:szCs w:val="16"/>
      <w:lang w:eastAsia="fr-FR"/>
    </w:rPr>
  </w:style>
  <w:style w:type="character" w:styleId="Lienhypertexte">
    <w:name w:val="Hyperlink"/>
    <w:rsid w:val="00145BE9"/>
    <w:rPr>
      <w:color w:val="0000FF"/>
      <w:u w:val="single"/>
    </w:rPr>
  </w:style>
  <w:style w:type="paragraph" w:styleId="Notedebasdepage">
    <w:name w:val="footnote text"/>
    <w:basedOn w:val="Normal"/>
    <w:link w:val="NotedebasdepageCar"/>
    <w:uiPriority w:val="99"/>
    <w:rsid w:val="00AB7DF7"/>
  </w:style>
  <w:style w:type="character" w:customStyle="1" w:styleId="NotedebasdepageCar">
    <w:name w:val="Note de bas de page Car"/>
    <w:link w:val="Notedebasdepage"/>
    <w:uiPriority w:val="99"/>
    <w:rsid w:val="00AB7DF7"/>
    <w:rPr>
      <w:lang w:eastAsia="fr-FR"/>
    </w:rPr>
  </w:style>
  <w:style w:type="character" w:styleId="Appelnotedebasdep">
    <w:name w:val="footnote reference"/>
    <w:uiPriority w:val="99"/>
    <w:rsid w:val="00AB7DF7"/>
    <w:rPr>
      <w:vertAlign w:val="superscript"/>
    </w:rPr>
  </w:style>
  <w:style w:type="paragraph" w:styleId="Corpsdetexte3">
    <w:name w:val="Body Text 3"/>
    <w:basedOn w:val="Normal"/>
    <w:link w:val="Corpsdetexte3Car"/>
    <w:rsid w:val="007F303C"/>
    <w:pPr>
      <w:jc w:val="both"/>
    </w:pPr>
    <w:rPr>
      <w:rFonts w:ascii="Arial" w:hAnsi="Arial" w:cs="Arial"/>
      <w:sz w:val="22"/>
      <w:szCs w:val="22"/>
      <w:lang w:eastAsia="fr-CA"/>
    </w:rPr>
  </w:style>
  <w:style w:type="character" w:customStyle="1" w:styleId="Corpsdetexte3Car">
    <w:name w:val="Corps de texte 3 Car"/>
    <w:link w:val="Corpsdetexte3"/>
    <w:rsid w:val="007F303C"/>
    <w:rPr>
      <w:rFonts w:ascii="Arial" w:hAnsi="Arial" w:cs="Arial"/>
      <w:sz w:val="22"/>
      <w:szCs w:val="22"/>
    </w:rPr>
  </w:style>
  <w:style w:type="character" w:customStyle="1" w:styleId="PieddepageCar">
    <w:name w:val="Pied de page Car"/>
    <w:link w:val="Pieddepage"/>
    <w:uiPriority w:val="99"/>
    <w:rsid w:val="00BF3DA0"/>
    <w:rPr>
      <w:lang w:eastAsia="fr-FR"/>
    </w:rPr>
  </w:style>
  <w:style w:type="character" w:styleId="Marquedecommentaire">
    <w:name w:val="annotation reference"/>
    <w:uiPriority w:val="99"/>
    <w:rsid w:val="00836ECA"/>
    <w:rPr>
      <w:sz w:val="16"/>
      <w:szCs w:val="16"/>
    </w:rPr>
  </w:style>
  <w:style w:type="paragraph" w:styleId="Commentaire">
    <w:name w:val="annotation text"/>
    <w:basedOn w:val="Normal"/>
    <w:link w:val="CommentaireCar"/>
    <w:uiPriority w:val="99"/>
    <w:rsid w:val="00836ECA"/>
  </w:style>
  <w:style w:type="character" w:customStyle="1" w:styleId="CommentaireCar">
    <w:name w:val="Commentaire Car"/>
    <w:link w:val="Commentaire"/>
    <w:uiPriority w:val="99"/>
    <w:rsid w:val="00836ECA"/>
    <w:rPr>
      <w:lang w:eastAsia="fr-FR"/>
    </w:rPr>
  </w:style>
  <w:style w:type="paragraph" w:styleId="Objetducommentaire">
    <w:name w:val="annotation subject"/>
    <w:basedOn w:val="Commentaire"/>
    <w:next w:val="Commentaire"/>
    <w:link w:val="ObjetducommentaireCar"/>
    <w:rsid w:val="00836ECA"/>
    <w:rPr>
      <w:b/>
      <w:bCs/>
    </w:rPr>
  </w:style>
  <w:style w:type="character" w:customStyle="1" w:styleId="ObjetducommentaireCar">
    <w:name w:val="Objet du commentaire Car"/>
    <w:link w:val="Objetducommentaire"/>
    <w:rsid w:val="00836ECA"/>
    <w:rPr>
      <w:b/>
      <w:bCs/>
      <w:lang w:eastAsia="fr-FR"/>
    </w:rPr>
  </w:style>
  <w:style w:type="character" w:styleId="CitationHTML">
    <w:name w:val="HTML Cite"/>
    <w:uiPriority w:val="99"/>
    <w:unhideWhenUsed/>
    <w:rsid w:val="00B94DB0"/>
    <w:rPr>
      <w:i/>
      <w:iCs/>
    </w:rPr>
  </w:style>
  <w:style w:type="character" w:styleId="Lienhypertextesuivivisit">
    <w:name w:val="FollowedHyperlink"/>
    <w:rsid w:val="00B94DB0"/>
    <w:rPr>
      <w:color w:val="800080"/>
      <w:u w:val="single"/>
    </w:rPr>
  </w:style>
  <w:style w:type="paragraph" w:customStyle="1" w:styleId="Default">
    <w:name w:val="Default"/>
    <w:rsid w:val="00465227"/>
    <w:pPr>
      <w:autoSpaceDE w:val="0"/>
      <w:autoSpaceDN w:val="0"/>
      <w:adjustRightInd w:val="0"/>
    </w:pPr>
    <w:rPr>
      <w:rFonts w:ascii="Arial" w:hAnsi="Arial" w:cs="Arial"/>
      <w:color w:val="000000"/>
      <w:sz w:val="24"/>
      <w:szCs w:val="24"/>
    </w:rPr>
  </w:style>
  <w:style w:type="character" w:customStyle="1" w:styleId="En-tteCar">
    <w:name w:val="En-tête Car"/>
    <w:link w:val="En-tte"/>
    <w:uiPriority w:val="99"/>
    <w:rsid w:val="00753432"/>
    <w:rPr>
      <w:lang w:eastAsia="fr-FR"/>
    </w:rPr>
  </w:style>
  <w:style w:type="paragraph" w:styleId="Paragraphedeliste">
    <w:name w:val="List Paragraph"/>
    <w:basedOn w:val="Normal"/>
    <w:uiPriority w:val="34"/>
    <w:qFormat/>
    <w:rsid w:val="00DE4D7D"/>
    <w:pPr>
      <w:ind w:left="720"/>
      <w:contextualSpacing/>
    </w:pPr>
  </w:style>
  <w:style w:type="paragraph" w:styleId="Rvision">
    <w:name w:val="Revision"/>
    <w:hidden/>
    <w:uiPriority w:val="99"/>
    <w:semiHidden/>
    <w:rsid w:val="00866097"/>
    <w:rPr>
      <w:lang w:eastAsia="fr-FR"/>
    </w:rPr>
  </w:style>
  <w:style w:type="paragraph" w:customStyle="1" w:styleId="Pa4">
    <w:name w:val="Pa4"/>
    <w:basedOn w:val="Default"/>
    <w:next w:val="Default"/>
    <w:uiPriority w:val="99"/>
    <w:rsid w:val="00940DC3"/>
    <w:pPr>
      <w:spacing w:line="211" w:lineRule="atLeast"/>
    </w:pPr>
    <w:rPr>
      <w:rFonts w:ascii="Gotham Narrow" w:hAnsi="Gotham Narrow" w:cs="Times New Roman"/>
      <w:color w:val="auto"/>
    </w:rPr>
  </w:style>
  <w:style w:type="character" w:customStyle="1" w:styleId="A11">
    <w:name w:val="A11"/>
    <w:uiPriority w:val="99"/>
    <w:rsid w:val="00940DC3"/>
    <w:rPr>
      <w:rFonts w:cs="Gotham Narrow"/>
      <w:color w:val="000000"/>
      <w:sz w:val="12"/>
      <w:szCs w:val="12"/>
    </w:rPr>
  </w:style>
  <w:style w:type="character" w:customStyle="1" w:styleId="ui-provider">
    <w:name w:val="ui-provider"/>
    <w:basedOn w:val="Policepardfaut"/>
    <w:rsid w:val="0089169A"/>
  </w:style>
  <w:style w:type="character" w:styleId="Mentionnonrsolue">
    <w:name w:val="Unresolved Mention"/>
    <w:basedOn w:val="Policepardfaut"/>
    <w:uiPriority w:val="99"/>
    <w:unhideWhenUsed/>
    <w:rsid w:val="00F67906"/>
    <w:rPr>
      <w:color w:val="605E5C"/>
      <w:shd w:val="clear" w:color="auto" w:fill="E1DFDD"/>
    </w:rPr>
  </w:style>
  <w:style w:type="paragraph" w:styleId="NormalWeb">
    <w:name w:val="Normal (Web)"/>
    <w:basedOn w:val="Normal"/>
    <w:uiPriority w:val="99"/>
    <w:semiHidden/>
    <w:unhideWhenUsed/>
    <w:rsid w:val="00A656D7"/>
    <w:pPr>
      <w:spacing w:before="100" w:beforeAutospacing="1" w:after="100" w:afterAutospacing="1"/>
    </w:pPr>
    <w:rPr>
      <w:sz w:val="24"/>
      <w:szCs w:val="24"/>
      <w:lang w:eastAsia="fr-CA"/>
    </w:rPr>
  </w:style>
  <w:style w:type="character" w:customStyle="1" w:styleId="subsection">
    <w:name w:val="subsection"/>
    <w:basedOn w:val="Policepardfaut"/>
    <w:rsid w:val="0098556F"/>
  </w:style>
  <w:style w:type="character" w:styleId="Mention">
    <w:name w:val="Mention"/>
    <w:basedOn w:val="Policepardfaut"/>
    <w:uiPriority w:val="99"/>
    <w:unhideWhenUsed/>
    <w:rsid w:val="00DB6A9E"/>
    <w:rPr>
      <w:color w:val="2B579A"/>
      <w:shd w:val="clear" w:color="auto" w:fill="E1DFDD"/>
    </w:rPr>
  </w:style>
  <w:style w:type="character" w:customStyle="1" w:styleId="normaltextrun">
    <w:name w:val="normaltextrun"/>
    <w:basedOn w:val="Policepardfaut"/>
    <w:rsid w:val="00430D22"/>
  </w:style>
  <w:style w:type="character" w:customStyle="1" w:styleId="eop">
    <w:name w:val="eop"/>
    <w:basedOn w:val="Policepardfaut"/>
    <w:rsid w:val="00430D22"/>
  </w:style>
  <w:style w:type="paragraph" w:customStyle="1" w:styleId="Pa15">
    <w:name w:val="Pa15"/>
    <w:basedOn w:val="Normal"/>
    <w:uiPriority w:val="99"/>
    <w:rsid w:val="00751476"/>
    <w:pPr>
      <w:autoSpaceDE w:val="0"/>
      <w:autoSpaceDN w:val="0"/>
      <w:spacing w:line="211" w:lineRule="atLeast"/>
    </w:pPr>
    <w:rPr>
      <w:rFonts w:eastAsiaTheme="minorHAnsi"/>
      <w:sz w:val="24"/>
      <w:szCs w:val="24"/>
      <w:lang w:val="fr-FR" w:eastAsia="en-US"/>
    </w:rPr>
  </w:style>
  <w:style w:type="character" w:customStyle="1" w:styleId="A7">
    <w:name w:val="A7"/>
    <w:basedOn w:val="Policepardfaut"/>
    <w:uiPriority w:val="99"/>
    <w:rsid w:val="00751476"/>
    <w:rPr>
      <w:rFonts w:ascii="BODIDLYbold" w:hAnsi="BODIDLYbold" w:hint="default"/>
      <w:color w:val="000000"/>
    </w:rPr>
  </w:style>
  <w:style w:type="character" w:styleId="Accentuation">
    <w:name w:val="Emphasis"/>
    <w:basedOn w:val="Policepardfaut"/>
    <w:uiPriority w:val="20"/>
    <w:qFormat/>
    <w:rsid w:val="00037064"/>
    <w:rPr>
      <w:i/>
      <w:iCs/>
    </w:rPr>
  </w:style>
  <w:style w:type="paragraph" w:customStyle="1" w:styleId="xmsonormal">
    <w:name w:val="x_msonormal"/>
    <w:basedOn w:val="Normal"/>
    <w:rsid w:val="000F5F22"/>
    <w:rPr>
      <w:rFonts w:ascii="Calibri" w:eastAsiaTheme="minorHAnsi" w:hAnsi="Calibri" w:cs="Calibri"/>
      <w:sz w:val="22"/>
      <w:szCs w:val="22"/>
      <w:lang w:val="fr-FR"/>
    </w:rPr>
  </w:style>
  <w:style w:type="character" w:customStyle="1" w:styleId="paragraphedelistecar">
    <w:name w:val="paragraphedelistecar"/>
    <w:basedOn w:val="Policepardfaut"/>
    <w:rsid w:val="00DD31FE"/>
    <w:rPr>
      <w:rFonts w:ascii="Calibri" w:hAnsi="Calibri" w:cs="Calibri"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1311">
      <w:bodyDiv w:val="1"/>
      <w:marLeft w:val="0"/>
      <w:marRight w:val="0"/>
      <w:marTop w:val="0"/>
      <w:marBottom w:val="0"/>
      <w:divBdr>
        <w:top w:val="none" w:sz="0" w:space="0" w:color="auto"/>
        <w:left w:val="none" w:sz="0" w:space="0" w:color="auto"/>
        <w:bottom w:val="none" w:sz="0" w:space="0" w:color="auto"/>
        <w:right w:val="none" w:sz="0" w:space="0" w:color="auto"/>
      </w:divBdr>
    </w:div>
    <w:div w:id="27730956">
      <w:bodyDiv w:val="1"/>
      <w:marLeft w:val="0"/>
      <w:marRight w:val="0"/>
      <w:marTop w:val="0"/>
      <w:marBottom w:val="0"/>
      <w:divBdr>
        <w:top w:val="none" w:sz="0" w:space="0" w:color="auto"/>
        <w:left w:val="none" w:sz="0" w:space="0" w:color="auto"/>
        <w:bottom w:val="none" w:sz="0" w:space="0" w:color="auto"/>
        <w:right w:val="none" w:sz="0" w:space="0" w:color="auto"/>
      </w:divBdr>
    </w:div>
    <w:div w:id="134564448">
      <w:bodyDiv w:val="1"/>
      <w:marLeft w:val="0"/>
      <w:marRight w:val="0"/>
      <w:marTop w:val="0"/>
      <w:marBottom w:val="0"/>
      <w:divBdr>
        <w:top w:val="none" w:sz="0" w:space="0" w:color="auto"/>
        <w:left w:val="none" w:sz="0" w:space="0" w:color="auto"/>
        <w:bottom w:val="none" w:sz="0" w:space="0" w:color="auto"/>
        <w:right w:val="none" w:sz="0" w:space="0" w:color="auto"/>
      </w:divBdr>
    </w:div>
    <w:div w:id="135950339">
      <w:bodyDiv w:val="1"/>
      <w:marLeft w:val="0"/>
      <w:marRight w:val="0"/>
      <w:marTop w:val="0"/>
      <w:marBottom w:val="0"/>
      <w:divBdr>
        <w:top w:val="none" w:sz="0" w:space="0" w:color="auto"/>
        <w:left w:val="none" w:sz="0" w:space="0" w:color="auto"/>
        <w:bottom w:val="none" w:sz="0" w:space="0" w:color="auto"/>
        <w:right w:val="none" w:sz="0" w:space="0" w:color="auto"/>
      </w:divBdr>
    </w:div>
    <w:div w:id="233390956">
      <w:bodyDiv w:val="1"/>
      <w:marLeft w:val="0"/>
      <w:marRight w:val="0"/>
      <w:marTop w:val="0"/>
      <w:marBottom w:val="0"/>
      <w:divBdr>
        <w:top w:val="none" w:sz="0" w:space="0" w:color="auto"/>
        <w:left w:val="none" w:sz="0" w:space="0" w:color="auto"/>
        <w:bottom w:val="none" w:sz="0" w:space="0" w:color="auto"/>
        <w:right w:val="none" w:sz="0" w:space="0" w:color="auto"/>
      </w:divBdr>
    </w:div>
    <w:div w:id="255401999">
      <w:bodyDiv w:val="1"/>
      <w:marLeft w:val="0"/>
      <w:marRight w:val="0"/>
      <w:marTop w:val="0"/>
      <w:marBottom w:val="0"/>
      <w:divBdr>
        <w:top w:val="none" w:sz="0" w:space="0" w:color="auto"/>
        <w:left w:val="none" w:sz="0" w:space="0" w:color="auto"/>
        <w:bottom w:val="none" w:sz="0" w:space="0" w:color="auto"/>
        <w:right w:val="none" w:sz="0" w:space="0" w:color="auto"/>
      </w:divBdr>
    </w:div>
    <w:div w:id="303898970">
      <w:bodyDiv w:val="1"/>
      <w:marLeft w:val="0"/>
      <w:marRight w:val="0"/>
      <w:marTop w:val="0"/>
      <w:marBottom w:val="0"/>
      <w:divBdr>
        <w:top w:val="none" w:sz="0" w:space="0" w:color="auto"/>
        <w:left w:val="none" w:sz="0" w:space="0" w:color="auto"/>
        <w:bottom w:val="none" w:sz="0" w:space="0" w:color="auto"/>
        <w:right w:val="none" w:sz="0" w:space="0" w:color="auto"/>
      </w:divBdr>
    </w:div>
    <w:div w:id="310795122">
      <w:bodyDiv w:val="1"/>
      <w:marLeft w:val="0"/>
      <w:marRight w:val="0"/>
      <w:marTop w:val="0"/>
      <w:marBottom w:val="0"/>
      <w:divBdr>
        <w:top w:val="none" w:sz="0" w:space="0" w:color="auto"/>
        <w:left w:val="none" w:sz="0" w:space="0" w:color="auto"/>
        <w:bottom w:val="none" w:sz="0" w:space="0" w:color="auto"/>
        <w:right w:val="none" w:sz="0" w:space="0" w:color="auto"/>
      </w:divBdr>
    </w:div>
    <w:div w:id="318921459">
      <w:bodyDiv w:val="1"/>
      <w:marLeft w:val="0"/>
      <w:marRight w:val="0"/>
      <w:marTop w:val="0"/>
      <w:marBottom w:val="0"/>
      <w:divBdr>
        <w:top w:val="none" w:sz="0" w:space="0" w:color="auto"/>
        <w:left w:val="none" w:sz="0" w:space="0" w:color="auto"/>
        <w:bottom w:val="none" w:sz="0" w:space="0" w:color="auto"/>
        <w:right w:val="none" w:sz="0" w:space="0" w:color="auto"/>
      </w:divBdr>
    </w:div>
    <w:div w:id="347953802">
      <w:bodyDiv w:val="1"/>
      <w:marLeft w:val="0"/>
      <w:marRight w:val="0"/>
      <w:marTop w:val="0"/>
      <w:marBottom w:val="0"/>
      <w:divBdr>
        <w:top w:val="none" w:sz="0" w:space="0" w:color="auto"/>
        <w:left w:val="none" w:sz="0" w:space="0" w:color="auto"/>
        <w:bottom w:val="none" w:sz="0" w:space="0" w:color="auto"/>
        <w:right w:val="none" w:sz="0" w:space="0" w:color="auto"/>
      </w:divBdr>
    </w:div>
    <w:div w:id="421881174">
      <w:bodyDiv w:val="1"/>
      <w:marLeft w:val="0"/>
      <w:marRight w:val="0"/>
      <w:marTop w:val="0"/>
      <w:marBottom w:val="0"/>
      <w:divBdr>
        <w:top w:val="none" w:sz="0" w:space="0" w:color="auto"/>
        <w:left w:val="none" w:sz="0" w:space="0" w:color="auto"/>
        <w:bottom w:val="none" w:sz="0" w:space="0" w:color="auto"/>
        <w:right w:val="none" w:sz="0" w:space="0" w:color="auto"/>
      </w:divBdr>
      <w:divsChild>
        <w:div w:id="1007440729">
          <w:marLeft w:val="0"/>
          <w:marRight w:val="0"/>
          <w:marTop w:val="0"/>
          <w:marBottom w:val="0"/>
          <w:divBdr>
            <w:top w:val="none" w:sz="0" w:space="0" w:color="auto"/>
            <w:left w:val="none" w:sz="0" w:space="0" w:color="auto"/>
            <w:bottom w:val="none" w:sz="0" w:space="0" w:color="auto"/>
            <w:right w:val="none" w:sz="0" w:space="0" w:color="auto"/>
          </w:divBdr>
        </w:div>
      </w:divsChild>
    </w:div>
    <w:div w:id="428620804">
      <w:bodyDiv w:val="1"/>
      <w:marLeft w:val="0"/>
      <w:marRight w:val="0"/>
      <w:marTop w:val="0"/>
      <w:marBottom w:val="0"/>
      <w:divBdr>
        <w:top w:val="none" w:sz="0" w:space="0" w:color="auto"/>
        <w:left w:val="none" w:sz="0" w:space="0" w:color="auto"/>
        <w:bottom w:val="none" w:sz="0" w:space="0" w:color="auto"/>
        <w:right w:val="none" w:sz="0" w:space="0" w:color="auto"/>
      </w:divBdr>
    </w:div>
    <w:div w:id="450322183">
      <w:bodyDiv w:val="1"/>
      <w:marLeft w:val="0"/>
      <w:marRight w:val="0"/>
      <w:marTop w:val="0"/>
      <w:marBottom w:val="0"/>
      <w:divBdr>
        <w:top w:val="none" w:sz="0" w:space="0" w:color="auto"/>
        <w:left w:val="none" w:sz="0" w:space="0" w:color="auto"/>
        <w:bottom w:val="none" w:sz="0" w:space="0" w:color="auto"/>
        <w:right w:val="none" w:sz="0" w:space="0" w:color="auto"/>
      </w:divBdr>
    </w:div>
    <w:div w:id="455681970">
      <w:bodyDiv w:val="1"/>
      <w:marLeft w:val="0"/>
      <w:marRight w:val="0"/>
      <w:marTop w:val="0"/>
      <w:marBottom w:val="0"/>
      <w:divBdr>
        <w:top w:val="none" w:sz="0" w:space="0" w:color="auto"/>
        <w:left w:val="none" w:sz="0" w:space="0" w:color="auto"/>
        <w:bottom w:val="none" w:sz="0" w:space="0" w:color="auto"/>
        <w:right w:val="none" w:sz="0" w:space="0" w:color="auto"/>
      </w:divBdr>
    </w:div>
    <w:div w:id="478961122">
      <w:bodyDiv w:val="1"/>
      <w:marLeft w:val="0"/>
      <w:marRight w:val="0"/>
      <w:marTop w:val="0"/>
      <w:marBottom w:val="0"/>
      <w:divBdr>
        <w:top w:val="none" w:sz="0" w:space="0" w:color="auto"/>
        <w:left w:val="none" w:sz="0" w:space="0" w:color="auto"/>
        <w:bottom w:val="none" w:sz="0" w:space="0" w:color="auto"/>
        <w:right w:val="none" w:sz="0" w:space="0" w:color="auto"/>
      </w:divBdr>
    </w:div>
    <w:div w:id="504370556">
      <w:bodyDiv w:val="1"/>
      <w:marLeft w:val="0"/>
      <w:marRight w:val="0"/>
      <w:marTop w:val="0"/>
      <w:marBottom w:val="0"/>
      <w:divBdr>
        <w:top w:val="none" w:sz="0" w:space="0" w:color="auto"/>
        <w:left w:val="none" w:sz="0" w:space="0" w:color="auto"/>
        <w:bottom w:val="none" w:sz="0" w:space="0" w:color="auto"/>
        <w:right w:val="none" w:sz="0" w:space="0" w:color="auto"/>
      </w:divBdr>
      <w:divsChild>
        <w:div w:id="34083065">
          <w:marLeft w:val="1267"/>
          <w:marRight w:val="0"/>
          <w:marTop w:val="100"/>
          <w:marBottom w:val="0"/>
          <w:divBdr>
            <w:top w:val="none" w:sz="0" w:space="0" w:color="auto"/>
            <w:left w:val="none" w:sz="0" w:space="0" w:color="auto"/>
            <w:bottom w:val="none" w:sz="0" w:space="0" w:color="auto"/>
            <w:right w:val="none" w:sz="0" w:space="0" w:color="auto"/>
          </w:divBdr>
        </w:div>
      </w:divsChild>
    </w:div>
    <w:div w:id="518662821">
      <w:bodyDiv w:val="1"/>
      <w:marLeft w:val="0"/>
      <w:marRight w:val="0"/>
      <w:marTop w:val="0"/>
      <w:marBottom w:val="0"/>
      <w:divBdr>
        <w:top w:val="none" w:sz="0" w:space="0" w:color="auto"/>
        <w:left w:val="none" w:sz="0" w:space="0" w:color="auto"/>
        <w:bottom w:val="none" w:sz="0" w:space="0" w:color="auto"/>
        <w:right w:val="none" w:sz="0" w:space="0" w:color="auto"/>
      </w:divBdr>
    </w:div>
    <w:div w:id="522786175">
      <w:bodyDiv w:val="1"/>
      <w:marLeft w:val="0"/>
      <w:marRight w:val="0"/>
      <w:marTop w:val="0"/>
      <w:marBottom w:val="0"/>
      <w:divBdr>
        <w:top w:val="none" w:sz="0" w:space="0" w:color="auto"/>
        <w:left w:val="none" w:sz="0" w:space="0" w:color="auto"/>
        <w:bottom w:val="none" w:sz="0" w:space="0" w:color="auto"/>
        <w:right w:val="none" w:sz="0" w:space="0" w:color="auto"/>
      </w:divBdr>
    </w:div>
    <w:div w:id="580942285">
      <w:bodyDiv w:val="1"/>
      <w:marLeft w:val="0"/>
      <w:marRight w:val="0"/>
      <w:marTop w:val="0"/>
      <w:marBottom w:val="0"/>
      <w:divBdr>
        <w:top w:val="none" w:sz="0" w:space="0" w:color="auto"/>
        <w:left w:val="none" w:sz="0" w:space="0" w:color="auto"/>
        <w:bottom w:val="none" w:sz="0" w:space="0" w:color="auto"/>
        <w:right w:val="none" w:sz="0" w:space="0" w:color="auto"/>
      </w:divBdr>
    </w:div>
    <w:div w:id="609435365">
      <w:bodyDiv w:val="1"/>
      <w:marLeft w:val="0"/>
      <w:marRight w:val="0"/>
      <w:marTop w:val="0"/>
      <w:marBottom w:val="0"/>
      <w:divBdr>
        <w:top w:val="none" w:sz="0" w:space="0" w:color="auto"/>
        <w:left w:val="none" w:sz="0" w:space="0" w:color="auto"/>
        <w:bottom w:val="none" w:sz="0" w:space="0" w:color="auto"/>
        <w:right w:val="none" w:sz="0" w:space="0" w:color="auto"/>
      </w:divBdr>
      <w:divsChild>
        <w:div w:id="1913542880">
          <w:marLeft w:val="0"/>
          <w:marRight w:val="0"/>
          <w:marTop w:val="0"/>
          <w:marBottom w:val="0"/>
          <w:divBdr>
            <w:top w:val="none" w:sz="0" w:space="0" w:color="auto"/>
            <w:left w:val="none" w:sz="0" w:space="0" w:color="auto"/>
            <w:bottom w:val="none" w:sz="0" w:space="0" w:color="auto"/>
            <w:right w:val="none" w:sz="0" w:space="0" w:color="auto"/>
          </w:divBdr>
          <w:divsChild>
            <w:div w:id="1100561068">
              <w:marLeft w:val="0"/>
              <w:marRight w:val="0"/>
              <w:marTop w:val="0"/>
              <w:marBottom w:val="0"/>
              <w:divBdr>
                <w:top w:val="none" w:sz="0" w:space="0" w:color="auto"/>
                <w:left w:val="none" w:sz="0" w:space="0" w:color="auto"/>
                <w:bottom w:val="none" w:sz="0" w:space="0" w:color="auto"/>
                <w:right w:val="none" w:sz="0" w:space="0" w:color="auto"/>
              </w:divBdr>
              <w:divsChild>
                <w:div w:id="25372086">
                  <w:marLeft w:val="0"/>
                  <w:marRight w:val="0"/>
                  <w:marTop w:val="0"/>
                  <w:marBottom w:val="0"/>
                  <w:divBdr>
                    <w:top w:val="none" w:sz="0" w:space="0" w:color="auto"/>
                    <w:left w:val="none" w:sz="0" w:space="0" w:color="auto"/>
                    <w:bottom w:val="none" w:sz="0" w:space="0" w:color="auto"/>
                    <w:right w:val="none" w:sz="0" w:space="0" w:color="auto"/>
                  </w:divBdr>
                  <w:divsChild>
                    <w:div w:id="38668922">
                      <w:marLeft w:val="0"/>
                      <w:marRight w:val="0"/>
                      <w:marTop w:val="45"/>
                      <w:marBottom w:val="0"/>
                      <w:divBdr>
                        <w:top w:val="none" w:sz="0" w:space="0" w:color="auto"/>
                        <w:left w:val="none" w:sz="0" w:space="0" w:color="auto"/>
                        <w:bottom w:val="none" w:sz="0" w:space="0" w:color="auto"/>
                        <w:right w:val="none" w:sz="0" w:space="0" w:color="auto"/>
                      </w:divBdr>
                      <w:divsChild>
                        <w:div w:id="1093621576">
                          <w:marLeft w:val="0"/>
                          <w:marRight w:val="0"/>
                          <w:marTop w:val="0"/>
                          <w:marBottom w:val="0"/>
                          <w:divBdr>
                            <w:top w:val="none" w:sz="0" w:space="0" w:color="auto"/>
                            <w:left w:val="none" w:sz="0" w:space="0" w:color="auto"/>
                            <w:bottom w:val="none" w:sz="0" w:space="0" w:color="auto"/>
                            <w:right w:val="none" w:sz="0" w:space="0" w:color="auto"/>
                          </w:divBdr>
                          <w:divsChild>
                            <w:div w:id="295839825">
                              <w:marLeft w:val="2070"/>
                              <w:marRight w:val="3960"/>
                              <w:marTop w:val="0"/>
                              <w:marBottom w:val="0"/>
                              <w:divBdr>
                                <w:top w:val="none" w:sz="0" w:space="0" w:color="auto"/>
                                <w:left w:val="none" w:sz="0" w:space="0" w:color="auto"/>
                                <w:bottom w:val="none" w:sz="0" w:space="0" w:color="auto"/>
                                <w:right w:val="none" w:sz="0" w:space="0" w:color="auto"/>
                              </w:divBdr>
                              <w:divsChild>
                                <w:div w:id="1731339207">
                                  <w:marLeft w:val="0"/>
                                  <w:marRight w:val="0"/>
                                  <w:marTop w:val="0"/>
                                  <w:marBottom w:val="0"/>
                                  <w:divBdr>
                                    <w:top w:val="none" w:sz="0" w:space="0" w:color="auto"/>
                                    <w:left w:val="none" w:sz="0" w:space="0" w:color="auto"/>
                                    <w:bottom w:val="none" w:sz="0" w:space="0" w:color="auto"/>
                                    <w:right w:val="none" w:sz="0" w:space="0" w:color="auto"/>
                                  </w:divBdr>
                                  <w:divsChild>
                                    <w:div w:id="1681271847">
                                      <w:marLeft w:val="0"/>
                                      <w:marRight w:val="0"/>
                                      <w:marTop w:val="0"/>
                                      <w:marBottom w:val="0"/>
                                      <w:divBdr>
                                        <w:top w:val="none" w:sz="0" w:space="0" w:color="auto"/>
                                        <w:left w:val="none" w:sz="0" w:space="0" w:color="auto"/>
                                        <w:bottom w:val="none" w:sz="0" w:space="0" w:color="auto"/>
                                        <w:right w:val="none" w:sz="0" w:space="0" w:color="auto"/>
                                      </w:divBdr>
                                      <w:divsChild>
                                        <w:div w:id="887298236">
                                          <w:marLeft w:val="0"/>
                                          <w:marRight w:val="0"/>
                                          <w:marTop w:val="0"/>
                                          <w:marBottom w:val="0"/>
                                          <w:divBdr>
                                            <w:top w:val="none" w:sz="0" w:space="0" w:color="auto"/>
                                            <w:left w:val="none" w:sz="0" w:space="0" w:color="auto"/>
                                            <w:bottom w:val="none" w:sz="0" w:space="0" w:color="auto"/>
                                            <w:right w:val="none" w:sz="0" w:space="0" w:color="auto"/>
                                          </w:divBdr>
                                          <w:divsChild>
                                            <w:div w:id="720716089">
                                              <w:marLeft w:val="0"/>
                                              <w:marRight w:val="0"/>
                                              <w:marTop w:val="90"/>
                                              <w:marBottom w:val="0"/>
                                              <w:divBdr>
                                                <w:top w:val="none" w:sz="0" w:space="0" w:color="auto"/>
                                                <w:left w:val="none" w:sz="0" w:space="0" w:color="auto"/>
                                                <w:bottom w:val="none" w:sz="0" w:space="0" w:color="auto"/>
                                                <w:right w:val="none" w:sz="0" w:space="0" w:color="auto"/>
                                              </w:divBdr>
                                              <w:divsChild>
                                                <w:div w:id="1175876731">
                                                  <w:marLeft w:val="0"/>
                                                  <w:marRight w:val="0"/>
                                                  <w:marTop w:val="0"/>
                                                  <w:marBottom w:val="0"/>
                                                  <w:divBdr>
                                                    <w:top w:val="none" w:sz="0" w:space="0" w:color="auto"/>
                                                    <w:left w:val="none" w:sz="0" w:space="0" w:color="auto"/>
                                                    <w:bottom w:val="none" w:sz="0" w:space="0" w:color="auto"/>
                                                    <w:right w:val="none" w:sz="0" w:space="0" w:color="auto"/>
                                                  </w:divBdr>
                                                  <w:divsChild>
                                                    <w:div w:id="1098066138">
                                                      <w:marLeft w:val="0"/>
                                                      <w:marRight w:val="0"/>
                                                      <w:marTop w:val="0"/>
                                                      <w:marBottom w:val="0"/>
                                                      <w:divBdr>
                                                        <w:top w:val="none" w:sz="0" w:space="0" w:color="auto"/>
                                                        <w:left w:val="none" w:sz="0" w:space="0" w:color="auto"/>
                                                        <w:bottom w:val="none" w:sz="0" w:space="0" w:color="auto"/>
                                                        <w:right w:val="none" w:sz="0" w:space="0" w:color="auto"/>
                                                      </w:divBdr>
                                                      <w:divsChild>
                                                        <w:div w:id="151528122">
                                                          <w:marLeft w:val="0"/>
                                                          <w:marRight w:val="0"/>
                                                          <w:marTop w:val="0"/>
                                                          <w:marBottom w:val="390"/>
                                                          <w:divBdr>
                                                            <w:top w:val="none" w:sz="0" w:space="0" w:color="auto"/>
                                                            <w:left w:val="none" w:sz="0" w:space="0" w:color="auto"/>
                                                            <w:bottom w:val="none" w:sz="0" w:space="0" w:color="auto"/>
                                                            <w:right w:val="none" w:sz="0" w:space="0" w:color="auto"/>
                                                          </w:divBdr>
                                                          <w:divsChild>
                                                            <w:div w:id="1442144737">
                                                              <w:marLeft w:val="0"/>
                                                              <w:marRight w:val="0"/>
                                                              <w:marTop w:val="0"/>
                                                              <w:marBottom w:val="0"/>
                                                              <w:divBdr>
                                                                <w:top w:val="none" w:sz="0" w:space="0" w:color="auto"/>
                                                                <w:left w:val="none" w:sz="0" w:space="0" w:color="auto"/>
                                                                <w:bottom w:val="none" w:sz="0" w:space="0" w:color="auto"/>
                                                                <w:right w:val="none" w:sz="0" w:space="0" w:color="auto"/>
                                                              </w:divBdr>
                                                              <w:divsChild>
                                                                <w:div w:id="759528232">
                                                                  <w:marLeft w:val="0"/>
                                                                  <w:marRight w:val="0"/>
                                                                  <w:marTop w:val="0"/>
                                                                  <w:marBottom w:val="0"/>
                                                                  <w:divBdr>
                                                                    <w:top w:val="none" w:sz="0" w:space="0" w:color="auto"/>
                                                                    <w:left w:val="none" w:sz="0" w:space="0" w:color="auto"/>
                                                                    <w:bottom w:val="none" w:sz="0" w:space="0" w:color="auto"/>
                                                                    <w:right w:val="none" w:sz="0" w:space="0" w:color="auto"/>
                                                                  </w:divBdr>
                                                                  <w:divsChild>
                                                                    <w:div w:id="314340675">
                                                                      <w:marLeft w:val="0"/>
                                                                      <w:marRight w:val="0"/>
                                                                      <w:marTop w:val="0"/>
                                                                      <w:marBottom w:val="0"/>
                                                                      <w:divBdr>
                                                                        <w:top w:val="none" w:sz="0" w:space="0" w:color="auto"/>
                                                                        <w:left w:val="none" w:sz="0" w:space="0" w:color="auto"/>
                                                                        <w:bottom w:val="none" w:sz="0" w:space="0" w:color="auto"/>
                                                                        <w:right w:val="none" w:sz="0" w:space="0" w:color="auto"/>
                                                                      </w:divBdr>
                                                                      <w:divsChild>
                                                                        <w:div w:id="1916891535">
                                                                          <w:marLeft w:val="0"/>
                                                                          <w:marRight w:val="0"/>
                                                                          <w:marTop w:val="0"/>
                                                                          <w:marBottom w:val="0"/>
                                                                          <w:divBdr>
                                                                            <w:top w:val="none" w:sz="0" w:space="0" w:color="auto"/>
                                                                            <w:left w:val="none" w:sz="0" w:space="0" w:color="auto"/>
                                                                            <w:bottom w:val="none" w:sz="0" w:space="0" w:color="auto"/>
                                                                            <w:right w:val="none" w:sz="0" w:space="0" w:color="auto"/>
                                                                          </w:divBdr>
                                                                          <w:divsChild>
                                                                            <w:div w:id="1652102839">
                                                                              <w:marLeft w:val="0"/>
                                                                              <w:marRight w:val="0"/>
                                                                              <w:marTop w:val="0"/>
                                                                              <w:marBottom w:val="0"/>
                                                                              <w:divBdr>
                                                                                <w:top w:val="none" w:sz="0" w:space="0" w:color="auto"/>
                                                                                <w:left w:val="none" w:sz="0" w:space="0" w:color="auto"/>
                                                                                <w:bottom w:val="none" w:sz="0" w:space="0" w:color="auto"/>
                                                                                <w:right w:val="none" w:sz="0" w:space="0" w:color="auto"/>
                                                                              </w:divBdr>
                                                                              <w:divsChild>
                                                                                <w:div w:id="764611324">
                                                                                  <w:marLeft w:val="0"/>
                                                                                  <w:marRight w:val="0"/>
                                                                                  <w:marTop w:val="0"/>
                                                                                  <w:marBottom w:val="0"/>
                                                                                  <w:divBdr>
                                                                                    <w:top w:val="none" w:sz="0" w:space="0" w:color="auto"/>
                                                                                    <w:left w:val="none" w:sz="0" w:space="0" w:color="auto"/>
                                                                                    <w:bottom w:val="none" w:sz="0" w:space="0" w:color="auto"/>
                                                                                    <w:right w:val="none" w:sz="0" w:space="0" w:color="auto"/>
                                                                                  </w:divBdr>
                                                                                  <w:divsChild>
                                                                                    <w:div w:id="225187155">
                                                                                      <w:marLeft w:val="0"/>
                                                                                      <w:marRight w:val="0"/>
                                                                                      <w:marTop w:val="0"/>
                                                                                      <w:marBottom w:val="0"/>
                                                                                      <w:divBdr>
                                                                                        <w:top w:val="none" w:sz="0" w:space="0" w:color="auto"/>
                                                                                        <w:left w:val="none" w:sz="0" w:space="0" w:color="auto"/>
                                                                                        <w:bottom w:val="none" w:sz="0" w:space="0" w:color="auto"/>
                                                                                        <w:right w:val="none" w:sz="0" w:space="0" w:color="auto"/>
                                                                                      </w:divBdr>
                                                                                      <w:divsChild>
                                                                                        <w:div w:id="86228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2610047">
      <w:bodyDiv w:val="1"/>
      <w:marLeft w:val="0"/>
      <w:marRight w:val="0"/>
      <w:marTop w:val="0"/>
      <w:marBottom w:val="0"/>
      <w:divBdr>
        <w:top w:val="none" w:sz="0" w:space="0" w:color="auto"/>
        <w:left w:val="none" w:sz="0" w:space="0" w:color="auto"/>
        <w:bottom w:val="none" w:sz="0" w:space="0" w:color="auto"/>
        <w:right w:val="none" w:sz="0" w:space="0" w:color="auto"/>
      </w:divBdr>
    </w:div>
    <w:div w:id="720834191">
      <w:bodyDiv w:val="1"/>
      <w:marLeft w:val="0"/>
      <w:marRight w:val="0"/>
      <w:marTop w:val="0"/>
      <w:marBottom w:val="0"/>
      <w:divBdr>
        <w:top w:val="none" w:sz="0" w:space="0" w:color="auto"/>
        <w:left w:val="none" w:sz="0" w:space="0" w:color="auto"/>
        <w:bottom w:val="none" w:sz="0" w:space="0" w:color="auto"/>
        <w:right w:val="none" w:sz="0" w:space="0" w:color="auto"/>
      </w:divBdr>
    </w:div>
    <w:div w:id="732238177">
      <w:bodyDiv w:val="1"/>
      <w:marLeft w:val="0"/>
      <w:marRight w:val="0"/>
      <w:marTop w:val="0"/>
      <w:marBottom w:val="0"/>
      <w:divBdr>
        <w:top w:val="none" w:sz="0" w:space="0" w:color="auto"/>
        <w:left w:val="none" w:sz="0" w:space="0" w:color="auto"/>
        <w:bottom w:val="none" w:sz="0" w:space="0" w:color="auto"/>
        <w:right w:val="none" w:sz="0" w:space="0" w:color="auto"/>
      </w:divBdr>
    </w:div>
    <w:div w:id="750934197">
      <w:bodyDiv w:val="1"/>
      <w:marLeft w:val="0"/>
      <w:marRight w:val="0"/>
      <w:marTop w:val="0"/>
      <w:marBottom w:val="0"/>
      <w:divBdr>
        <w:top w:val="none" w:sz="0" w:space="0" w:color="auto"/>
        <w:left w:val="none" w:sz="0" w:space="0" w:color="auto"/>
        <w:bottom w:val="none" w:sz="0" w:space="0" w:color="auto"/>
        <w:right w:val="none" w:sz="0" w:space="0" w:color="auto"/>
      </w:divBdr>
    </w:div>
    <w:div w:id="776363746">
      <w:bodyDiv w:val="1"/>
      <w:marLeft w:val="0"/>
      <w:marRight w:val="0"/>
      <w:marTop w:val="0"/>
      <w:marBottom w:val="0"/>
      <w:divBdr>
        <w:top w:val="none" w:sz="0" w:space="0" w:color="auto"/>
        <w:left w:val="none" w:sz="0" w:space="0" w:color="auto"/>
        <w:bottom w:val="none" w:sz="0" w:space="0" w:color="auto"/>
        <w:right w:val="none" w:sz="0" w:space="0" w:color="auto"/>
      </w:divBdr>
    </w:div>
    <w:div w:id="780226955">
      <w:bodyDiv w:val="1"/>
      <w:marLeft w:val="0"/>
      <w:marRight w:val="0"/>
      <w:marTop w:val="0"/>
      <w:marBottom w:val="0"/>
      <w:divBdr>
        <w:top w:val="none" w:sz="0" w:space="0" w:color="auto"/>
        <w:left w:val="none" w:sz="0" w:space="0" w:color="auto"/>
        <w:bottom w:val="none" w:sz="0" w:space="0" w:color="auto"/>
        <w:right w:val="none" w:sz="0" w:space="0" w:color="auto"/>
      </w:divBdr>
    </w:div>
    <w:div w:id="797533301">
      <w:bodyDiv w:val="1"/>
      <w:marLeft w:val="0"/>
      <w:marRight w:val="0"/>
      <w:marTop w:val="0"/>
      <w:marBottom w:val="0"/>
      <w:divBdr>
        <w:top w:val="none" w:sz="0" w:space="0" w:color="auto"/>
        <w:left w:val="none" w:sz="0" w:space="0" w:color="auto"/>
        <w:bottom w:val="none" w:sz="0" w:space="0" w:color="auto"/>
        <w:right w:val="none" w:sz="0" w:space="0" w:color="auto"/>
      </w:divBdr>
    </w:div>
    <w:div w:id="819923963">
      <w:bodyDiv w:val="1"/>
      <w:marLeft w:val="0"/>
      <w:marRight w:val="0"/>
      <w:marTop w:val="0"/>
      <w:marBottom w:val="0"/>
      <w:divBdr>
        <w:top w:val="none" w:sz="0" w:space="0" w:color="auto"/>
        <w:left w:val="none" w:sz="0" w:space="0" w:color="auto"/>
        <w:bottom w:val="none" w:sz="0" w:space="0" w:color="auto"/>
        <w:right w:val="none" w:sz="0" w:space="0" w:color="auto"/>
      </w:divBdr>
    </w:div>
    <w:div w:id="874778919">
      <w:bodyDiv w:val="1"/>
      <w:marLeft w:val="0"/>
      <w:marRight w:val="0"/>
      <w:marTop w:val="0"/>
      <w:marBottom w:val="0"/>
      <w:divBdr>
        <w:top w:val="none" w:sz="0" w:space="0" w:color="auto"/>
        <w:left w:val="none" w:sz="0" w:space="0" w:color="auto"/>
        <w:bottom w:val="none" w:sz="0" w:space="0" w:color="auto"/>
        <w:right w:val="none" w:sz="0" w:space="0" w:color="auto"/>
      </w:divBdr>
    </w:div>
    <w:div w:id="891884894">
      <w:bodyDiv w:val="1"/>
      <w:marLeft w:val="0"/>
      <w:marRight w:val="0"/>
      <w:marTop w:val="0"/>
      <w:marBottom w:val="0"/>
      <w:divBdr>
        <w:top w:val="none" w:sz="0" w:space="0" w:color="auto"/>
        <w:left w:val="none" w:sz="0" w:space="0" w:color="auto"/>
        <w:bottom w:val="none" w:sz="0" w:space="0" w:color="auto"/>
        <w:right w:val="none" w:sz="0" w:space="0" w:color="auto"/>
      </w:divBdr>
      <w:divsChild>
        <w:div w:id="320885783">
          <w:marLeft w:val="0"/>
          <w:marRight w:val="0"/>
          <w:marTop w:val="219"/>
          <w:marBottom w:val="240"/>
          <w:divBdr>
            <w:top w:val="none" w:sz="0" w:space="0" w:color="auto"/>
            <w:left w:val="none" w:sz="0" w:space="0" w:color="auto"/>
            <w:bottom w:val="none" w:sz="0" w:space="0" w:color="auto"/>
            <w:right w:val="none" w:sz="0" w:space="0" w:color="auto"/>
          </w:divBdr>
        </w:div>
        <w:div w:id="367145035">
          <w:marLeft w:val="0"/>
          <w:marRight w:val="0"/>
          <w:marTop w:val="260"/>
          <w:marBottom w:val="240"/>
          <w:divBdr>
            <w:top w:val="none" w:sz="0" w:space="0" w:color="auto"/>
            <w:left w:val="none" w:sz="0" w:space="0" w:color="auto"/>
            <w:bottom w:val="none" w:sz="0" w:space="0" w:color="auto"/>
            <w:right w:val="none" w:sz="0" w:space="0" w:color="auto"/>
          </w:divBdr>
        </w:div>
      </w:divsChild>
    </w:div>
    <w:div w:id="909079739">
      <w:bodyDiv w:val="1"/>
      <w:marLeft w:val="0"/>
      <w:marRight w:val="0"/>
      <w:marTop w:val="0"/>
      <w:marBottom w:val="0"/>
      <w:divBdr>
        <w:top w:val="none" w:sz="0" w:space="0" w:color="auto"/>
        <w:left w:val="none" w:sz="0" w:space="0" w:color="auto"/>
        <w:bottom w:val="none" w:sz="0" w:space="0" w:color="auto"/>
        <w:right w:val="none" w:sz="0" w:space="0" w:color="auto"/>
      </w:divBdr>
    </w:div>
    <w:div w:id="919021428">
      <w:bodyDiv w:val="1"/>
      <w:marLeft w:val="0"/>
      <w:marRight w:val="0"/>
      <w:marTop w:val="0"/>
      <w:marBottom w:val="0"/>
      <w:divBdr>
        <w:top w:val="none" w:sz="0" w:space="0" w:color="auto"/>
        <w:left w:val="none" w:sz="0" w:space="0" w:color="auto"/>
        <w:bottom w:val="none" w:sz="0" w:space="0" w:color="auto"/>
        <w:right w:val="none" w:sz="0" w:space="0" w:color="auto"/>
      </w:divBdr>
    </w:div>
    <w:div w:id="943002347">
      <w:bodyDiv w:val="1"/>
      <w:marLeft w:val="0"/>
      <w:marRight w:val="0"/>
      <w:marTop w:val="0"/>
      <w:marBottom w:val="0"/>
      <w:divBdr>
        <w:top w:val="none" w:sz="0" w:space="0" w:color="auto"/>
        <w:left w:val="none" w:sz="0" w:space="0" w:color="auto"/>
        <w:bottom w:val="none" w:sz="0" w:space="0" w:color="auto"/>
        <w:right w:val="none" w:sz="0" w:space="0" w:color="auto"/>
      </w:divBdr>
    </w:div>
    <w:div w:id="950822665">
      <w:bodyDiv w:val="1"/>
      <w:marLeft w:val="0"/>
      <w:marRight w:val="0"/>
      <w:marTop w:val="0"/>
      <w:marBottom w:val="0"/>
      <w:divBdr>
        <w:top w:val="none" w:sz="0" w:space="0" w:color="auto"/>
        <w:left w:val="none" w:sz="0" w:space="0" w:color="auto"/>
        <w:bottom w:val="none" w:sz="0" w:space="0" w:color="auto"/>
        <w:right w:val="none" w:sz="0" w:space="0" w:color="auto"/>
      </w:divBdr>
    </w:div>
    <w:div w:id="972322497">
      <w:bodyDiv w:val="1"/>
      <w:marLeft w:val="0"/>
      <w:marRight w:val="0"/>
      <w:marTop w:val="0"/>
      <w:marBottom w:val="0"/>
      <w:divBdr>
        <w:top w:val="none" w:sz="0" w:space="0" w:color="auto"/>
        <w:left w:val="none" w:sz="0" w:space="0" w:color="auto"/>
        <w:bottom w:val="none" w:sz="0" w:space="0" w:color="auto"/>
        <w:right w:val="none" w:sz="0" w:space="0" w:color="auto"/>
      </w:divBdr>
    </w:div>
    <w:div w:id="977493385">
      <w:bodyDiv w:val="1"/>
      <w:marLeft w:val="0"/>
      <w:marRight w:val="0"/>
      <w:marTop w:val="0"/>
      <w:marBottom w:val="0"/>
      <w:divBdr>
        <w:top w:val="none" w:sz="0" w:space="0" w:color="auto"/>
        <w:left w:val="none" w:sz="0" w:space="0" w:color="auto"/>
        <w:bottom w:val="none" w:sz="0" w:space="0" w:color="auto"/>
        <w:right w:val="none" w:sz="0" w:space="0" w:color="auto"/>
      </w:divBdr>
      <w:divsChild>
        <w:div w:id="691303574">
          <w:marLeft w:val="0"/>
          <w:marRight w:val="0"/>
          <w:marTop w:val="0"/>
          <w:marBottom w:val="0"/>
          <w:divBdr>
            <w:top w:val="none" w:sz="0" w:space="0" w:color="auto"/>
            <w:left w:val="none" w:sz="0" w:space="0" w:color="auto"/>
            <w:bottom w:val="none" w:sz="0" w:space="0" w:color="auto"/>
            <w:right w:val="none" w:sz="0" w:space="0" w:color="auto"/>
          </w:divBdr>
          <w:divsChild>
            <w:div w:id="796799411">
              <w:marLeft w:val="0"/>
              <w:marRight w:val="0"/>
              <w:marTop w:val="0"/>
              <w:marBottom w:val="0"/>
              <w:divBdr>
                <w:top w:val="none" w:sz="0" w:space="0" w:color="auto"/>
                <w:left w:val="none" w:sz="0" w:space="0" w:color="auto"/>
                <w:bottom w:val="none" w:sz="0" w:space="0" w:color="auto"/>
                <w:right w:val="none" w:sz="0" w:space="0" w:color="auto"/>
              </w:divBdr>
              <w:divsChild>
                <w:div w:id="117455724">
                  <w:marLeft w:val="0"/>
                  <w:marRight w:val="0"/>
                  <w:marTop w:val="0"/>
                  <w:marBottom w:val="0"/>
                  <w:divBdr>
                    <w:top w:val="none" w:sz="0" w:space="0" w:color="auto"/>
                    <w:left w:val="none" w:sz="0" w:space="0" w:color="auto"/>
                    <w:bottom w:val="none" w:sz="0" w:space="0" w:color="auto"/>
                    <w:right w:val="none" w:sz="0" w:space="0" w:color="auto"/>
                  </w:divBdr>
                  <w:divsChild>
                    <w:div w:id="943078221">
                      <w:marLeft w:val="0"/>
                      <w:marRight w:val="0"/>
                      <w:marTop w:val="45"/>
                      <w:marBottom w:val="0"/>
                      <w:divBdr>
                        <w:top w:val="none" w:sz="0" w:space="0" w:color="auto"/>
                        <w:left w:val="none" w:sz="0" w:space="0" w:color="auto"/>
                        <w:bottom w:val="none" w:sz="0" w:space="0" w:color="auto"/>
                        <w:right w:val="none" w:sz="0" w:space="0" w:color="auto"/>
                      </w:divBdr>
                      <w:divsChild>
                        <w:div w:id="1089303708">
                          <w:marLeft w:val="0"/>
                          <w:marRight w:val="0"/>
                          <w:marTop w:val="0"/>
                          <w:marBottom w:val="0"/>
                          <w:divBdr>
                            <w:top w:val="none" w:sz="0" w:space="0" w:color="auto"/>
                            <w:left w:val="none" w:sz="0" w:space="0" w:color="auto"/>
                            <w:bottom w:val="none" w:sz="0" w:space="0" w:color="auto"/>
                            <w:right w:val="none" w:sz="0" w:space="0" w:color="auto"/>
                          </w:divBdr>
                          <w:divsChild>
                            <w:div w:id="1597639576">
                              <w:marLeft w:val="2070"/>
                              <w:marRight w:val="3960"/>
                              <w:marTop w:val="0"/>
                              <w:marBottom w:val="0"/>
                              <w:divBdr>
                                <w:top w:val="none" w:sz="0" w:space="0" w:color="auto"/>
                                <w:left w:val="none" w:sz="0" w:space="0" w:color="auto"/>
                                <w:bottom w:val="none" w:sz="0" w:space="0" w:color="auto"/>
                                <w:right w:val="none" w:sz="0" w:space="0" w:color="auto"/>
                              </w:divBdr>
                              <w:divsChild>
                                <w:div w:id="1135568272">
                                  <w:marLeft w:val="0"/>
                                  <w:marRight w:val="0"/>
                                  <w:marTop w:val="0"/>
                                  <w:marBottom w:val="0"/>
                                  <w:divBdr>
                                    <w:top w:val="none" w:sz="0" w:space="0" w:color="auto"/>
                                    <w:left w:val="none" w:sz="0" w:space="0" w:color="auto"/>
                                    <w:bottom w:val="none" w:sz="0" w:space="0" w:color="auto"/>
                                    <w:right w:val="none" w:sz="0" w:space="0" w:color="auto"/>
                                  </w:divBdr>
                                  <w:divsChild>
                                    <w:div w:id="1437482454">
                                      <w:marLeft w:val="0"/>
                                      <w:marRight w:val="0"/>
                                      <w:marTop w:val="0"/>
                                      <w:marBottom w:val="0"/>
                                      <w:divBdr>
                                        <w:top w:val="none" w:sz="0" w:space="0" w:color="auto"/>
                                        <w:left w:val="none" w:sz="0" w:space="0" w:color="auto"/>
                                        <w:bottom w:val="none" w:sz="0" w:space="0" w:color="auto"/>
                                        <w:right w:val="none" w:sz="0" w:space="0" w:color="auto"/>
                                      </w:divBdr>
                                      <w:divsChild>
                                        <w:div w:id="2018652656">
                                          <w:marLeft w:val="0"/>
                                          <w:marRight w:val="0"/>
                                          <w:marTop w:val="0"/>
                                          <w:marBottom w:val="0"/>
                                          <w:divBdr>
                                            <w:top w:val="none" w:sz="0" w:space="0" w:color="auto"/>
                                            <w:left w:val="none" w:sz="0" w:space="0" w:color="auto"/>
                                            <w:bottom w:val="none" w:sz="0" w:space="0" w:color="auto"/>
                                            <w:right w:val="none" w:sz="0" w:space="0" w:color="auto"/>
                                          </w:divBdr>
                                          <w:divsChild>
                                            <w:div w:id="539903237">
                                              <w:marLeft w:val="0"/>
                                              <w:marRight w:val="0"/>
                                              <w:marTop w:val="90"/>
                                              <w:marBottom w:val="0"/>
                                              <w:divBdr>
                                                <w:top w:val="none" w:sz="0" w:space="0" w:color="auto"/>
                                                <w:left w:val="none" w:sz="0" w:space="0" w:color="auto"/>
                                                <w:bottom w:val="none" w:sz="0" w:space="0" w:color="auto"/>
                                                <w:right w:val="none" w:sz="0" w:space="0" w:color="auto"/>
                                              </w:divBdr>
                                              <w:divsChild>
                                                <w:div w:id="626275673">
                                                  <w:marLeft w:val="0"/>
                                                  <w:marRight w:val="0"/>
                                                  <w:marTop w:val="0"/>
                                                  <w:marBottom w:val="0"/>
                                                  <w:divBdr>
                                                    <w:top w:val="none" w:sz="0" w:space="0" w:color="auto"/>
                                                    <w:left w:val="none" w:sz="0" w:space="0" w:color="auto"/>
                                                    <w:bottom w:val="none" w:sz="0" w:space="0" w:color="auto"/>
                                                    <w:right w:val="none" w:sz="0" w:space="0" w:color="auto"/>
                                                  </w:divBdr>
                                                  <w:divsChild>
                                                    <w:div w:id="461117282">
                                                      <w:marLeft w:val="0"/>
                                                      <w:marRight w:val="0"/>
                                                      <w:marTop w:val="0"/>
                                                      <w:marBottom w:val="0"/>
                                                      <w:divBdr>
                                                        <w:top w:val="none" w:sz="0" w:space="0" w:color="auto"/>
                                                        <w:left w:val="none" w:sz="0" w:space="0" w:color="auto"/>
                                                        <w:bottom w:val="none" w:sz="0" w:space="0" w:color="auto"/>
                                                        <w:right w:val="none" w:sz="0" w:space="0" w:color="auto"/>
                                                      </w:divBdr>
                                                      <w:divsChild>
                                                        <w:div w:id="1121608448">
                                                          <w:marLeft w:val="0"/>
                                                          <w:marRight w:val="0"/>
                                                          <w:marTop w:val="0"/>
                                                          <w:marBottom w:val="390"/>
                                                          <w:divBdr>
                                                            <w:top w:val="none" w:sz="0" w:space="0" w:color="auto"/>
                                                            <w:left w:val="none" w:sz="0" w:space="0" w:color="auto"/>
                                                            <w:bottom w:val="none" w:sz="0" w:space="0" w:color="auto"/>
                                                            <w:right w:val="none" w:sz="0" w:space="0" w:color="auto"/>
                                                          </w:divBdr>
                                                          <w:divsChild>
                                                            <w:div w:id="668147">
                                                              <w:marLeft w:val="0"/>
                                                              <w:marRight w:val="0"/>
                                                              <w:marTop w:val="0"/>
                                                              <w:marBottom w:val="0"/>
                                                              <w:divBdr>
                                                                <w:top w:val="none" w:sz="0" w:space="0" w:color="auto"/>
                                                                <w:left w:val="none" w:sz="0" w:space="0" w:color="auto"/>
                                                                <w:bottom w:val="none" w:sz="0" w:space="0" w:color="auto"/>
                                                                <w:right w:val="none" w:sz="0" w:space="0" w:color="auto"/>
                                                              </w:divBdr>
                                                              <w:divsChild>
                                                                <w:div w:id="2071927540">
                                                                  <w:marLeft w:val="0"/>
                                                                  <w:marRight w:val="0"/>
                                                                  <w:marTop w:val="0"/>
                                                                  <w:marBottom w:val="0"/>
                                                                  <w:divBdr>
                                                                    <w:top w:val="none" w:sz="0" w:space="0" w:color="auto"/>
                                                                    <w:left w:val="none" w:sz="0" w:space="0" w:color="auto"/>
                                                                    <w:bottom w:val="none" w:sz="0" w:space="0" w:color="auto"/>
                                                                    <w:right w:val="none" w:sz="0" w:space="0" w:color="auto"/>
                                                                  </w:divBdr>
                                                                  <w:divsChild>
                                                                    <w:div w:id="1512641994">
                                                                      <w:marLeft w:val="0"/>
                                                                      <w:marRight w:val="0"/>
                                                                      <w:marTop w:val="0"/>
                                                                      <w:marBottom w:val="0"/>
                                                                      <w:divBdr>
                                                                        <w:top w:val="none" w:sz="0" w:space="0" w:color="auto"/>
                                                                        <w:left w:val="none" w:sz="0" w:space="0" w:color="auto"/>
                                                                        <w:bottom w:val="none" w:sz="0" w:space="0" w:color="auto"/>
                                                                        <w:right w:val="none" w:sz="0" w:space="0" w:color="auto"/>
                                                                      </w:divBdr>
                                                                      <w:divsChild>
                                                                        <w:div w:id="1158570640">
                                                                          <w:marLeft w:val="0"/>
                                                                          <w:marRight w:val="0"/>
                                                                          <w:marTop w:val="0"/>
                                                                          <w:marBottom w:val="0"/>
                                                                          <w:divBdr>
                                                                            <w:top w:val="none" w:sz="0" w:space="0" w:color="auto"/>
                                                                            <w:left w:val="none" w:sz="0" w:space="0" w:color="auto"/>
                                                                            <w:bottom w:val="none" w:sz="0" w:space="0" w:color="auto"/>
                                                                            <w:right w:val="none" w:sz="0" w:space="0" w:color="auto"/>
                                                                          </w:divBdr>
                                                                          <w:divsChild>
                                                                            <w:div w:id="1641498691">
                                                                              <w:marLeft w:val="0"/>
                                                                              <w:marRight w:val="0"/>
                                                                              <w:marTop w:val="0"/>
                                                                              <w:marBottom w:val="0"/>
                                                                              <w:divBdr>
                                                                                <w:top w:val="none" w:sz="0" w:space="0" w:color="auto"/>
                                                                                <w:left w:val="none" w:sz="0" w:space="0" w:color="auto"/>
                                                                                <w:bottom w:val="none" w:sz="0" w:space="0" w:color="auto"/>
                                                                                <w:right w:val="none" w:sz="0" w:space="0" w:color="auto"/>
                                                                              </w:divBdr>
                                                                              <w:divsChild>
                                                                                <w:div w:id="432825607">
                                                                                  <w:marLeft w:val="0"/>
                                                                                  <w:marRight w:val="0"/>
                                                                                  <w:marTop w:val="0"/>
                                                                                  <w:marBottom w:val="0"/>
                                                                                  <w:divBdr>
                                                                                    <w:top w:val="none" w:sz="0" w:space="0" w:color="auto"/>
                                                                                    <w:left w:val="none" w:sz="0" w:space="0" w:color="auto"/>
                                                                                    <w:bottom w:val="none" w:sz="0" w:space="0" w:color="auto"/>
                                                                                    <w:right w:val="none" w:sz="0" w:space="0" w:color="auto"/>
                                                                                  </w:divBdr>
                                                                                  <w:divsChild>
                                                                                    <w:div w:id="1532183154">
                                                                                      <w:marLeft w:val="0"/>
                                                                                      <w:marRight w:val="0"/>
                                                                                      <w:marTop w:val="0"/>
                                                                                      <w:marBottom w:val="0"/>
                                                                                      <w:divBdr>
                                                                                        <w:top w:val="none" w:sz="0" w:space="0" w:color="auto"/>
                                                                                        <w:left w:val="none" w:sz="0" w:space="0" w:color="auto"/>
                                                                                        <w:bottom w:val="none" w:sz="0" w:space="0" w:color="auto"/>
                                                                                        <w:right w:val="none" w:sz="0" w:space="0" w:color="auto"/>
                                                                                      </w:divBdr>
                                                                                      <w:divsChild>
                                                                                        <w:div w:id="115488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4261078">
      <w:bodyDiv w:val="1"/>
      <w:marLeft w:val="0"/>
      <w:marRight w:val="0"/>
      <w:marTop w:val="0"/>
      <w:marBottom w:val="0"/>
      <w:divBdr>
        <w:top w:val="none" w:sz="0" w:space="0" w:color="auto"/>
        <w:left w:val="none" w:sz="0" w:space="0" w:color="auto"/>
        <w:bottom w:val="none" w:sz="0" w:space="0" w:color="auto"/>
        <w:right w:val="none" w:sz="0" w:space="0" w:color="auto"/>
      </w:divBdr>
    </w:div>
    <w:div w:id="1032999958">
      <w:bodyDiv w:val="1"/>
      <w:marLeft w:val="0"/>
      <w:marRight w:val="0"/>
      <w:marTop w:val="0"/>
      <w:marBottom w:val="0"/>
      <w:divBdr>
        <w:top w:val="none" w:sz="0" w:space="0" w:color="auto"/>
        <w:left w:val="none" w:sz="0" w:space="0" w:color="auto"/>
        <w:bottom w:val="none" w:sz="0" w:space="0" w:color="auto"/>
        <w:right w:val="none" w:sz="0" w:space="0" w:color="auto"/>
      </w:divBdr>
    </w:div>
    <w:div w:id="1053887207">
      <w:bodyDiv w:val="1"/>
      <w:marLeft w:val="0"/>
      <w:marRight w:val="0"/>
      <w:marTop w:val="0"/>
      <w:marBottom w:val="0"/>
      <w:divBdr>
        <w:top w:val="none" w:sz="0" w:space="0" w:color="auto"/>
        <w:left w:val="none" w:sz="0" w:space="0" w:color="auto"/>
        <w:bottom w:val="none" w:sz="0" w:space="0" w:color="auto"/>
        <w:right w:val="none" w:sz="0" w:space="0" w:color="auto"/>
      </w:divBdr>
    </w:div>
    <w:div w:id="1067071805">
      <w:bodyDiv w:val="1"/>
      <w:marLeft w:val="0"/>
      <w:marRight w:val="0"/>
      <w:marTop w:val="0"/>
      <w:marBottom w:val="0"/>
      <w:divBdr>
        <w:top w:val="none" w:sz="0" w:space="0" w:color="auto"/>
        <w:left w:val="none" w:sz="0" w:space="0" w:color="auto"/>
        <w:bottom w:val="none" w:sz="0" w:space="0" w:color="auto"/>
        <w:right w:val="none" w:sz="0" w:space="0" w:color="auto"/>
      </w:divBdr>
    </w:div>
    <w:div w:id="1131705624">
      <w:bodyDiv w:val="1"/>
      <w:marLeft w:val="0"/>
      <w:marRight w:val="0"/>
      <w:marTop w:val="0"/>
      <w:marBottom w:val="0"/>
      <w:divBdr>
        <w:top w:val="none" w:sz="0" w:space="0" w:color="auto"/>
        <w:left w:val="none" w:sz="0" w:space="0" w:color="auto"/>
        <w:bottom w:val="none" w:sz="0" w:space="0" w:color="auto"/>
        <w:right w:val="none" w:sz="0" w:space="0" w:color="auto"/>
      </w:divBdr>
    </w:div>
    <w:div w:id="1149634614">
      <w:bodyDiv w:val="1"/>
      <w:marLeft w:val="0"/>
      <w:marRight w:val="0"/>
      <w:marTop w:val="0"/>
      <w:marBottom w:val="0"/>
      <w:divBdr>
        <w:top w:val="none" w:sz="0" w:space="0" w:color="auto"/>
        <w:left w:val="none" w:sz="0" w:space="0" w:color="auto"/>
        <w:bottom w:val="none" w:sz="0" w:space="0" w:color="auto"/>
        <w:right w:val="none" w:sz="0" w:space="0" w:color="auto"/>
      </w:divBdr>
    </w:div>
    <w:div w:id="1152524936">
      <w:bodyDiv w:val="1"/>
      <w:marLeft w:val="0"/>
      <w:marRight w:val="0"/>
      <w:marTop w:val="0"/>
      <w:marBottom w:val="0"/>
      <w:divBdr>
        <w:top w:val="none" w:sz="0" w:space="0" w:color="auto"/>
        <w:left w:val="none" w:sz="0" w:space="0" w:color="auto"/>
        <w:bottom w:val="none" w:sz="0" w:space="0" w:color="auto"/>
        <w:right w:val="none" w:sz="0" w:space="0" w:color="auto"/>
      </w:divBdr>
    </w:div>
    <w:div w:id="1234268732">
      <w:bodyDiv w:val="1"/>
      <w:marLeft w:val="0"/>
      <w:marRight w:val="0"/>
      <w:marTop w:val="0"/>
      <w:marBottom w:val="0"/>
      <w:divBdr>
        <w:top w:val="none" w:sz="0" w:space="0" w:color="auto"/>
        <w:left w:val="none" w:sz="0" w:space="0" w:color="auto"/>
        <w:bottom w:val="none" w:sz="0" w:space="0" w:color="auto"/>
        <w:right w:val="none" w:sz="0" w:space="0" w:color="auto"/>
      </w:divBdr>
    </w:div>
    <w:div w:id="1237714071">
      <w:bodyDiv w:val="1"/>
      <w:marLeft w:val="0"/>
      <w:marRight w:val="0"/>
      <w:marTop w:val="0"/>
      <w:marBottom w:val="0"/>
      <w:divBdr>
        <w:top w:val="none" w:sz="0" w:space="0" w:color="auto"/>
        <w:left w:val="none" w:sz="0" w:space="0" w:color="auto"/>
        <w:bottom w:val="none" w:sz="0" w:space="0" w:color="auto"/>
        <w:right w:val="none" w:sz="0" w:space="0" w:color="auto"/>
      </w:divBdr>
    </w:div>
    <w:div w:id="1252393377">
      <w:bodyDiv w:val="1"/>
      <w:marLeft w:val="0"/>
      <w:marRight w:val="0"/>
      <w:marTop w:val="0"/>
      <w:marBottom w:val="0"/>
      <w:divBdr>
        <w:top w:val="none" w:sz="0" w:space="0" w:color="auto"/>
        <w:left w:val="none" w:sz="0" w:space="0" w:color="auto"/>
        <w:bottom w:val="none" w:sz="0" w:space="0" w:color="auto"/>
        <w:right w:val="none" w:sz="0" w:space="0" w:color="auto"/>
      </w:divBdr>
    </w:div>
    <w:div w:id="1342390055">
      <w:bodyDiv w:val="1"/>
      <w:marLeft w:val="0"/>
      <w:marRight w:val="0"/>
      <w:marTop w:val="0"/>
      <w:marBottom w:val="0"/>
      <w:divBdr>
        <w:top w:val="none" w:sz="0" w:space="0" w:color="auto"/>
        <w:left w:val="none" w:sz="0" w:space="0" w:color="auto"/>
        <w:bottom w:val="none" w:sz="0" w:space="0" w:color="auto"/>
        <w:right w:val="none" w:sz="0" w:space="0" w:color="auto"/>
      </w:divBdr>
    </w:div>
    <w:div w:id="1359618407">
      <w:bodyDiv w:val="1"/>
      <w:marLeft w:val="0"/>
      <w:marRight w:val="0"/>
      <w:marTop w:val="0"/>
      <w:marBottom w:val="0"/>
      <w:divBdr>
        <w:top w:val="none" w:sz="0" w:space="0" w:color="auto"/>
        <w:left w:val="none" w:sz="0" w:space="0" w:color="auto"/>
        <w:bottom w:val="none" w:sz="0" w:space="0" w:color="auto"/>
        <w:right w:val="none" w:sz="0" w:space="0" w:color="auto"/>
      </w:divBdr>
    </w:div>
    <w:div w:id="1369257170">
      <w:bodyDiv w:val="1"/>
      <w:marLeft w:val="0"/>
      <w:marRight w:val="0"/>
      <w:marTop w:val="0"/>
      <w:marBottom w:val="0"/>
      <w:divBdr>
        <w:top w:val="none" w:sz="0" w:space="0" w:color="auto"/>
        <w:left w:val="none" w:sz="0" w:space="0" w:color="auto"/>
        <w:bottom w:val="none" w:sz="0" w:space="0" w:color="auto"/>
        <w:right w:val="none" w:sz="0" w:space="0" w:color="auto"/>
      </w:divBdr>
    </w:div>
    <w:div w:id="1484348101">
      <w:bodyDiv w:val="1"/>
      <w:marLeft w:val="0"/>
      <w:marRight w:val="0"/>
      <w:marTop w:val="0"/>
      <w:marBottom w:val="0"/>
      <w:divBdr>
        <w:top w:val="none" w:sz="0" w:space="0" w:color="auto"/>
        <w:left w:val="none" w:sz="0" w:space="0" w:color="auto"/>
        <w:bottom w:val="none" w:sz="0" w:space="0" w:color="auto"/>
        <w:right w:val="none" w:sz="0" w:space="0" w:color="auto"/>
      </w:divBdr>
    </w:div>
    <w:div w:id="1521167769">
      <w:bodyDiv w:val="1"/>
      <w:marLeft w:val="0"/>
      <w:marRight w:val="0"/>
      <w:marTop w:val="0"/>
      <w:marBottom w:val="0"/>
      <w:divBdr>
        <w:top w:val="none" w:sz="0" w:space="0" w:color="auto"/>
        <w:left w:val="none" w:sz="0" w:space="0" w:color="auto"/>
        <w:bottom w:val="none" w:sz="0" w:space="0" w:color="auto"/>
        <w:right w:val="none" w:sz="0" w:space="0" w:color="auto"/>
      </w:divBdr>
    </w:div>
    <w:div w:id="1526137780">
      <w:bodyDiv w:val="1"/>
      <w:marLeft w:val="0"/>
      <w:marRight w:val="0"/>
      <w:marTop w:val="0"/>
      <w:marBottom w:val="0"/>
      <w:divBdr>
        <w:top w:val="none" w:sz="0" w:space="0" w:color="auto"/>
        <w:left w:val="none" w:sz="0" w:space="0" w:color="auto"/>
        <w:bottom w:val="none" w:sz="0" w:space="0" w:color="auto"/>
        <w:right w:val="none" w:sz="0" w:space="0" w:color="auto"/>
      </w:divBdr>
    </w:div>
    <w:div w:id="1535926925">
      <w:bodyDiv w:val="1"/>
      <w:marLeft w:val="0"/>
      <w:marRight w:val="0"/>
      <w:marTop w:val="0"/>
      <w:marBottom w:val="0"/>
      <w:divBdr>
        <w:top w:val="none" w:sz="0" w:space="0" w:color="auto"/>
        <w:left w:val="none" w:sz="0" w:space="0" w:color="auto"/>
        <w:bottom w:val="none" w:sz="0" w:space="0" w:color="auto"/>
        <w:right w:val="none" w:sz="0" w:space="0" w:color="auto"/>
      </w:divBdr>
    </w:div>
    <w:div w:id="1610620580">
      <w:bodyDiv w:val="1"/>
      <w:marLeft w:val="0"/>
      <w:marRight w:val="0"/>
      <w:marTop w:val="0"/>
      <w:marBottom w:val="0"/>
      <w:divBdr>
        <w:top w:val="none" w:sz="0" w:space="0" w:color="auto"/>
        <w:left w:val="none" w:sz="0" w:space="0" w:color="auto"/>
        <w:bottom w:val="none" w:sz="0" w:space="0" w:color="auto"/>
        <w:right w:val="none" w:sz="0" w:space="0" w:color="auto"/>
      </w:divBdr>
    </w:div>
    <w:div w:id="1775439039">
      <w:bodyDiv w:val="1"/>
      <w:marLeft w:val="0"/>
      <w:marRight w:val="0"/>
      <w:marTop w:val="0"/>
      <w:marBottom w:val="0"/>
      <w:divBdr>
        <w:top w:val="none" w:sz="0" w:space="0" w:color="auto"/>
        <w:left w:val="none" w:sz="0" w:space="0" w:color="auto"/>
        <w:bottom w:val="none" w:sz="0" w:space="0" w:color="auto"/>
        <w:right w:val="none" w:sz="0" w:space="0" w:color="auto"/>
      </w:divBdr>
    </w:div>
    <w:div w:id="1789736118">
      <w:bodyDiv w:val="1"/>
      <w:marLeft w:val="0"/>
      <w:marRight w:val="0"/>
      <w:marTop w:val="0"/>
      <w:marBottom w:val="0"/>
      <w:divBdr>
        <w:top w:val="none" w:sz="0" w:space="0" w:color="auto"/>
        <w:left w:val="none" w:sz="0" w:space="0" w:color="auto"/>
        <w:bottom w:val="none" w:sz="0" w:space="0" w:color="auto"/>
        <w:right w:val="none" w:sz="0" w:space="0" w:color="auto"/>
      </w:divBdr>
    </w:div>
    <w:div w:id="1809932516">
      <w:bodyDiv w:val="1"/>
      <w:marLeft w:val="0"/>
      <w:marRight w:val="0"/>
      <w:marTop w:val="0"/>
      <w:marBottom w:val="0"/>
      <w:divBdr>
        <w:top w:val="none" w:sz="0" w:space="0" w:color="auto"/>
        <w:left w:val="none" w:sz="0" w:space="0" w:color="auto"/>
        <w:bottom w:val="none" w:sz="0" w:space="0" w:color="auto"/>
        <w:right w:val="none" w:sz="0" w:space="0" w:color="auto"/>
      </w:divBdr>
      <w:divsChild>
        <w:div w:id="1115713133">
          <w:marLeft w:val="0"/>
          <w:marRight w:val="0"/>
          <w:marTop w:val="0"/>
          <w:marBottom w:val="0"/>
          <w:divBdr>
            <w:top w:val="none" w:sz="0" w:space="0" w:color="auto"/>
            <w:left w:val="none" w:sz="0" w:space="0" w:color="auto"/>
            <w:bottom w:val="none" w:sz="0" w:space="0" w:color="auto"/>
            <w:right w:val="none" w:sz="0" w:space="0" w:color="auto"/>
          </w:divBdr>
        </w:div>
      </w:divsChild>
    </w:div>
    <w:div w:id="2023510264">
      <w:bodyDiv w:val="1"/>
      <w:marLeft w:val="0"/>
      <w:marRight w:val="0"/>
      <w:marTop w:val="0"/>
      <w:marBottom w:val="0"/>
      <w:divBdr>
        <w:top w:val="none" w:sz="0" w:space="0" w:color="auto"/>
        <w:left w:val="none" w:sz="0" w:space="0" w:color="auto"/>
        <w:bottom w:val="none" w:sz="0" w:space="0" w:color="auto"/>
        <w:right w:val="none" w:sz="0" w:space="0" w:color="auto"/>
      </w:divBdr>
    </w:div>
    <w:div w:id="2066416368">
      <w:bodyDiv w:val="1"/>
      <w:marLeft w:val="0"/>
      <w:marRight w:val="0"/>
      <w:marTop w:val="0"/>
      <w:marBottom w:val="0"/>
      <w:divBdr>
        <w:top w:val="none" w:sz="0" w:space="0" w:color="auto"/>
        <w:left w:val="none" w:sz="0" w:space="0" w:color="auto"/>
        <w:bottom w:val="none" w:sz="0" w:space="0" w:color="auto"/>
        <w:right w:val="none" w:sz="0" w:space="0" w:color="auto"/>
      </w:divBdr>
    </w:div>
    <w:div w:id="2092002966">
      <w:bodyDiv w:val="1"/>
      <w:marLeft w:val="0"/>
      <w:marRight w:val="0"/>
      <w:marTop w:val="0"/>
      <w:marBottom w:val="0"/>
      <w:divBdr>
        <w:top w:val="none" w:sz="0" w:space="0" w:color="auto"/>
        <w:left w:val="none" w:sz="0" w:space="0" w:color="auto"/>
        <w:bottom w:val="none" w:sz="0" w:space="0" w:color="auto"/>
        <w:right w:val="none" w:sz="0" w:space="0" w:color="auto"/>
      </w:divBdr>
    </w:div>
    <w:div w:id="2095935530">
      <w:bodyDiv w:val="1"/>
      <w:marLeft w:val="0"/>
      <w:marRight w:val="0"/>
      <w:marTop w:val="0"/>
      <w:marBottom w:val="0"/>
      <w:divBdr>
        <w:top w:val="none" w:sz="0" w:space="0" w:color="auto"/>
        <w:left w:val="none" w:sz="0" w:space="0" w:color="auto"/>
        <w:bottom w:val="none" w:sz="0" w:space="0" w:color="auto"/>
        <w:right w:val="none" w:sz="0" w:space="0" w:color="auto"/>
      </w:divBdr>
    </w:div>
    <w:div w:id="2097088253">
      <w:bodyDiv w:val="1"/>
      <w:marLeft w:val="0"/>
      <w:marRight w:val="0"/>
      <w:marTop w:val="0"/>
      <w:marBottom w:val="0"/>
      <w:divBdr>
        <w:top w:val="none" w:sz="0" w:space="0" w:color="auto"/>
        <w:left w:val="none" w:sz="0" w:space="0" w:color="auto"/>
        <w:bottom w:val="none" w:sz="0" w:space="0" w:color="auto"/>
        <w:right w:val="none" w:sz="0" w:space="0" w:color="auto"/>
      </w:divBdr>
    </w:div>
    <w:div w:id="2128892326">
      <w:bodyDiv w:val="1"/>
      <w:marLeft w:val="0"/>
      <w:marRight w:val="0"/>
      <w:marTop w:val="0"/>
      <w:marBottom w:val="0"/>
      <w:divBdr>
        <w:top w:val="none" w:sz="0" w:space="0" w:color="auto"/>
        <w:left w:val="none" w:sz="0" w:space="0" w:color="auto"/>
        <w:bottom w:val="none" w:sz="0" w:space="0" w:color="auto"/>
        <w:right w:val="none" w:sz="0" w:space="0" w:color="auto"/>
      </w:divBdr>
    </w:div>
    <w:div w:id="2130970960">
      <w:bodyDiv w:val="1"/>
      <w:marLeft w:val="0"/>
      <w:marRight w:val="0"/>
      <w:marTop w:val="0"/>
      <w:marBottom w:val="0"/>
      <w:divBdr>
        <w:top w:val="none" w:sz="0" w:space="0" w:color="auto"/>
        <w:left w:val="none" w:sz="0" w:space="0" w:color="auto"/>
        <w:bottom w:val="none" w:sz="0" w:space="0" w:color="auto"/>
        <w:right w:val="none" w:sz="0" w:space="0" w:color="auto"/>
      </w:divBdr>
    </w:div>
    <w:div w:id="214650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20/10/relationships/intelligence" Target="intelligence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5e7ea34-ec5b-4d75-8c53-f7acd9ca0e6e">
      <Terms xmlns="http://schemas.microsoft.com/office/infopath/2007/PartnerControls"/>
    </lcf76f155ced4ddcb4097134ff3c332f>
    <TaxCatchAll xmlns="0683056e-20ca-4d1a-9994-38726de96c77" xsi:nil="true"/>
    <SharedWithUsers xmlns="0683056e-20ca-4d1a-9994-38726de96c77">
      <UserInfo>
        <DisplayName>Sylvie Lehoux</DisplayName>
        <AccountId>57</AccountId>
        <AccountType/>
      </UserInfo>
      <UserInfo>
        <DisplayName>Mélanie Drainville</DisplayName>
        <AccountId>59</AccountId>
        <AccountType/>
      </UserInfo>
    </SharedWithUsers>
    <Code_x0020_du_x0020_repertoire xmlns="0683056e-20ca-4d1a-9994-38726de96c77" xsi:nil="true"/>
    <Direction xmlns="0683056e-20ca-4d1a-9994-38726de96c77">5</Direction>
    <NoArticle xmlns="95e7ea34-ec5b-4d75-8c53-f7acd9ca0e6e" xsi:nil="true"/>
    <Statut xmlns="95e7ea34-ec5b-4d75-8c53-f7acd9ca0e6e">Actif</Statut>
    <Statut xmlns="0683056e-20ca-4d1a-9994-38726de96c77">Actif</Statut>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4BDAB6C18AA414489F925972833E0E1" ma:contentTypeVersion="20" ma:contentTypeDescription="Crée un document." ma:contentTypeScope="" ma:versionID="7663f4205df9e9df36f1280c7715e2eb">
  <xsd:schema xmlns:xsd="http://www.w3.org/2001/XMLSchema" xmlns:xs="http://www.w3.org/2001/XMLSchema" xmlns:p="http://schemas.microsoft.com/office/2006/metadata/properties" xmlns:ns2="0683056e-20ca-4d1a-9994-38726de96c77" xmlns:ns3="818e2508-81bc-4771-91be-949b271fd80e" xmlns:ns4="95e7ea34-ec5b-4d75-8c53-f7acd9ca0e6e" targetNamespace="http://schemas.microsoft.com/office/2006/metadata/properties" ma:root="true" ma:fieldsID="bc481e310bdef3061c7d5e31d36000be" ns2:_="" ns3:_="" ns4:_="">
    <xsd:import namespace="0683056e-20ca-4d1a-9994-38726de96c77"/>
    <xsd:import namespace="818e2508-81bc-4771-91be-949b271fd80e"/>
    <xsd:import namespace="95e7ea34-ec5b-4d75-8c53-f7acd9ca0e6e"/>
    <xsd:element name="properties">
      <xsd:complexType>
        <xsd:sequence>
          <xsd:element name="documentManagement">
            <xsd:complexType>
              <xsd:all>
                <xsd:element ref="ns2:Code_x0020_du_x0020_repertoire" minOccurs="0"/>
                <xsd:element ref="ns2:Direction" minOccurs="0"/>
                <xsd:element ref="ns3:MediaServiceMetadata" minOccurs="0"/>
                <xsd:element ref="ns3:MediaServiceFastMetadata" minOccurs="0"/>
                <xsd:element ref="ns2:SharedWithUsers" minOccurs="0"/>
                <xsd:element ref="ns2:SharedWithDetails" minOccurs="0"/>
                <xsd:element ref="ns4:Statut" minOccurs="0"/>
                <xsd:element ref="ns2:Statut" minOccurs="0"/>
                <xsd:element ref="ns4:lcf76f155ced4ddcb4097134ff3c332f" minOccurs="0"/>
                <xsd:element ref="ns2:TaxCatchAll"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MediaServiceDateTaken" minOccurs="0"/>
                <xsd:element ref="ns4:NoArticl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3056e-20ca-4d1a-9994-38726de96c77" elementFormDefault="qualified">
    <xsd:import namespace="http://schemas.microsoft.com/office/2006/documentManagement/types"/>
    <xsd:import namespace="http://schemas.microsoft.com/office/infopath/2007/PartnerControls"/>
    <xsd:element name="Code_x0020_du_x0020_repertoire" ma:index="8" nillable="true" ma:displayName="Code du repertoire" ma:internalName="Code_x0020_du_x0020_repertoire">
      <xsd:simpleType>
        <xsd:restriction base="dms:Text">
          <xsd:maxLength value="10"/>
        </xsd:restriction>
      </xsd:simpleType>
    </xsd:element>
    <xsd:element name="Direction" ma:index="9" nillable="true" ma:displayName="Direction" ma:list="{35d096bf-50de-42b5-bc8c-eeed33589348}" ma:internalName="Direction" ma:showField="Title" ma:web="0683056e-20ca-4d1a-9994-38726de96c77">
      <xsd:simpleType>
        <xsd:restriction base="dms:Lookup"/>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tatut" ma:index="15" nillable="true" ma:displayName="Statut" ma:default="Actif" ma:format="Dropdown" ma:internalName="Statut0">
      <xsd:simpleType>
        <xsd:union memberTypes="dms:Text">
          <xsd:simpleType>
            <xsd:restriction base="dms:Choice">
              <xsd:enumeration value="Actif"/>
              <xsd:enumeration value="Semi-Actif"/>
            </xsd:restriction>
          </xsd:simpleType>
        </xsd:union>
      </xsd:simpleType>
    </xsd:element>
    <xsd:element name="TaxCatchAll" ma:index="18" nillable="true" ma:displayName="Taxonomy Catch All Column" ma:hidden="true" ma:list="{5e5aa1d1-0b35-4b8b-94a3-950f07547249}" ma:internalName="TaxCatchAll" ma:showField="CatchAllData" ma:web="0683056e-20ca-4d1a-9994-38726de96c7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18e2508-81bc-4771-91be-949b271fd80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e7ea34-ec5b-4d75-8c53-f7acd9ca0e6e" elementFormDefault="qualified">
    <xsd:import namespace="http://schemas.microsoft.com/office/2006/documentManagement/types"/>
    <xsd:import namespace="http://schemas.microsoft.com/office/infopath/2007/PartnerControls"/>
    <xsd:element name="Statut" ma:index="14" nillable="true" ma:displayName="Statut" ma:default="Actif" ma:format="Dropdown" ma:internalName="Statut">
      <xsd:simpleType>
        <xsd:union memberTypes="dms:Text">
          <xsd:simpleType>
            <xsd:restriction base="dms:Choice">
              <xsd:enumeration value="Actif"/>
              <xsd:enumeration value="Semi-Actif"/>
            </xsd:restriction>
          </xsd:simpleType>
        </xsd:unio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5713d6c2-d296-4b7b-baae-a9d2371d082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MediaServiceDateTaken" ma:index="25" nillable="true" ma:displayName="MediaServiceDateTaken" ma:hidden="true" ma:indexed="true" ma:internalName="MediaServiceDateTaken" ma:readOnly="true">
      <xsd:simpleType>
        <xsd:restriction base="dms:Text"/>
      </xsd:simpleType>
    </xsd:element>
    <xsd:element name="NoArticle" ma:index="26" nillable="true" ma:displayName="No Article" ma:format="Dropdown" ma:internalName="NoArticle" ma:percentage="FALSE">
      <xsd:simpleType>
        <xsd:restriction base="dms:Number"/>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B0C973-D461-476B-8A58-33769370F783}">
  <ds:schemaRefs>
    <ds:schemaRef ds:uri="http://schemas.microsoft.com/office/2006/metadata/properties"/>
    <ds:schemaRef ds:uri="http://schemas.microsoft.com/office/infopath/2007/PartnerControls"/>
    <ds:schemaRef ds:uri="68366cc2-5ecd-4e44-abbc-ff0b0ea7cdb0"/>
    <ds:schemaRef ds:uri="5b8ee0de-75aa-4440-9858-5a43bcaa7c1a"/>
  </ds:schemaRefs>
</ds:datastoreItem>
</file>

<file path=customXml/itemProps2.xml><?xml version="1.0" encoding="utf-8"?>
<ds:datastoreItem xmlns:ds="http://schemas.openxmlformats.org/officeDocument/2006/customXml" ds:itemID="{EBBF30C0-1DE2-A446-BCB7-4EA0698C158F}">
  <ds:schemaRefs>
    <ds:schemaRef ds:uri="http://schemas.openxmlformats.org/officeDocument/2006/bibliography"/>
  </ds:schemaRefs>
</ds:datastoreItem>
</file>

<file path=customXml/itemProps3.xml><?xml version="1.0" encoding="utf-8"?>
<ds:datastoreItem xmlns:ds="http://schemas.openxmlformats.org/officeDocument/2006/customXml" ds:itemID="{A1672F58-5B0D-49C5-8B93-248FE7E424FF}">
  <ds:schemaRefs>
    <ds:schemaRef ds:uri="http://schemas.microsoft.com/sharepoint/v3/contenttype/forms"/>
  </ds:schemaRefs>
</ds:datastoreItem>
</file>

<file path=customXml/itemProps4.xml><?xml version="1.0" encoding="utf-8"?>
<ds:datastoreItem xmlns:ds="http://schemas.openxmlformats.org/officeDocument/2006/customXml" ds:itemID="{11728586-24DE-417E-ADD3-1B833E905209}"/>
</file>

<file path=docProps/app.xml><?xml version="1.0" encoding="utf-8"?>
<Properties xmlns="http://schemas.openxmlformats.org/officeDocument/2006/extended-properties" xmlns:vt="http://schemas.openxmlformats.org/officeDocument/2006/docPropsVTypes">
  <Template>Normal.dotm</Template>
  <TotalTime>124</TotalTime>
  <Pages>1</Pages>
  <Words>5004</Words>
  <Characters>27525</Characters>
  <Application>Microsoft Office Word</Application>
  <DocSecurity>0</DocSecurity>
  <Lines>229</Lines>
  <Paragraphs>64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Maranda</dc:creator>
  <cp:keywords/>
  <dc:description/>
  <cp:lastModifiedBy>Catherine Maranda</cp:lastModifiedBy>
  <cp:revision>72</cp:revision>
  <cp:lastPrinted>2023-08-15T20:18:00Z</cp:lastPrinted>
  <dcterms:created xsi:type="dcterms:W3CDTF">2023-08-23T13:43:00Z</dcterms:created>
  <dcterms:modified xsi:type="dcterms:W3CDTF">2023-08-23T15:54:00Z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a7d8d5d-78e2-4a62-9fcd-016eb5e4c57c_Enabled">
    <vt:lpwstr>true</vt:lpwstr>
  </property>
  <property fmtid="{D5CDD505-2E9C-101B-9397-08002B2CF9AE}" pid="3" name="MSIP_Label_6a7d8d5d-78e2-4a62-9fcd-016eb5e4c57c_SetDate">
    <vt:lpwstr>2021-10-26T14:55:40Z</vt:lpwstr>
  </property>
  <property fmtid="{D5CDD505-2E9C-101B-9397-08002B2CF9AE}" pid="4" name="MSIP_Label_6a7d8d5d-78e2-4a62-9fcd-016eb5e4c57c_Method">
    <vt:lpwstr>Standard</vt:lpwstr>
  </property>
  <property fmtid="{D5CDD505-2E9C-101B-9397-08002B2CF9AE}" pid="5" name="MSIP_Label_6a7d8d5d-78e2-4a62-9fcd-016eb5e4c57c_Name">
    <vt:lpwstr>Général</vt:lpwstr>
  </property>
  <property fmtid="{D5CDD505-2E9C-101B-9397-08002B2CF9AE}" pid="6" name="MSIP_Label_6a7d8d5d-78e2-4a62-9fcd-016eb5e4c57c_SiteId">
    <vt:lpwstr>06e1fe28-5f8b-4075-bf6c-ae24be1a7992</vt:lpwstr>
  </property>
  <property fmtid="{D5CDD505-2E9C-101B-9397-08002B2CF9AE}" pid="7" name="MSIP_Label_6a7d8d5d-78e2-4a62-9fcd-016eb5e4c57c_ActionId">
    <vt:lpwstr>cb08e9c6-25b8-4544-8752-c6c8cfa8d84c</vt:lpwstr>
  </property>
  <property fmtid="{D5CDD505-2E9C-101B-9397-08002B2CF9AE}" pid="8" name="MSIP_Label_6a7d8d5d-78e2-4a62-9fcd-016eb5e4c57c_ContentBits">
    <vt:lpwstr>0</vt:lpwstr>
  </property>
  <property fmtid="{D5CDD505-2E9C-101B-9397-08002B2CF9AE}" pid="9" name="ContentTypeId">
    <vt:lpwstr>0x010100E4BDAB6C18AA414489F925972833E0E1</vt:lpwstr>
  </property>
  <property fmtid="{D5CDD505-2E9C-101B-9397-08002B2CF9AE}" pid="10" name="MediaServiceImageTags">
    <vt:lpwstr/>
  </property>
</Properties>
</file>