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4EB6B" w14:textId="3AD3ED5D" w:rsidR="00014B30" w:rsidRDefault="00AD779D">
      <w:hyperlink r:id="rId4" w:history="1">
        <w:r>
          <w:rPr>
            <w:rStyle w:val="Lienhypertexte"/>
          </w:rPr>
          <w:t>Nomenclature – Comité patronal de négociation du secteur de la santé et des services sociaux (gouv.qc.ca)</w:t>
        </w:r>
      </w:hyperlink>
    </w:p>
    <w:p w14:paraId="65FA3278" w14:textId="36455303" w:rsidR="00AD779D" w:rsidRDefault="00AD779D">
      <w:hyperlink r:id="rId5" w:anchor="90474" w:history="1">
        <w:r>
          <w:rPr>
            <w:rStyle w:val="Lienhypertexte"/>
          </w:rPr>
          <w:t>ramq.gouv.qc.ca/SiteCollectionDocuments/professionnels/manuels/syra/medecins-omnipraticiens/104-brochure-1-omnipraticiens/Omnipraticiens_Brochure_no1.html#90474</w:t>
        </w:r>
      </w:hyperlink>
    </w:p>
    <w:sectPr w:rsidR="00AD779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9D"/>
    <w:rsid w:val="00014B30"/>
    <w:rsid w:val="00A3759A"/>
    <w:rsid w:val="00AD779D"/>
    <w:rsid w:val="00B4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4E23"/>
  <w15:chartTrackingRefBased/>
  <w15:docId w15:val="{C7C420AA-AA6E-4107-BC12-58970EE7D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D77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amq.gouv.qc.ca/SiteCollectionDocuments/professionnels/manuels/syra/medecins-omnipraticiens/104-brochure-1-omnipraticiens/Omnipraticiens_Brochure_no1.html" TargetMode="External"/><Relationship Id="rId4" Type="http://schemas.openxmlformats.org/officeDocument/2006/relationships/hyperlink" Target="https://cpnsss.gouv.qc.ca/titres-demploi-et-salaires/nomenclature-et-mecanisme-de-modificatio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Marie-Soleil Ouellette</dc:creator>
  <cp:keywords/>
  <dc:description/>
  <cp:lastModifiedBy>Marie-Soleil Ouellette</cp:lastModifiedBy>
  <cp:revision>1</cp:revision>
  <dcterms:created xsi:type="dcterms:W3CDTF">2024-04-30T14:54:00Z</dcterms:created>
  <dcterms:modified xsi:type="dcterms:W3CDTF">2024-04-30T14:54:00Z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2024-04-30T14:54:33Z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aec900b3-986d-4113-8cf1-814768614ce7</vt:lpwstr>
  </property>
  <property fmtid="{D5CDD505-2E9C-101B-9397-08002B2CF9AE}" pid="8" name="MSIP_Label_6a7d8d5d-78e2-4a62-9fcd-016eb5e4c57c_ContentBits">
    <vt:lpwstr>0</vt:lpwstr>
  </property>
</Properties>
</file>